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60A4" w14:textId="61AF6F34" w:rsidR="00592F49" w:rsidRDefault="00971C21">
      <w:pPr>
        <w:rPr>
          <w:b/>
          <w:bCs/>
          <w:i/>
          <w:iCs/>
        </w:rPr>
      </w:pPr>
      <w:r w:rsidRPr="00971C21">
        <w:rPr>
          <w:b/>
          <w:bCs/>
          <w:i/>
          <w:iCs/>
        </w:rPr>
        <w:t>Elaboração da planilha de custos</w:t>
      </w:r>
    </w:p>
    <w:p w14:paraId="2249F87B" w14:textId="0ACE5151" w:rsidR="00971C21" w:rsidRDefault="00971C21">
      <w:pPr>
        <w:rPr>
          <w:b/>
          <w:bCs/>
          <w:i/>
          <w:iCs/>
        </w:rPr>
      </w:pPr>
    </w:p>
    <w:p w14:paraId="2812409B" w14:textId="4A5C02D3" w:rsidR="00971C21" w:rsidRDefault="00971C21" w:rsidP="00971C21">
      <w:pPr>
        <w:ind w:firstLine="708"/>
      </w:pPr>
      <w:r>
        <w:t xml:space="preserve">Custos – Fixos: custos fixos são aqueles que permanecem ao longo de meses e apenas se alteram em seu valor. </w:t>
      </w:r>
    </w:p>
    <w:p w14:paraId="46E5478C" w14:textId="0634D10D" w:rsidR="00971C21" w:rsidRDefault="00971C21" w:rsidP="00971C21">
      <w:r>
        <w:tab/>
        <w:t xml:space="preserve">. </w:t>
      </w:r>
      <w:r w:rsidR="0077635D">
        <w:t>Aluguel</w:t>
      </w:r>
      <w:r w:rsidR="0077635D">
        <w:tab/>
      </w:r>
      <w:r w:rsidR="0077635D">
        <w:tab/>
        <w:t>. Contas (água, luz etc.)</w:t>
      </w:r>
      <w:r w:rsidR="00F36D74">
        <w:tab/>
      </w:r>
      <w:r w:rsidR="00F36D74">
        <w:tab/>
        <w:t xml:space="preserve">. Salário dos colaboradores </w:t>
      </w:r>
      <w:r w:rsidR="0077635D">
        <w:tab/>
      </w:r>
    </w:p>
    <w:p w14:paraId="17AA6C1A" w14:textId="4613EC0B" w:rsidR="0077635D" w:rsidRDefault="0077635D" w:rsidP="00971C21">
      <w:r>
        <w:tab/>
        <w:t xml:space="preserve">. Serviço de segurança </w:t>
      </w:r>
      <w:r>
        <w:tab/>
        <w:t>. Impostos em geral</w:t>
      </w:r>
    </w:p>
    <w:p w14:paraId="4C226B56" w14:textId="1FDA0AE9" w:rsidR="0077635D" w:rsidRDefault="0077635D" w:rsidP="00971C21">
      <w:r>
        <w:tab/>
        <w:t xml:space="preserve">. Provedor de </w:t>
      </w:r>
      <w:proofErr w:type="gramStart"/>
      <w:r>
        <w:t xml:space="preserve">internet  </w:t>
      </w:r>
      <w:r>
        <w:tab/>
      </w:r>
      <w:proofErr w:type="gramEnd"/>
      <w:r>
        <w:t>. Manutenção de equipamentos</w:t>
      </w:r>
    </w:p>
    <w:p w14:paraId="77A4CB8C" w14:textId="5FAB145C" w:rsidR="0077635D" w:rsidRDefault="0077635D" w:rsidP="00971C21">
      <w:r>
        <w:tab/>
        <w:t>. Serviços de limpeza</w:t>
      </w:r>
      <w:r>
        <w:tab/>
        <w:t>. Hospedador dos serviços</w:t>
      </w:r>
    </w:p>
    <w:p w14:paraId="4138F892" w14:textId="69C52438" w:rsidR="0077635D" w:rsidRDefault="0077635D" w:rsidP="00971C21">
      <w:r>
        <w:tab/>
      </w:r>
    </w:p>
    <w:p w14:paraId="4B0B76BF" w14:textId="3F04ACA8" w:rsidR="0077635D" w:rsidRDefault="0077635D" w:rsidP="00971C21">
      <w:r>
        <w:tab/>
        <w:t xml:space="preserve">Custos – Variáveis: custos </w:t>
      </w:r>
      <w:r w:rsidR="00F36D74">
        <w:t xml:space="preserve">variáveis são aqueles que não aparecem no planejamento todos os meses e são apenas a exceção. </w:t>
      </w:r>
    </w:p>
    <w:p w14:paraId="31607A41" w14:textId="28799AE6" w:rsidR="00F36D74" w:rsidRDefault="00F36D74" w:rsidP="00971C21">
      <w:r>
        <w:tab/>
        <w:t>. Horas extra de funcionários</w:t>
      </w:r>
      <w:r>
        <w:tab/>
        <w:t xml:space="preserve">. Manutenções não previstas </w:t>
      </w:r>
    </w:p>
    <w:p w14:paraId="69991425" w14:textId="5BD0A7E5" w:rsidR="00F36D74" w:rsidRDefault="00F36D74" w:rsidP="00971C21">
      <w:r>
        <w:tab/>
        <w:t xml:space="preserve">. Logística </w:t>
      </w:r>
      <w:r>
        <w:tab/>
      </w:r>
      <w:r>
        <w:tab/>
      </w:r>
      <w:r>
        <w:tab/>
      </w:r>
    </w:p>
    <w:p w14:paraId="557E1138" w14:textId="6EC5E7B6" w:rsidR="00F36D74" w:rsidRDefault="00F36D74" w:rsidP="00971C21">
      <w:r>
        <w:tab/>
        <w:t>. Alimentação</w:t>
      </w:r>
    </w:p>
    <w:p w14:paraId="3957240F" w14:textId="62385959" w:rsidR="00F36D74" w:rsidRDefault="00F36D74" w:rsidP="00971C21">
      <w:r>
        <w:tab/>
      </w:r>
    </w:p>
    <w:p w14:paraId="26C8A218" w14:textId="79FF48BC" w:rsidR="00F36D74" w:rsidRDefault="00F36D74" w:rsidP="00971C21"/>
    <w:p w14:paraId="51964237" w14:textId="0D845339" w:rsidR="00F36D74" w:rsidRDefault="00F36D74" w:rsidP="00971C21">
      <w:r>
        <w:tab/>
        <w:t>Custos – E</w:t>
      </w:r>
      <w:r w:rsidR="00FF526F">
        <w:t>s</w:t>
      </w:r>
      <w:r>
        <w:t>pecíficos</w:t>
      </w:r>
      <w:r w:rsidR="00FF526F">
        <w:t xml:space="preserve">: de uma empresa de tecnologia com um projeto de 81 horas, sendo que há 3 funcionários que trabalham 3 horas e ganham 150 reais a hora. </w:t>
      </w:r>
      <w:r w:rsidR="00B12009">
        <w:t>Levando em consideração a gasolina a 7,0 reais, usando 05 litros a cada deslocamento.</w:t>
      </w:r>
    </w:p>
    <w:p w14:paraId="5115A264" w14:textId="1C29B0F9" w:rsidR="00FF526F" w:rsidRDefault="00FF526F" w:rsidP="00971C21">
      <w:r>
        <w:t xml:space="preserve">. Custo de elaboração </w:t>
      </w:r>
      <w:r w:rsidR="00E1108A">
        <w:t xml:space="preserve"> </w:t>
      </w:r>
      <w:r>
        <w:tab/>
      </w:r>
      <w:r>
        <w:tab/>
      </w:r>
      <w:r>
        <w:tab/>
      </w:r>
      <w:r>
        <w:tab/>
      </w:r>
    </w:p>
    <w:p w14:paraId="614085E0" w14:textId="61C47EB9" w:rsidR="00FF526F" w:rsidRDefault="00FF526F" w:rsidP="00971C21">
      <w:r>
        <w:tab/>
        <w:t>- Reuniões</w:t>
      </w:r>
      <w:r w:rsidR="00B12009">
        <w:t>:</w:t>
      </w:r>
    </w:p>
    <w:p w14:paraId="63AD4BE0" w14:textId="45F8BB5E" w:rsidR="00B12009" w:rsidRDefault="00B12009" w:rsidP="00971C21">
      <w:r>
        <w:tab/>
      </w:r>
      <w:r>
        <w:tab/>
        <w:t>- Gastos com aperitivos: R$ 28,00</w:t>
      </w:r>
      <w:r>
        <w:tab/>
        <w:t>- Pagamento dos funcionários: R$ 45,00</w:t>
      </w:r>
      <w:r w:rsidR="00E1108A">
        <w:t>/hora</w:t>
      </w:r>
      <w:r w:rsidR="00E1108A">
        <w:tab/>
      </w:r>
    </w:p>
    <w:p w14:paraId="4239302F" w14:textId="738364D2" w:rsidR="00FF526F" w:rsidRDefault="00FF526F" w:rsidP="00971C21">
      <w:r>
        <w:tab/>
        <w:t>- Deslocamento: R$</w:t>
      </w:r>
      <w:r w:rsidR="00B12009">
        <w:t xml:space="preserve"> 280,00 ao mês</w:t>
      </w:r>
    </w:p>
    <w:p w14:paraId="02C1F5A5" w14:textId="73172E8C" w:rsidR="00FF526F" w:rsidRDefault="00FF526F" w:rsidP="00971C21">
      <w:r>
        <w:tab/>
        <w:t>- Hora técnica: R$ 150,00 (hora total técnica de cada funcionário no final desse projeto: R$ 1.350)</w:t>
      </w:r>
    </w:p>
    <w:p w14:paraId="2AC29E45" w14:textId="77777777" w:rsidR="00FF526F" w:rsidRPr="00971C21" w:rsidRDefault="00FF526F" w:rsidP="00971C21"/>
    <w:sectPr w:rsidR="00FF526F" w:rsidRPr="00971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748F"/>
    <w:multiLevelType w:val="hybridMultilevel"/>
    <w:tmpl w:val="D2C44E9E"/>
    <w:lvl w:ilvl="0" w:tplc="792CE7C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5532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21"/>
    <w:rsid w:val="00592F49"/>
    <w:rsid w:val="0077635D"/>
    <w:rsid w:val="00971C21"/>
    <w:rsid w:val="00B12009"/>
    <w:rsid w:val="00E1108A"/>
    <w:rsid w:val="00F36D7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EEA1"/>
  <w15:chartTrackingRefBased/>
  <w15:docId w15:val="{2B7495D3-2613-45C7-84FD-CFB04E3A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2022-06-24T16:47:00Z</dcterms:created>
  <dcterms:modified xsi:type="dcterms:W3CDTF">2022-06-24T17:34:00Z</dcterms:modified>
</cp:coreProperties>
</file>