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Plagiarism </w:t>
      </w:r>
      <w:r w:rsidDel="00000000" w:rsidR="00000000" w:rsidRPr="00000000">
        <w:rPr>
          <w:b w:val="1"/>
          <w:sz w:val="28"/>
          <w:szCs w:val="28"/>
          <w:rtl w:val="0"/>
        </w:rPr>
        <w:t xml:space="preserve">Checkerista</w:t>
      </w: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Lyba Fatima Nasir,</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Bareerah Muslim,</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29 July 2020</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Terms of reference</w:t>
      </w:r>
    </w:p>
    <w:p w:rsidR="00000000" w:rsidDel="00000000" w:rsidP="00000000" w:rsidRDefault="00000000" w:rsidRPr="00000000" w14:paraId="00000008">
      <w:pPr>
        <w:rPr>
          <w:sz w:val="24"/>
          <w:szCs w:val="24"/>
        </w:rPr>
      </w:pPr>
      <w:r w:rsidDel="00000000" w:rsidR="00000000" w:rsidRPr="00000000">
        <w:rPr>
          <w:sz w:val="24"/>
          <w:szCs w:val="24"/>
          <w:rtl w:val="0"/>
        </w:rPr>
        <w:t xml:space="preserve">A report submitted in fulfilment of requirements for course CS31 ,Department of Computer Science,University of Engineering and Technology Lahore</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B">
      <w:pPr>
        <w:rPr>
          <w:sz w:val="24"/>
          <w:szCs w:val="24"/>
        </w:rPr>
      </w:pPr>
      <w:r w:rsidDel="00000000" w:rsidR="00000000" w:rsidRPr="00000000">
        <w:rPr>
          <w:sz w:val="24"/>
          <w:szCs w:val="24"/>
          <w:rtl w:val="0"/>
        </w:rPr>
        <w:t xml:space="preserve">Our plagiarism checker tool “</w:t>
      </w:r>
      <w:r w:rsidDel="00000000" w:rsidR="00000000" w:rsidRPr="00000000">
        <w:rPr>
          <w:b w:val="1"/>
          <w:sz w:val="24"/>
          <w:szCs w:val="24"/>
          <w:rtl w:val="0"/>
        </w:rPr>
        <w:t xml:space="preserve">Plagiarism </w:t>
      </w:r>
      <w:r w:rsidDel="00000000" w:rsidR="00000000" w:rsidRPr="00000000">
        <w:rPr>
          <w:b w:val="1"/>
          <w:sz w:val="24"/>
          <w:szCs w:val="24"/>
          <w:rtl w:val="0"/>
        </w:rPr>
        <w:t xml:space="preserve">Checkerista</w:t>
      </w:r>
      <w:r w:rsidDel="00000000" w:rsidR="00000000" w:rsidRPr="00000000">
        <w:rPr>
          <w:sz w:val="24"/>
          <w:szCs w:val="24"/>
          <w:rtl w:val="0"/>
        </w:rPr>
        <w:t xml:space="preserve">” works same as other plagiarism tools works but on a small scale.It is mainly built to show how it works,it don’t have a large database.It takes one file or some piece of text from user as input,checking it with our small databases files one by one and bringing the result in the form of lines that have been plagiarised from all the files also giving percentage of how much content in user document is plagiarised.</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Contents</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Methods</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Results</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Discussion</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Conclusion</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0" w:firstLine="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5">
      <w:pPr>
        <w:ind w:left="0" w:firstLine="0"/>
        <w:rPr>
          <w:b w:val="1"/>
          <w:sz w:val="24"/>
          <w:szCs w:val="24"/>
        </w:rPr>
      </w:pPr>
      <w:r w:rsidDel="00000000" w:rsidR="00000000" w:rsidRPr="00000000">
        <w:rPr>
          <w:rtl w:val="0"/>
        </w:rPr>
      </w:r>
    </w:p>
    <w:p w:rsidR="00000000" w:rsidDel="00000000" w:rsidP="00000000" w:rsidRDefault="00000000" w:rsidRPr="00000000" w14:paraId="00000016">
      <w:pPr>
        <w:ind w:left="0" w:firstLine="0"/>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17">
      <w:pPr>
        <w:ind w:left="0" w:firstLine="0"/>
        <w:rPr>
          <w:b w:val="1"/>
          <w:sz w:val="24"/>
          <w:szCs w:val="24"/>
        </w:rPr>
      </w:pP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9">
      <w:pPr>
        <w:ind w:left="0" w:firstLine="0"/>
        <w:rPr>
          <w:b w:val="1"/>
          <w:sz w:val="24"/>
          <w:szCs w:val="24"/>
        </w:rPr>
      </w:pPr>
      <w:r w:rsidDel="00000000" w:rsidR="00000000" w:rsidRPr="00000000">
        <w:rPr>
          <w:rtl w:val="0"/>
        </w:rPr>
      </w:r>
    </w:p>
    <w:p w:rsidR="00000000" w:rsidDel="00000000" w:rsidP="00000000" w:rsidRDefault="00000000" w:rsidRPr="00000000" w14:paraId="0000001A">
      <w:pPr>
        <w:ind w:left="0" w:firstLine="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1B">
      <w:pPr>
        <w:ind w:left="0" w:firstLine="0"/>
        <w:rPr>
          <w:b w:val="1"/>
          <w:sz w:val="24"/>
          <w:szCs w:val="24"/>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tl w:val="0"/>
        </w:rPr>
        <w:t xml:space="preserve">Conclusion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