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C8603A" w14:textId="77777777" w:rsidR="00E32F53" w:rsidRDefault="00E32F53" w:rsidP="00E32F53">
      <w:pPr>
        <w:ind w:left="0"/>
      </w:pPr>
      <w:bookmarkStart w:id="0" w:name="_GoBack"/>
      <w:bookmarkEnd w:id="0"/>
    </w:p>
    <w:p w14:paraId="0A2058EE" w14:textId="77777777" w:rsidR="00FA2E0B" w:rsidRDefault="00FA2E0B" w:rsidP="00E32F53">
      <w:pPr>
        <w:ind w:left="0"/>
      </w:pPr>
    </w:p>
    <w:p w14:paraId="16005D5C" w14:textId="77777777" w:rsidR="00FA2E0B" w:rsidRDefault="00FA2E0B">
      <w:pPr>
        <w:spacing w:after="0" w:line="240" w:lineRule="auto"/>
        <w:ind w:left="0"/>
      </w:pPr>
    </w:p>
    <w:p w14:paraId="270A3D0F" w14:textId="77777777" w:rsidR="00FA2E0B" w:rsidRDefault="00FA2E0B">
      <w:pPr>
        <w:spacing w:after="0" w:line="240" w:lineRule="auto"/>
        <w:ind w:left="0"/>
      </w:pPr>
    </w:p>
    <w:p w14:paraId="4ED5297D" w14:textId="77777777" w:rsidR="00FA2E0B" w:rsidRDefault="00FA2E0B">
      <w:pPr>
        <w:spacing w:after="0" w:line="240" w:lineRule="auto"/>
        <w:ind w:left="0"/>
      </w:pPr>
    </w:p>
    <w:tbl>
      <w:tblPr>
        <w:tblStyle w:val="Grilledutableau"/>
        <w:tblW w:w="0" w:type="auto"/>
        <w:tblLook w:val="04A0" w:firstRow="1" w:lastRow="0" w:firstColumn="1" w:lastColumn="0" w:noHBand="0" w:noVBand="1"/>
      </w:tblPr>
      <w:tblGrid>
        <w:gridCol w:w="9060"/>
      </w:tblGrid>
      <w:tr w:rsidR="00F06AF1" w14:paraId="7F61512A" w14:textId="77777777" w:rsidTr="008C5C6D">
        <w:tc>
          <w:tcPr>
            <w:tcW w:w="9212" w:type="dxa"/>
          </w:tcPr>
          <w:p w14:paraId="62A56D5C" w14:textId="77777777" w:rsidR="00F06AF1" w:rsidRDefault="00F06AF1" w:rsidP="00F075B2">
            <w:pPr>
              <w:spacing w:line="240" w:lineRule="auto"/>
              <w:ind w:left="22"/>
              <w:jc w:val="center"/>
              <w:rPr>
                <w:rFonts w:eastAsia="Times New Roman"/>
                <w:b/>
                <w:color w:val="595959" w:themeColor="text1" w:themeTint="A6"/>
                <w:sz w:val="28"/>
                <w:szCs w:val="22"/>
              </w:rPr>
            </w:pPr>
            <w:r>
              <w:rPr>
                <w:rFonts w:eastAsia="Times New Roman"/>
                <w:b/>
                <w:szCs w:val="22"/>
              </w:rPr>
              <w:br/>
            </w:r>
            <w:r w:rsidR="00552688" w:rsidRPr="00E51FB5">
              <w:rPr>
                <w:rFonts w:eastAsia="Times New Roman"/>
                <w:b/>
                <w:szCs w:val="22"/>
              </w:rPr>
              <w:t>É</w:t>
            </w:r>
            <w:r w:rsidR="00083F4A">
              <w:rPr>
                <w:rFonts w:eastAsia="Times New Roman"/>
                <w:b/>
                <w:szCs w:val="22"/>
              </w:rPr>
              <w:t>VALUATION</w:t>
            </w:r>
            <w:r w:rsidRPr="00E51FB5">
              <w:rPr>
                <w:rFonts w:eastAsia="Times New Roman"/>
                <w:b/>
                <w:szCs w:val="22"/>
              </w:rPr>
              <w:t xml:space="preserve"> </w:t>
            </w:r>
          </w:p>
        </w:tc>
      </w:tr>
      <w:tr w:rsidR="00F06AF1" w14:paraId="746D79B9" w14:textId="77777777" w:rsidTr="008C5C6D">
        <w:tc>
          <w:tcPr>
            <w:tcW w:w="9212" w:type="dxa"/>
          </w:tcPr>
          <w:p w14:paraId="5373A3EE" w14:textId="77777777" w:rsidR="00F06AF1" w:rsidRDefault="00F06AF1" w:rsidP="008C5C6D">
            <w:pPr>
              <w:spacing w:line="240" w:lineRule="auto"/>
              <w:ind w:left="0"/>
              <w:rPr>
                <w:rFonts w:eastAsia="Times New Roman"/>
                <w:color w:val="000000" w:themeColor="text1"/>
                <w:sz w:val="20"/>
                <w:szCs w:val="22"/>
              </w:rPr>
            </w:pPr>
            <w:r w:rsidRPr="00626E0F">
              <w:rPr>
                <w:rFonts w:eastAsia="Times New Roman"/>
                <w:b/>
                <w:color w:val="000000" w:themeColor="text1"/>
                <w:sz w:val="20"/>
                <w:szCs w:val="22"/>
              </w:rPr>
              <w:br/>
              <w:t>CLASSE :</w:t>
            </w:r>
            <w:r w:rsidRPr="00626E0F">
              <w:rPr>
                <w:rFonts w:eastAsia="Times New Roman"/>
                <w:color w:val="000000" w:themeColor="text1"/>
                <w:sz w:val="20"/>
                <w:szCs w:val="22"/>
              </w:rPr>
              <w:t xml:space="preserve"> </w:t>
            </w:r>
            <w:r w:rsidR="002F1323">
              <w:rPr>
                <w:rFonts w:eastAsia="Times New Roman"/>
                <w:color w:val="000000" w:themeColor="text1"/>
                <w:sz w:val="20"/>
                <w:szCs w:val="22"/>
              </w:rPr>
              <w:t>Terminale</w:t>
            </w:r>
          </w:p>
          <w:p w14:paraId="1664BC0D" w14:textId="77777777" w:rsidR="00F06AF1" w:rsidRPr="00626E0F" w:rsidRDefault="00F06AF1" w:rsidP="00083F4A">
            <w:pPr>
              <w:spacing w:line="240" w:lineRule="auto"/>
              <w:ind w:left="0"/>
              <w:rPr>
                <w:rFonts w:eastAsia="Times New Roman"/>
                <w:color w:val="000000" w:themeColor="text1"/>
                <w:sz w:val="20"/>
                <w:szCs w:val="22"/>
              </w:rPr>
            </w:pPr>
            <w:r w:rsidRPr="00626E0F">
              <w:rPr>
                <w:rFonts w:eastAsia="Times New Roman"/>
                <w:b/>
                <w:color w:val="000000" w:themeColor="text1"/>
                <w:sz w:val="20"/>
                <w:szCs w:val="22"/>
              </w:rPr>
              <w:t>VOIE :</w:t>
            </w:r>
            <w:r w:rsidRPr="00626E0F">
              <w:rPr>
                <w:rFonts w:eastAsia="Times New Roman"/>
                <w:color w:val="000000" w:themeColor="text1"/>
                <w:sz w:val="20"/>
                <w:szCs w:val="22"/>
              </w:rPr>
              <w:t xml:space="preserve"> </w:t>
            </w:r>
            <w:sdt>
              <w:sdtPr>
                <w:rPr>
                  <w:rFonts w:eastAsia="Times New Roman"/>
                  <w:color w:val="000000" w:themeColor="text1"/>
                  <w:sz w:val="20"/>
                  <w:szCs w:val="22"/>
                </w:rPr>
                <w:id w:val="1896242340"/>
              </w:sdtPr>
              <w:sdtEndPr/>
              <w:sdtContent>
                <w:r w:rsidR="00893F38">
                  <w:rPr>
                    <w:rFonts w:ascii="MS Gothic" w:eastAsia="MS Gothic" w:hAnsi="MS Gothic" w:hint="eastAsia"/>
                    <w:color w:val="000000" w:themeColor="text1"/>
                    <w:sz w:val="20"/>
                    <w:szCs w:val="22"/>
                  </w:rPr>
                  <w:t>☐</w:t>
                </w:r>
              </w:sdtContent>
            </w:sdt>
            <w:r w:rsidRPr="00626E0F">
              <w:rPr>
                <w:rFonts w:eastAsia="Times New Roman"/>
                <w:color w:val="000000" w:themeColor="text1"/>
                <w:sz w:val="20"/>
                <w:szCs w:val="22"/>
              </w:rPr>
              <w:t xml:space="preserve"> Générale </w:t>
            </w:r>
            <w:sdt>
              <w:sdtPr>
                <w:rPr>
                  <w:rFonts w:eastAsia="Times New Roman"/>
                  <w:color w:val="000000" w:themeColor="text1"/>
                  <w:sz w:val="20"/>
                  <w:szCs w:val="22"/>
                </w:rPr>
                <w:id w:val="-65797467"/>
              </w:sdtPr>
              <w:sdtEndPr/>
              <w:sdtContent>
                <w:r>
                  <w:rPr>
                    <w:rFonts w:ascii="MS Gothic" w:eastAsia="MS Gothic" w:hAnsi="MS Gothic" w:hint="eastAsia"/>
                    <w:color w:val="000000" w:themeColor="text1"/>
                    <w:sz w:val="20"/>
                    <w:szCs w:val="22"/>
                  </w:rPr>
                  <w:t>☐</w:t>
                </w:r>
              </w:sdtContent>
            </w:sdt>
            <w:r w:rsidRPr="00626E0F">
              <w:rPr>
                <w:rFonts w:eastAsia="Times New Roman"/>
                <w:color w:val="000000" w:themeColor="text1"/>
                <w:sz w:val="20"/>
                <w:szCs w:val="22"/>
              </w:rPr>
              <w:t xml:space="preserve"> Technologique </w:t>
            </w:r>
            <w:sdt>
              <w:sdtPr>
                <w:rPr>
                  <w:rFonts w:eastAsia="Times New Roman"/>
                  <w:color w:val="000000" w:themeColor="text1"/>
                  <w:sz w:val="20"/>
                  <w:szCs w:val="22"/>
                </w:rPr>
                <w:id w:val="-1028175909"/>
              </w:sdtPr>
              <w:sdtEndPr/>
              <w:sdtContent>
                <w:r w:rsidR="00AC1B16">
                  <w:rPr>
                    <w:rFonts w:ascii="MS Gothic" w:eastAsia="MS Gothic" w:hAnsi="MS Gothic"/>
                    <w:b/>
                    <w:color w:val="000000" w:themeColor="text1"/>
                    <w:sz w:val="20"/>
                    <w:szCs w:val="22"/>
                  </w:rPr>
                  <w:t>X</w:t>
                </w:r>
              </w:sdtContent>
            </w:sdt>
            <w:r w:rsidRPr="00626E0F">
              <w:rPr>
                <w:rFonts w:eastAsia="Times New Roman"/>
                <w:color w:val="000000" w:themeColor="text1"/>
                <w:sz w:val="20"/>
                <w:szCs w:val="22"/>
              </w:rPr>
              <w:t xml:space="preserve"> Toutes voies (LV)</w:t>
            </w:r>
          </w:p>
          <w:p w14:paraId="318F095A" w14:textId="77777777" w:rsidR="00F06AF1" w:rsidRPr="00626E0F" w:rsidRDefault="00F06AF1" w:rsidP="008C5C6D">
            <w:pPr>
              <w:spacing w:line="240" w:lineRule="auto"/>
              <w:ind w:left="0"/>
              <w:rPr>
                <w:rFonts w:eastAsia="Times New Roman"/>
                <w:b/>
                <w:color w:val="000000" w:themeColor="text1"/>
                <w:sz w:val="20"/>
                <w:szCs w:val="22"/>
              </w:rPr>
            </w:pPr>
            <w:r w:rsidRPr="00626E0F">
              <w:rPr>
                <w:rFonts w:eastAsia="Times New Roman"/>
                <w:b/>
                <w:color w:val="000000" w:themeColor="text1"/>
                <w:sz w:val="20"/>
                <w:szCs w:val="22"/>
              </w:rPr>
              <w:t>ENSEIGNEMENT :</w:t>
            </w:r>
            <w:r w:rsidR="00AC1B16">
              <w:rPr>
                <w:rFonts w:eastAsia="Times New Roman"/>
                <w:b/>
                <w:color w:val="000000" w:themeColor="text1"/>
                <w:sz w:val="20"/>
                <w:szCs w:val="22"/>
              </w:rPr>
              <w:t xml:space="preserve"> ESPAGNOL</w:t>
            </w:r>
          </w:p>
          <w:p w14:paraId="5766983D" w14:textId="77777777" w:rsidR="00F06AF1" w:rsidRPr="00626E0F" w:rsidRDefault="00F06AF1" w:rsidP="008C5C6D">
            <w:pPr>
              <w:spacing w:line="240" w:lineRule="auto"/>
              <w:ind w:left="0"/>
              <w:rPr>
                <w:rFonts w:eastAsia="Times New Roman"/>
                <w:color w:val="000000" w:themeColor="text1"/>
                <w:sz w:val="20"/>
                <w:szCs w:val="22"/>
              </w:rPr>
            </w:pPr>
            <w:r w:rsidRPr="00626E0F">
              <w:rPr>
                <w:rFonts w:eastAsia="Times New Roman"/>
                <w:b/>
                <w:color w:val="000000" w:themeColor="text1"/>
                <w:sz w:val="20"/>
                <w:szCs w:val="22"/>
              </w:rPr>
              <w:t>DURÉE DE L’ÉPREUVE :</w:t>
            </w:r>
            <w:r w:rsidRPr="00626E0F">
              <w:rPr>
                <w:rFonts w:eastAsia="Times New Roman"/>
                <w:color w:val="000000" w:themeColor="text1"/>
                <w:sz w:val="20"/>
                <w:szCs w:val="22"/>
              </w:rPr>
              <w:t xml:space="preserve"> </w:t>
            </w:r>
            <w:r w:rsidR="00AC1B16">
              <w:rPr>
                <w:rFonts w:eastAsia="Times New Roman"/>
                <w:color w:val="000000" w:themeColor="text1"/>
                <w:sz w:val="20"/>
                <w:szCs w:val="22"/>
              </w:rPr>
              <w:t>1</w:t>
            </w:r>
            <w:r w:rsidRPr="00626E0F">
              <w:rPr>
                <w:rFonts w:eastAsia="Times New Roman"/>
                <w:color w:val="000000" w:themeColor="text1"/>
                <w:sz w:val="20"/>
                <w:szCs w:val="22"/>
              </w:rPr>
              <w:t>h</w:t>
            </w:r>
            <w:r w:rsidR="00AC1B16">
              <w:rPr>
                <w:rFonts w:eastAsia="Times New Roman"/>
                <w:color w:val="000000" w:themeColor="text1"/>
                <w:sz w:val="20"/>
                <w:szCs w:val="22"/>
              </w:rPr>
              <w:t>30</w:t>
            </w:r>
          </w:p>
          <w:p w14:paraId="15EB2E22" w14:textId="77777777" w:rsidR="00F06AF1" w:rsidRDefault="00F06AF1" w:rsidP="008C5C6D">
            <w:pPr>
              <w:spacing w:line="240" w:lineRule="auto"/>
              <w:ind w:left="0"/>
              <w:rPr>
                <w:rFonts w:eastAsia="Times New Roman"/>
                <w:color w:val="000000" w:themeColor="text1"/>
                <w:sz w:val="20"/>
                <w:szCs w:val="22"/>
              </w:rPr>
            </w:pPr>
            <w:r>
              <w:rPr>
                <w:rFonts w:eastAsia="Times New Roman"/>
                <w:color w:val="000000" w:themeColor="text1"/>
                <w:sz w:val="20"/>
                <w:szCs w:val="22"/>
              </w:rPr>
              <w:t xml:space="preserve">Niveaux visés (LV) : LVA </w:t>
            </w:r>
            <w:r w:rsidR="00AC1B16">
              <w:rPr>
                <w:rFonts w:eastAsia="Times New Roman"/>
                <w:color w:val="000000" w:themeColor="text1"/>
                <w:sz w:val="20"/>
                <w:szCs w:val="22"/>
              </w:rPr>
              <w:t xml:space="preserve">  B2</w:t>
            </w:r>
            <w:r>
              <w:rPr>
                <w:rFonts w:eastAsia="Times New Roman"/>
                <w:color w:val="000000" w:themeColor="text1"/>
                <w:sz w:val="20"/>
                <w:szCs w:val="22"/>
              </w:rPr>
              <w:t xml:space="preserve">                     LVB</w:t>
            </w:r>
            <w:r w:rsidR="00AC1B16">
              <w:rPr>
                <w:rFonts w:eastAsia="Times New Roman"/>
                <w:color w:val="000000" w:themeColor="text1"/>
                <w:sz w:val="20"/>
                <w:szCs w:val="22"/>
              </w:rPr>
              <w:t xml:space="preserve">   B1</w:t>
            </w:r>
          </w:p>
          <w:p w14:paraId="7A559D3F" w14:textId="77777777" w:rsidR="00F06AF1" w:rsidRDefault="00F06AF1" w:rsidP="008C5C6D">
            <w:pPr>
              <w:spacing w:line="240" w:lineRule="auto"/>
              <w:ind w:left="0"/>
              <w:rPr>
                <w:rFonts w:eastAsia="Times New Roman"/>
                <w:b/>
                <w:color w:val="000000" w:themeColor="text1"/>
                <w:sz w:val="20"/>
                <w:szCs w:val="22"/>
              </w:rPr>
            </w:pPr>
            <w:r>
              <w:rPr>
                <w:rFonts w:eastAsia="Times New Roman"/>
                <w:b/>
                <w:color w:val="000000" w:themeColor="text1"/>
                <w:sz w:val="20"/>
                <w:szCs w:val="22"/>
              </w:rPr>
              <w:t>CALCULATRICE AUTORIS</w:t>
            </w:r>
            <w:r>
              <w:rPr>
                <w:rFonts w:eastAsia="Times New Roman" w:cs="Arial"/>
                <w:b/>
                <w:color w:val="000000" w:themeColor="text1"/>
                <w:sz w:val="20"/>
                <w:szCs w:val="22"/>
              </w:rPr>
              <w:t xml:space="preserve">ÉE </w:t>
            </w:r>
            <w:r w:rsidRPr="00626E0F">
              <w:rPr>
                <w:rFonts w:eastAsia="Times New Roman"/>
                <w:b/>
                <w:color w:val="000000" w:themeColor="text1"/>
                <w:sz w:val="20"/>
                <w:szCs w:val="22"/>
              </w:rPr>
              <w:t>:</w:t>
            </w:r>
            <w:r>
              <w:rPr>
                <w:rFonts w:eastAsia="Times New Roman"/>
                <w:b/>
                <w:color w:val="000000" w:themeColor="text1"/>
                <w:sz w:val="20"/>
                <w:szCs w:val="22"/>
              </w:rPr>
              <w:t xml:space="preserve"> </w:t>
            </w:r>
            <w:sdt>
              <w:sdtPr>
                <w:rPr>
                  <w:rFonts w:eastAsia="Times New Roman"/>
                  <w:color w:val="000000" w:themeColor="text1"/>
                  <w:sz w:val="20"/>
                  <w:szCs w:val="22"/>
                </w:rPr>
                <w:id w:val="988758419"/>
              </w:sdtPr>
              <w:sdtEndPr/>
              <w:sdtContent>
                <w:r>
                  <w:rPr>
                    <w:rFonts w:ascii="MS Gothic" w:eastAsia="MS Gothic" w:hAnsi="MS Gothic" w:hint="eastAsia"/>
                    <w:color w:val="000000" w:themeColor="text1"/>
                    <w:sz w:val="20"/>
                    <w:szCs w:val="22"/>
                  </w:rPr>
                  <w:t>☐</w:t>
                </w:r>
              </w:sdtContent>
            </w:sdt>
            <w:r>
              <w:rPr>
                <w:rFonts w:eastAsia="Times New Roman"/>
                <w:color w:val="000000" w:themeColor="text1"/>
                <w:sz w:val="20"/>
                <w:szCs w:val="22"/>
              </w:rPr>
              <w:t xml:space="preserve">Oui  </w:t>
            </w:r>
            <w:sdt>
              <w:sdtPr>
                <w:rPr>
                  <w:rFonts w:eastAsia="Times New Roman"/>
                  <w:color w:val="000000" w:themeColor="text1"/>
                  <w:sz w:val="20"/>
                  <w:szCs w:val="22"/>
                </w:rPr>
                <w:id w:val="-63190651"/>
              </w:sdtPr>
              <w:sdtEndPr/>
              <w:sdtContent>
                <w:r w:rsidR="00AC1B16">
                  <w:rPr>
                    <w:rFonts w:ascii="MS Gothic" w:eastAsia="MS Gothic" w:hAnsi="MS Gothic"/>
                    <w:b/>
                    <w:color w:val="000000" w:themeColor="text1"/>
                    <w:sz w:val="20"/>
                    <w:szCs w:val="22"/>
                  </w:rPr>
                  <w:t>x</w:t>
                </w:r>
              </w:sdtContent>
            </w:sdt>
            <w:r>
              <w:rPr>
                <w:rFonts w:eastAsia="Times New Roman"/>
                <w:color w:val="000000" w:themeColor="text1"/>
                <w:sz w:val="20"/>
                <w:szCs w:val="22"/>
              </w:rPr>
              <w:t xml:space="preserve"> Non</w:t>
            </w:r>
          </w:p>
          <w:p w14:paraId="417E845B" w14:textId="77777777" w:rsidR="00F06AF1" w:rsidRDefault="00F06AF1" w:rsidP="008C5C6D">
            <w:pPr>
              <w:spacing w:line="240" w:lineRule="auto"/>
              <w:ind w:left="0"/>
              <w:rPr>
                <w:rFonts w:eastAsia="Times New Roman"/>
                <w:color w:val="000000" w:themeColor="text1"/>
                <w:sz w:val="20"/>
                <w:szCs w:val="22"/>
              </w:rPr>
            </w:pPr>
            <w:r>
              <w:rPr>
                <w:rFonts w:eastAsia="Times New Roman"/>
                <w:b/>
                <w:color w:val="000000" w:themeColor="text1"/>
                <w:sz w:val="20"/>
                <w:szCs w:val="22"/>
              </w:rPr>
              <w:t>DICTIONNAIRE AUTORIS</w:t>
            </w:r>
            <w:r>
              <w:rPr>
                <w:rFonts w:eastAsia="Times New Roman" w:cs="Arial"/>
                <w:b/>
                <w:color w:val="000000" w:themeColor="text1"/>
                <w:sz w:val="20"/>
                <w:szCs w:val="22"/>
              </w:rPr>
              <w:t xml:space="preserve">É </w:t>
            </w:r>
            <w:r w:rsidRPr="00626E0F">
              <w:rPr>
                <w:rFonts w:eastAsia="Times New Roman"/>
                <w:b/>
                <w:color w:val="000000" w:themeColor="text1"/>
                <w:sz w:val="20"/>
                <w:szCs w:val="22"/>
              </w:rPr>
              <w:t>:</w:t>
            </w:r>
            <w:r>
              <w:rPr>
                <w:rFonts w:eastAsia="Times New Roman"/>
                <w:b/>
                <w:color w:val="000000" w:themeColor="text1"/>
                <w:sz w:val="20"/>
                <w:szCs w:val="22"/>
              </w:rPr>
              <w:t xml:space="preserve">      </w:t>
            </w:r>
            <w:sdt>
              <w:sdtPr>
                <w:rPr>
                  <w:rFonts w:eastAsia="Times New Roman"/>
                  <w:color w:val="000000" w:themeColor="text1"/>
                  <w:sz w:val="20"/>
                  <w:szCs w:val="22"/>
                </w:rPr>
                <w:id w:val="-1193839044"/>
              </w:sdtPr>
              <w:sdtEndPr/>
              <w:sdtContent>
                <w:r>
                  <w:rPr>
                    <w:rFonts w:ascii="MS Gothic" w:eastAsia="MS Gothic" w:hAnsi="MS Gothic" w:hint="eastAsia"/>
                    <w:color w:val="000000" w:themeColor="text1"/>
                    <w:sz w:val="20"/>
                    <w:szCs w:val="22"/>
                  </w:rPr>
                  <w:t>☐</w:t>
                </w:r>
              </w:sdtContent>
            </w:sdt>
            <w:r>
              <w:rPr>
                <w:rFonts w:eastAsia="Times New Roman"/>
                <w:color w:val="000000" w:themeColor="text1"/>
                <w:sz w:val="20"/>
                <w:szCs w:val="22"/>
              </w:rPr>
              <w:t xml:space="preserve">Oui  </w:t>
            </w:r>
            <w:sdt>
              <w:sdtPr>
                <w:rPr>
                  <w:rFonts w:eastAsia="Times New Roman"/>
                  <w:color w:val="000000" w:themeColor="text1"/>
                  <w:sz w:val="20"/>
                  <w:szCs w:val="22"/>
                </w:rPr>
                <w:id w:val="836424141"/>
              </w:sdtPr>
              <w:sdtEndPr/>
              <w:sdtContent>
                <w:r w:rsidR="00AC1B16">
                  <w:rPr>
                    <w:rFonts w:ascii="MS Gothic" w:eastAsia="MS Gothic" w:hAnsi="MS Gothic"/>
                    <w:b/>
                    <w:color w:val="000000" w:themeColor="text1"/>
                    <w:sz w:val="20"/>
                    <w:szCs w:val="22"/>
                  </w:rPr>
                  <w:t>x</w:t>
                </w:r>
              </w:sdtContent>
            </w:sdt>
            <w:r>
              <w:rPr>
                <w:rFonts w:eastAsia="Times New Roman"/>
                <w:color w:val="000000" w:themeColor="text1"/>
                <w:sz w:val="20"/>
                <w:szCs w:val="22"/>
              </w:rPr>
              <w:t xml:space="preserve"> Non</w:t>
            </w:r>
          </w:p>
          <w:p w14:paraId="2DA86450" w14:textId="77777777" w:rsidR="00F06AF1" w:rsidRPr="00626E0F" w:rsidRDefault="00F06AF1" w:rsidP="008C5C6D">
            <w:pPr>
              <w:spacing w:line="240" w:lineRule="auto"/>
              <w:ind w:left="34"/>
              <w:rPr>
                <w:rFonts w:eastAsia="Times New Roman"/>
                <w:b/>
                <w:color w:val="000000" w:themeColor="text1"/>
                <w:sz w:val="20"/>
                <w:szCs w:val="22"/>
              </w:rPr>
            </w:pPr>
          </w:p>
          <w:p w14:paraId="301D0EF4" w14:textId="77777777" w:rsidR="00F06AF1" w:rsidRPr="00626E0F" w:rsidRDefault="00512BAC" w:rsidP="008C5C6D">
            <w:pPr>
              <w:spacing w:line="240" w:lineRule="auto"/>
              <w:ind w:left="34"/>
              <w:rPr>
                <w:rFonts w:eastAsia="Times New Roman"/>
                <w:color w:val="000000" w:themeColor="text1"/>
                <w:sz w:val="20"/>
                <w:szCs w:val="22"/>
              </w:rPr>
            </w:pPr>
            <w:sdt>
              <w:sdtPr>
                <w:rPr>
                  <w:rFonts w:eastAsia="Times New Roman"/>
                  <w:color w:val="000000" w:themeColor="text1"/>
                  <w:sz w:val="20"/>
                  <w:szCs w:val="22"/>
                </w:rPr>
                <w:id w:val="345606107"/>
              </w:sdtPr>
              <w:sdtEndPr/>
              <w:sdtContent>
                <w:r w:rsidR="00F06AF1">
                  <w:rPr>
                    <w:rFonts w:ascii="MS Gothic" w:eastAsia="MS Gothic" w:hAnsi="MS Gothic" w:hint="eastAsia"/>
                    <w:color w:val="000000" w:themeColor="text1"/>
                    <w:sz w:val="20"/>
                    <w:szCs w:val="22"/>
                  </w:rPr>
                  <w:t>☐</w:t>
                </w:r>
              </w:sdtContent>
            </w:sdt>
            <w:r w:rsidR="00F06AF1" w:rsidRPr="00626E0F">
              <w:rPr>
                <w:rFonts w:eastAsia="Times New Roman"/>
                <w:color w:val="000000" w:themeColor="text1"/>
                <w:sz w:val="20"/>
                <w:szCs w:val="22"/>
              </w:rPr>
              <w:t xml:space="preserve"> Ce sujet contient des parties à rendre par le candidat avec sa copie. De ce fait, il ne peut être dupliqué et doit être imprimé pour chaque candidat afin d’assurer ensuite sa bonne numérisation.</w:t>
            </w:r>
          </w:p>
          <w:p w14:paraId="65D381D4" w14:textId="77777777" w:rsidR="00F06AF1" w:rsidRDefault="00512BAC" w:rsidP="008C5C6D">
            <w:pPr>
              <w:spacing w:line="240" w:lineRule="auto"/>
              <w:ind w:left="34"/>
              <w:rPr>
                <w:rFonts w:eastAsia="Times New Roman"/>
                <w:color w:val="000000" w:themeColor="text1"/>
                <w:sz w:val="20"/>
                <w:szCs w:val="22"/>
              </w:rPr>
            </w:pPr>
            <w:sdt>
              <w:sdtPr>
                <w:rPr>
                  <w:rFonts w:eastAsia="Times New Roman"/>
                  <w:color w:val="000000" w:themeColor="text1"/>
                  <w:sz w:val="20"/>
                  <w:szCs w:val="22"/>
                </w:rPr>
                <w:id w:val="762658026"/>
              </w:sdtPr>
              <w:sdtEndPr/>
              <w:sdtContent>
                <w:r w:rsidR="00F06AF1">
                  <w:rPr>
                    <w:rFonts w:ascii="MS Gothic" w:eastAsia="MS Gothic" w:hAnsi="MS Gothic" w:hint="eastAsia"/>
                    <w:color w:val="000000" w:themeColor="text1"/>
                    <w:sz w:val="20"/>
                    <w:szCs w:val="22"/>
                  </w:rPr>
                  <w:t>☐</w:t>
                </w:r>
              </w:sdtContent>
            </w:sdt>
            <w:r w:rsidR="00F06AF1" w:rsidRPr="00626E0F">
              <w:rPr>
                <w:rFonts w:eastAsia="Times New Roman"/>
                <w:color w:val="000000" w:themeColor="text1"/>
                <w:sz w:val="20"/>
                <w:szCs w:val="22"/>
              </w:rPr>
              <w:t xml:space="preserve"> Ce sujet intègre des éléments en couleur. S’il est choisi par l’équipe pédagogique, il est nécessaire que chaque élève dispose d’une impression en couleur.</w:t>
            </w:r>
          </w:p>
          <w:p w14:paraId="7E287E06" w14:textId="77777777" w:rsidR="00F06AF1" w:rsidRPr="00626E0F" w:rsidRDefault="00512BAC" w:rsidP="008C5C6D">
            <w:pPr>
              <w:spacing w:line="240" w:lineRule="auto"/>
              <w:ind w:left="34"/>
              <w:rPr>
                <w:rFonts w:eastAsia="Times New Roman"/>
                <w:color w:val="000000" w:themeColor="text1"/>
                <w:sz w:val="20"/>
                <w:szCs w:val="22"/>
              </w:rPr>
            </w:pPr>
            <w:sdt>
              <w:sdtPr>
                <w:rPr>
                  <w:rFonts w:eastAsia="Times New Roman"/>
                  <w:color w:val="000000" w:themeColor="text1"/>
                  <w:sz w:val="20"/>
                  <w:szCs w:val="22"/>
                </w:rPr>
                <w:id w:val="783539204"/>
              </w:sdtPr>
              <w:sdtEndPr/>
              <w:sdtContent>
                <w:r w:rsidR="00F06AF1">
                  <w:rPr>
                    <w:rFonts w:ascii="MS Gothic" w:eastAsia="MS Gothic" w:hAnsi="MS Gothic" w:hint="eastAsia"/>
                    <w:color w:val="000000" w:themeColor="text1"/>
                    <w:sz w:val="20"/>
                    <w:szCs w:val="22"/>
                  </w:rPr>
                  <w:t>☐</w:t>
                </w:r>
              </w:sdtContent>
            </w:sdt>
            <w:r w:rsidR="00F06AF1" w:rsidRPr="002E4943">
              <w:rPr>
                <w:rFonts w:eastAsia="Times New Roman"/>
                <w:color w:val="000000" w:themeColor="text1"/>
                <w:sz w:val="20"/>
                <w:szCs w:val="22"/>
              </w:rPr>
              <w:t xml:space="preserve"> Ce sujet contient des pièces jointes de type </w:t>
            </w:r>
            <w:r w:rsidR="00F06AF1">
              <w:rPr>
                <w:rFonts w:eastAsia="Times New Roman"/>
                <w:color w:val="000000" w:themeColor="text1"/>
                <w:sz w:val="20"/>
                <w:szCs w:val="22"/>
              </w:rPr>
              <w:t>audio ou</w:t>
            </w:r>
            <w:r w:rsidR="00F06AF1" w:rsidRPr="002E4943">
              <w:rPr>
                <w:rFonts w:eastAsia="Times New Roman"/>
                <w:color w:val="000000" w:themeColor="text1"/>
                <w:sz w:val="20"/>
                <w:szCs w:val="22"/>
              </w:rPr>
              <w:t xml:space="preserve"> vidéo qu’il faudra télécharger et jouer le jour de l’épreuve.</w:t>
            </w:r>
          </w:p>
          <w:p w14:paraId="7277AE7A" w14:textId="77777777" w:rsidR="00F06AF1" w:rsidRPr="00626E0F" w:rsidRDefault="00F06AF1" w:rsidP="001A0697">
            <w:pPr>
              <w:spacing w:line="240" w:lineRule="auto"/>
              <w:ind w:left="34"/>
              <w:rPr>
                <w:rFonts w:eastAsia="Times New Roman"/>
                <w:b/>
                <w:color w:val="000000" w:themeColor="text1"/>
                <w:sz w:val="22"/>
                <w:szCs w:val="22"/>
              </w:rPr>
            </w:pPr>
            <w:r w:rsidRPr="00626E0F">
              <w:rPr>
                <w:rFonts w:eastAsia="Times New Roman"/>
                <w:b/>
                <w:color w:val="000000" w:themeColor="text1"/>
                <w:sz w:val="20"/>
                <w:szCs w:val="22"/>
              </w:rPr>
              <w:t>Nombre total de pages</w:t>
            </w:r>
            <w:r w:rsidRPr="00626E0F">
              <w:rPr>
                <w:rFonts w:eastAsia="Times New Roman"/>
                <w:color w:val="000000" w:themeColor="text1"/>
                <w:sz w:val="20"/>
                <w:szCs w:val="22"/>
              </w:rPr>
              <w:t xml:space="preserve"> : </w:t>
            </w:r>
            <w:r w:rsidR="00115895" w:rsidRPr="00115895">
              <w:rPr>
                <w:rFonts w:eastAsia="Times New Roman"/>
                <w:color w:val="000000" w:themeColor="text1"/>
              </w:rPr>
              <w:t>6</w:t>
            </w:r>
          </w:p>
        </w:tc>
      </w:tr>
    </w:tbl>
    <w:p w14:paraId="26E3B4B5" w14:textId="77777777" w:rsidR="00680041" w:rsidRPr="00E32F53" w:rsidRDefault="00680041" w:rsidP="00680041">
      <w:pPr>
        <w:pStyle w:val="EnTetePiedsDePage"/>
        <w:jc w:val="left"/>
        <w:rPr>
          <w:sz w:val="24"/>
        </w:rPr>
      </w:pPr>
    </w:p>
    <w:p w14:paraId="08983908" w14:textId="77777777" w:rsidR="00FA2E0B" w:rsidRDefault="00FA2E0B">
      <w:pPr>
        <w:spacing w:after="0" w:line="240" w:lineRule="auto"/>
        <w:ind w:left="0"/>
      </w:pPr>
    </w:p>
    <w:p w14:paraId="52D0A100" w14:textId="77777777" w:rsidR="00FA2E0B" w:rsidRDefault="00FA2E0B">
      <w:pPr>
        <w:spacing w:after="0" w:line="240" w:lineRule="auto"/>
        <w:ind w:left="0"/>
      </w:pPr>
    </w:p>
    <w:p w14:paraId="28BD6693" w14:textId="77777777" w:rsidR="00FA2E0B" w:rsidRDefault="00FA2E0B">
      <w:pPr>
        <w:spacing w:after="0" w:line="240" w:lineRule="auto"/>
        <w:ind w:left="0"/>
      </w:pPr>
    </w:p>
    <w:p w14:paraId="0514EC9F" w14:textId="77777777" w:rsidR="00FA2E0B" w:rsidRDefault="00FA2E0B">
      <w:pPr>
        <w:spacing w:after="0" w:line="240" w:lineRule="auto"/>
        <w:ind w:left="0"/>
      </w:pPr>
    </w:p>
    <w:p w14:paraId="0EC653BA" w14:textId="77777777" w:rsidR="00FA2E0B" w:rsidRDefault="00FA2E0B">
      <w:pPr>
        <w:spacing w:after="0" w:line="240" w:lineRule="auto"/>
        <w:ind w:left="0"/>
      </w:pPr>
    </w:p>
    <w:p w14:paraId="6986B061" w14:textId="77777777" w:rsidR="00FA2E0B" w:rsidRDefault="00FA2E0B">
      <w:pPr>
        <w:spacing w:after="0" w:line="240" w:lineRule="auto"/>
        <w:ind w:left="0"/>
      </w:pPr>
    </w:p>
    <w:p w14:paraId="6F2960B6" w14:textId="77777777" w:rsidR="00FA2E0B" w:rsidRDefault="00FA2E0B">
      <w:pPr>
        <w:spacing w:after="0" w:line="240" w:lineRule="auto"/>
        <w:ind w:left="0"/>
      </w:pPr>
    </w:p>
    <w:p w14:paraId="21702067" w14:textId="77777777" w:rsidR="00D118B6" w:rsidRPr="005863A6" w:rsidRDefault="00D118B6" w:rsidP="003B28EE">
      <w:pPr>
        <w:suppressLineNumbers/>
        <w:spacing w:after="0" w:line="240" w:lineRule="auto"/>
        <w:ind w:left="0"/>
        <w:jc w:val="both"/>
        <w:rPr>
          <w:rFonts w:eastAsia="Arial" w:cs="Arial"/>
          <w:color w:val="000000"/>
          <w:szCs w:val="22"/>
        </w:rPr>
      </w:pPr>
      <w:r w:rsidRPr="005863A6">
        <w:rPr>
          <w:rFonts w:eastAsia="Arial" w:cs="Arial"/>
          <w:color w:val="000000"/>
          <w:szCs w:val="22"/>
        </w:rPr>
        <w:lastRenderedPageBreak/>
        <w:t xml:space="preserve">L’ensemble du sujet porte sur </w:t>
      </w:r>
      <w:r w:rsidRPr="005863A6">
        <w:rPr>
          <w:rFonts w:eastAsia="Arial" w:cs="Arial"/>
          <w:b/>
          <w:color w:val="000000"/>
          <w:szCs w:val="22"/>
        </w:rPr>
        <w:t xml:space="preserve">l’axe </w:t>
      </w:r>
      <w:r>
        <w:rPr>
          <w:rFonts w:eastAsia="Arial" w:cs="Arial"/>
          <w:b/>
          <w:color w:val="000000"/>
          <w:szCs w:val="22"/>
        </w:rPr>
        <w:t>8</w:t>
      </w:r>
      <w:r w:rsidRPr="005863A6">
        <w:rPr>
          <w:rFonts w:eastAsia="Arial" w:cs="Arial"/>
          <w:color w:val="000000"/>
          <w:szCs w:val="22"/>
        </w:rPr>
        <w:t xml:space="preserve"> du programme : </w:t>
      </w:r>
      <w:r w:rsidRPr="005863A6">
        <w:rPr>
          <w:rFonts w:eastAsia="Arial" w:cs="Arial"/>
          <w:b/>
          <w:color w:val="000000"/>
          <w:szCs w:val="22"/>
        </w:rPr>
        <w:t>Territoire et Mémoire</w:t>
      </w:r>
      <w:r w:rsidRPr="005863A6">
        <w:rPr>
          <w:rFonts w:eastAsia="Arial" w:cs="Arial"/>
          <w:color w:val="000000"/>
          <w:szCs w:val="22"/>
        </w:rPr>
        <w:t xml:space="preserve"> </w:t>
      </w:r>
    </w:p>
    <w:p w14:paraId="6597D3AD" w14:textId="77777777" w:rsidR="00D118B6" w:rsidRPr="005863A6" w:rsidRDefault="00D118B6" w:rsidP="003B28EE">
      <w:pPr>
        <w:suppressLineNumbers/>
        <w:spacing w:after="0" w:line="240" w:lineRule="auto"/>
        <w:ind w:left="0"/>
        <w:rPr>
          <w:rFonts w:eastAsia="Arial" w:cs="Arial"/>
          <w:color w:val="000000"/>
          <w:szCs w:val="22"/>
        </w:rPr>
      </w:pPr>
      <w:r w:rsidRPr="005863A6">
        <w:rPr>
          <w:rFonts w:eastAsia="Arial" w:cs="Arial"/>
          <w:color w:val="000000"/>
          <w:szCs w:val="22"/>
        </w:rPr>
        <w:t xml:space="preserve"> </w:t>
      </w:r>
    </w:p>
    <w:p w14:paraId="0CA07FE6" w14:textId="77777777" w:rsidR="00D118B6" w:rsidRPr="005863A6" w:rsidRDefault="00D118B6" w:rsidP="003B28EE">
      <w:pPr>
        <w:suppressLineNumbers/>
        <w:spacing w:after="0" w:line="240" w:lineRule="auto"/>
        <w:ind w:left="-5" w:hanging="10"/>
        <w:jc w:val="both"/>
        <w:rPr>
          <w:rFonts w:eastAsia="Arial" w:cs="Arial"/>
          <w:color w:val="000000"/>
          <w:szCs w:val="22"/>
        </w:rPr>
      </w:pPr>
      <w:r w:rsidRPr="005863A6">
        <w:rPr>
          <w:rFonts w:eastAsia="Arial" w:cs="Arial"/>
          <w:color w:val="000000"/>
          <w:szCs w:val="22"/>
        </w:rPr>
        <w:t xml:space="preserve">Il s’organise en trois parties : </w:t>
      </w:r>
    </w:p>
    <w:p w14:paraId="04574B30" w14:textId="77777777" w:rsidR="00D118B6" w:rsidRPr="005863A6" w:rsidRDefault="00D118B6" w:rsidP="003B28EE">
      <w:pPr>
        <w:numPr>
          <w:ilvl w:val="0"/>
          <w:numId w:val="7"/>
        </w:numPr>
        <w:suppressLineNumbers/>
        <w:spacing w:after="0" w:line="240" w:lineRule="auto"/>
        <w:ind w:hanging="10"/>
        <w:jc w:val="both"/>
        <w:rPr>
          <w:rFonts w:eastAsia="Arial" w:cs="Arial"/>
          <w:color w:val="000000"/>
          <w:szCs w:val="22"/>
        </w:rPr>
      </w:pPr>
      <w:r w:rsidRPr="005863A6">
        <w:rPr>
          <w:rFonts w:eastAsia="Arial" w:cs="Arial"/>
          <w:color w:val="000000"/>
          <w:szCs w:val="22"/>
        </w:rPr>
        <w:t xml:space="preserve">Compréhension de l’oral </w:t>
      </w:r>
    </w:p>
    <w:p w14:paraId="23EC1F7F" w14:textId="77777777" w:rsidR="00D118B6" w:rsidRPr="005863A6" w:rsidRDefault="00D118B6" w:rsidP="003B28EE">
      <w:pPr>
        <w:numPr>
          <w:ilvl w:val="0"/>
          <w:numId w:val="7"/>
        </w:numPr>
        <w:suppressLineNumbers/>
        <w:spacing w:after="0" w:line="240" w:lineRule="auto"/>
        <w:ind w:hanging="10"/>
        <w:jc w:val="both"/>
        <w:rPr>
          <w:rFonts w:eastAsia="Arial" w:cs="Arial"/>
          <w:color w:val="000000"/>
          <w:szCs w:val="22"/>
        </w:rPr>
      </w:pPr>
      <w:r w:rsidRPr="005863A6">
        <w:rPr>
          <w:rFonts w:eastAsia="Arial" w:cs="Arial"/>
          <w:color w:val="000000"/>
          <w:szCs w:val="22"/>
        </w:rPr>
        <w:t xml:space="preserve">Compréhension de l’écrit </w:t>
      </w:r>
    </w:p>
    <w:p w14:paraId="34810150" w14:textId="77777777" w:rsidR="00D118B6" w:rsidRPr="005863A6" w:rsidRDefault="00D118B6" w:rsidP="003B28EE">
      <w:pPr>
        <w:numPr>
          <w:ilvl w:val="0"/>
          <w:numId w:val="7"/>
        </w:numPr>
        <w:suppressLineNumbers/>
        <w:spacing w:after="0" w:line="240" w:lineRule="auto"/>
        <w:ind w:hanging="10"/>
        <w:jc w:val="both"/>
        <w:rPr>
          <w:rFonts w:eastAsia="Arial" w:cs="Arial"/>
          <w:color w:val="000000"/>
          <w:szCs w:val="22"/>
        </w:rPr>
      </w:pPr>
      <w:r w:rsidRPr="005863A6">
        <w:rPr>
          <w:rFonts w:eastAsia="Arial" w:cs="Arial"/>
          <w:color w:val="000000"/>
          <w:szCs w:val="22"/>
        </w:rPr>
        <w:t xml:space="preserve">Expression écrite </w:t>
      </w:r>
    </w:p>
    <w:p w14:paraId="541C1A0D" w14:textId="77777777" w:rsidR="00D118B6" w:rsidRPr="005863A6" w:rsidRDefault="00D118B6" w:rsidP="00D118B6">
      <w:pPr>
        <w:suppressLineNumbers/>
        <w:spacing w:after="95"/>
        <w:ind w:left="0"/>
        <w:rPr>
          <w:rFonts w:eastAsia="Arial" w:cs="Arial"/>
          <w:color w:val="000000"/>
          <w:szCs w:val="22"/>
        </w:rPr>
      </w:pPr>
      <w:r w:rsidRPr="005863A6">
        <w:rPr>
          <w:rFonts w:eastAsia="Arial" w:cs="Arial"/>
          <w:color w:val="000000"/>
          <w:szCs w:val="22"/>
        </w:rPr>
        <w:t xml:space="preserve"> </w:t>
      </w:r>
    </w:p>
    <w:p w14:paraId="55204335" w14:textId="77777777" w:rsidR="00D118B6" w:rsidRPr="005863A6" w:rsidRDefault="00D118B6" w:rsidP="00D118B6">
      <w:pPr>
        <w:suppressLineNumbers/>
        <w:pBdr>
          <w:top w:val="single" w:sz="4" w:space="0" w:color="000000"/>
          <w:left w:val="single" w:sz="4" w:space="0" w:color="000000"/>
          <w:bottom w:val="single" w:sz="4" w:space="0" w:color="000000"/>
          <w:right w:val="single" w:sz="4" w:space="0" w:color="000000"/>
        </w:pBdr>
        <w:spacing w:after="0" w:line="286" w:lineRule="auto"/>
        <w:ind w:left="-5" w:right="-2" w:hanging="10"/>
        <w:jc w:val="both"/>
        <w:rPr>
          <w:rFonts w:eastAsia="Arial" w:cs="Arial"/>
          <w:color w:val="000000"/>
          <w:szCs w:val="22"/>
        </w:rPr>
      </w:pPr>
      <w:r w:rsidRPr="005863A6">
        <w:rPr>
          <w:rFonts w:eastAsia="Arial" w:cs="Arial"/>
          <w:color w:val="000000"/>
          <w:szCs w:val="22"/>
        </w:rPr>
        <w:t xml:space="preserve">Vous allez visionner trois fois le document de la partie 1 (compréhension de l’oral).  Les visionnages seront espacés d’une minute. Vous pouvez prendre des notes pendant les visionnages. </w:t>
      </w:r>
    </w:p>
    <w:p w14:paraId="51BF23F7" w14:textId="77777777" w:rsidR="00D118B6" w:rsidRPr="005863A6" w:rsidRDefault="00D118B6" w:rsidP="00D118B6">
      <w:pPr>
        <w:suppressLineNumbers/>
        <w:pBdr>
          <w:top w:val="single" w:sz="4" w:space="0" w:color="000000"/>
          <w:left w:val="single" w:sz="4" w:space="0" w:color="000000"/>
          <w:bottom w:val="single" w:sz="4" w:space="0" w:color="000000"/>
          <w:right w:val="single" w:sz="4" w:space="0" w:color="000000"/>
        </w:pBdr>
        <w:spacing w:after="56"/>
        <w:ind w:left="-15" w:right="-2"/>
        <w:rPr>
          <w:rFonts w:eastAsia="Arial" w:cs="Arial"/>
          <w:color w:val="000000"/>
          <w:szCs w:val="22"/>
        </w:rPr>
      </w:pPr>
      <w:r w:rsidRPr="005863A6">
        <w:rPr>
          <w:rFonts w:eastAsia="Arial" w:cs="Arial"/>
          <w:color w:val="000000"/>
          <w:szCs w:val="22"/>
        </w:rPr>
        <w:t xml:space="preserve"> </w:t>
      </w:r>
    </w:p>
    <w:p w14:paraId="2CD3A129" w14:textId="77777777" w:rsidR="00D118B6" w:rsidRPr="005863A6" w:rsidRDefault="00D118B6" w:rsidP="00D118B6">
      <w:pPr>
        <w:suppressLineNumbers/>
        <w:pBdr>
          <w:top w:val="single" w:sz="4" w:space="0" w:color="000000"/>
          <w:left w:val="single" w:sz="4" w:space="0" w:color="000000"/>
          <w:bottom w:val="single" w:sz="4" w:space="0" w:color="000000"/>
          <w:right w:val="single" w:sz="4" w:space="0" w:color="000000"/>
        </w:pBdr>
        <w:spacing w:after="0" w:line="286" w:lineRule="auto"/>
        <w:ind w:left="-5" w:right="-2" w:hanging="10"/>
        <w:jc w:val="both"/>
        <w:rPr>
          <w:rFonts w:eastAsia="Arial" w:cs="Arial"/>
          <w:color w:val="000000"/>
          <w:szCs w:val="22"/>
        </w:rPr>
      </w:pPr>
      <w:r w:rsidRPr="005863A6">
        <w:rPr>
          <w:rFonts w:eastAsia="Arial" w:cs="Arial"/>
          <w:color w:val="000000"/>
          <w:szCs w:val="22"/>
        </w:rPr>
        <w:t xml:space="preserve">À l’issue du troisième visionnage, vous organiserez votre temps comme vous le souhaitez pour rendre compte du document oral et pour traiter la compréhension de l’écrit (partie 2) et le sujet d’expression écrite (partie 3). </w:t>
      </w:r>
    </w:p>
    <w:p w14:paraId="4DDA60FC" w14:textId="77777777" w:rsidR="00D118B6" w:rsidRPr="005863A6" w:rsidRDefault="00D118B6" w:rsidP="00D118B6">
      <w:pPr>
        <w:suppressLineNumbers/>
        <w:spacing w:after="47"/>
        <w:ind w:left="0"/>
        <w:rPr>
          <w:rFonts w:eastAsia="Arial" w:cs="Arial"/>
          <w:color w:val="000000"/>
          <w:szCs w:val="22"/>
        </w:rPr>
      </w:pPr>
      <w:r w:rsidRPr="005863A6">
        <w:rPr>
          <w:rFonts w:eastAsia="Arial" w:cs="Arial"/>
          <w:color w:val="000000"/>
          <w:szCs w:val="22"/>
        </w:rPr>
        <w:t xml:space="preserve"> </w:t>
      </w:r>
    </w:p>
    <w:p w14:paraId="4DC77B23" w14:textId="77777777" w:rsidR="00D118B6" w:rsidRPr="008E4DC6" w:rsidRDefault="00D118B6" w:rsidP="009A0C83">
      <w:pPr>
        <w:pStyle w:val="Titre1"/>
        <w:suppressLineNumbers/>
        <w:spacing w:before="0" w:after="0" w:line="240" w:lineRule="auto"/>
        <w:ind w:left="-5"/>
        <w:jc w:val="both"/>
        <w:rPr>
          <w:sz w:val="24"/>
          <w:szCs w:val="24"/>
          <w:lang w:val="es-ES"/>
        </w:rPr>
      </w:pPr>
      <w:proofErr w:type="spellStart"/>
      <w:r w:rsidRPr="008E4DC6">
        <w:rPr>
          <w:sz w:val="24"/>
          <w:szCs w:val="24"/>
          <w:u w:val="single"/>
          <w:lang w:val="es-ES"/>
        </w:rPr>
        <w:t>Compréhension</w:t>
      </w:r>
      <w:proofErr w:type="spellEnd"/>
      <w:r w:rsidRPr="008E4DC6">
        <w:rPr>
          <w:sz w:val="24"/>
          <w:szCs w:val="24"/>
          <w:u w:val="single"/>
          <w:lang w:val="es-ES"/>
        </w:rPr>
        <w:t xml:space="preserve"> de </w:t>
      </w:r>
      <w:proofErr w:type="spellStart"/>
      <w:r w:rsidRPr="008E4DC6">
        <w:rPr>
          <w:sz w:val="24"/>
          <w:szCs w:val="24"/>
          <w:u w:val="single"/>
          <w:lang w:val="es-ES"/>
        </w:rPr>
        <w:t>l’oral</w:t>
      </w:r>
      <w:proofErr w:type="spellEnd"/>
      <w:r w:rsidRPr="008E4DC6">
        <w:rPr>
          <w:sz w:val="24"/>
          <w:szCs w:val="24"/>
          <w:u w:color="000000"/>
          <w:lang w:val="es-ES"/>
        </w:rPr>
        <w:t xml:space="preserve"> (10 </w:t>
      </w:r>
      <w:proofErr w:type="spellStart"/>
      <w:r w:rsidRPr="008E4DC6">
        <w:rPr>
          <w:sz w:val="24"/>
          <w:szCs w:val="24"/>
          <w:u w:color="000000"/>
          <w:lang w:val="es-ES"/>
        </w:rPr>
        <w:t>points</w:t>
      </w:r>
      <w:proofErr w:type="spellEnd"/>
      <w:r w:rsidRPr="008E4DC6">
        <w:rPr>
          <w:sz w:val="24"/>
          <w:szCs w:val="24"/>
          <w:u w:color="000000"/>
          <w:lang w:val="es-ES"/>
        </w:rPr>
        <w:t xml:space="preserve">)  </w:t>
      </w:r>
    </w:p>
    <w:p w14:paraId="78CBD483" w14:textId="77777777" w:rsidR="00D118B6" w:rsidRPr="008E4DC6" w:rsidRDefault="00D118B6" w:rsidP="009A0C83">
      <w:pPr>
        <w:suppressLineNumbers/>
        <w:spacing w:after="0" w:line="240" w:lineRule="auto"/>
        <w:ind w:left="0"/>
        <w:jc w:val="both"/>
        <w:rPr>
          <w:lang w:val="es-ES"/>
        </w:rPr>
      </w:pPr>
      <w:r w:rsidRPr="008E4DC6">
        <w:rPr>
          <w:rFonts w:eastAsia="Arial" w:cs="Arial"/>
          <w:b/>
          <w:lang w:val="es-ES"/>
        </w:rPr>
        <w:t xml:space="preserve"> </w:t>
      </w:r>
    </w:p>
    <w:p w14:paraId="3EA4ADE3" w14:textId="77777777" w:rsidR="00D118B6" w:rsidRPr="008E4DC6" w:rsidRDefault="00D118B6" w:rsidP="009A0C83">
      <w:pPr>
        <w:suppressLineNumbers/>
        <w:shd w:val="clear" w:color="auto" w:fill="FFFFFF"/>
        <w:spacing w:after="0" w:line="240" w:lineRule="auto"/>
        <w:ind w:left="0"/>
        <w:jc w:val="both"/>
        <w:outlineLvl w:val="0"/>
        <w:rPr>
          <w:rFonts w:eastAsia="Times New Roman" w:cs="Arial"/>
          <w:i/>
          <w:color w:val="111111"/>
          <w:kern w:val="36"/>
          <w:lang w:val="es-ES"/>
        </w:rPr>
      </w:pPr>
      <w:r w:rsidRPr="008E4DC6">
        <w:rPr>
          <w:rFonts w:eastAsia="Arial" w:cs="Arial"/>
          <w:b/>
          <w:lang w:val="es-ES"/>
        </w:rPr>
        <w:t>Documento 1</w:t>
      </w:r>
      <w:r w:rsidRPr="008E4DC6">
        <w:rPr>
          <w:rFonts w:eastAsia="Times New Roman" w:cs="Arial"/>
          <w:color w:val="111111"/>
          <w:kern w:val="36"/>
          <w:lang w:val="es-ES"/>
        </w:rPr>
        <w:t xml:space="preserve">: </w:t>
      </w:r>
      <w:r w:rsidRPr="008E4DC6">
        <w:rPr>
          <w:rFonts w:eastAsia="Times New Roman" w:cs="Arial"/>
          <w:i/>
          <w:color w:val="111111"/>
          <w:kern w:val="36"/>
          <w:lang w:val="es-ES"/>
        </w:rPr>
        <w:t>México reemplazará estatua de Cristóbal Colón por la de una mujer indígena</w:t>
      </w:r>
    </w:p>
    <w:p w14:paraId="4EAFA086" w14:textId="77777777" w:rsidR="00D118B6" w:rsidRPr="008E4DC6" w:rsidRDefault="00D118B6" w:rsidP="009A0C83">
      <w:pPr>
        <w:suppressLineNumbers/>
        <w:shd w:val="clear" w:color="auto" w:fill="FFFFFF"/>
        <w:spacing w:after="0" w:line="240" w:lineRule="auto"/>
        <w:ind w:left="0"/>
        <w:jc w:val="both"/>
        <w:outlineLvl w:val="0"/>
        <w:rPr>
          <w:lang w:val="es-ES"/>
        </w:rPr>
      </w:pPr>
    </w:p>
    <w:p w14:paraId="42AE2453" w14:textId="77777777" w:rsidR="00D118B6" w:rsidRDefault="00D118B6" w:rsidP="009A0C83">
      <w:pPr>
        <w:suppressLineNumbers/>
        <w:spacing w:after="0" w:line="240" w:lineRule="auto"/>
        <w:ind w:left="0"/>
        <w:jc w:val="both"/>
      </w:pPr>
      <w:r w:rsidRPr="008E4DC6">
        <w:t xml:space="preserve">Vous rendrez compte librement </w:t>
      </w:r>
      <w:r w:rsidRPr="008E4DC6">
        <w:rPr>
          <w:rFonts w:eastAsia="Arial" w:cs="Arial"/>
          <w:b/>
        </w:rPr>
        <w:t>en français</w:t>
      </w:r>
      <w:r w:rsidRPr="008E4DC6">
        <w:t xml:space="preserve"> de ce que vous avez compris du document. </w:t>
      </w:r>
    </w:p>
    <w:p w14:paraId="2DB4505B" w14:textId="77777777" w:rsidR="00D118B6" w:rsidRPr="008E4DC6" w:rsidRDefault="00D118B6" w:rsidP="009A0C83">
      <w:pPr>
        <w:suppressLineNumbers/>
        <w:spacing w:after="0" w:line="240" w:lineRule="auto"/>
        <w:ind w:left="0"/>
        <w:jc w:val="both"/>
      </w:pPr>
    </w:p>
    <w:p w14:paraId="797B827B" w14:textId="77777777" w:rsidR="00D118B6" w:rsidRPr="008E4DC6" w:rsidRDefault="00D118B6" w:rsidP="009A0C83">
      <w:pPr>
        <w:pStyle w:val="Titre1"/>
        <w:suppressLineNumbers/>
        <w:spacing w:before="0" w:after="0" w:line="240" w:lineRule="auto"/>
        <w:ind w:left="-5"/>
        <w:jc w:val="both"/>
        <w:rPr>
          <w:sz w:val="24"/>
          <w:szCs w:val="24"/>
          <w:lang w:val="es-ES"/>
        </w:rPr>
      </w:pPr>
      <w:proofErr w:type="spellStart"/>
      <w:r w:rsidRPr="008E4DC6">
        <w:rPr>
          <w:sz w:val="24"/>
          <w:szCs w:val="24"/>
          <w:u w:val="single"/>
          <w:lang w:val="es-ES"/>
        </w:rPr>
        <w:t>Compréhension</w:t>
      </w:r>
      <w:proofErr w:type="spellEnd"/>
      <w:r w:rsidRPr="008E4DC6">
        <w:rPr>
          <w:sz w:val="24"/>
          <w:szCs w:val="24"/>
          <w:u w:val="single"/>
          <w:lang w:val="es-ES"/>
        </w:rPr>
        <w:t xml:space="preserve"> de </w:t>
      </w:r>
      <w:proofErr w:type="spellStart"/>
      <w:r w:rsidRPr="008E4DC6">
        <w:rPr>
          <w:sz w:val="24"/>
          <w:szCs w:val="24"/>
          <w:u w:val="single"/>
          <w:lang w:val="es-ES"/>
        </w:rPr>
        <w:t>l’écrit</w:t>
      </w:r>
      <w:proofErr w:type="spellEnd"/>
      <w:r w:rsidRPr="008E4DC6">
        <w:rPr>
          <w:sz w:val="24"/>
          <w:szCs w:val="24"/>
          <w:u w:color="000000"/>
          <w:lang w:val="es-ES"/>
        </w:rPr>
        <w:t xml:space="preserve"> (10 </w:t>
      </w:r>
      <w:proofErr w:type="spellStart"/>
      <w:r w:rsidRPr="008E4DC6">
        <w:rPr>
          <w:sz w:val="24"/>
          <w:szCs w:val="24"/>
          <w:u w:color="000000"/>
          <w:lang w:val="es-ES"/>
        </w:rPr>
        <w:t>points</w:t>
      </w:r>
      <w:proofErr w:type="spellEnd"/>
      <w:r w:rsidRPr="008E4DC6">
        <w:rPr>
          <w:sz w:val="24"/>
          <w:szCs w:val="24"/>
          <w:u w:color="000000"/>
          <w:lang w:val="es-ES"/>
        </w:rPr>
        <w:t xml:space="preserve">) </w:t>
      </w:r>
    </w:p>
    <w:p w14:paraId="12499735" w14:textId="77777777" w:rsidR="00D118B6" w:rsidRPr="008E4DC6" w:rsidRDefault="00D118B6" w:rsidP="009A0C83">
      <w:pPr>
        <w:suppressLineNumbers/>
        <w:spacing w:after="0" w:line="240" w:lineRule="auto"/>
        <w:ind w:left="0"/>
        <w:jc w:val="both"/>
        <w:rPr>
          <w:lang w:val="es-ES"/>
        </w:rPr>
      </w:pPr>
      <w:r w:rsidRPr="008E4DC6">
        <w:rPr>
          <w:rFonts w:eastAsia="Arial" w:cs="Arial"/>
          <w:b/>
          <w:lang w:val="es-ES"/>
        </w:rPr>
        <w:t xml:space="preserve"> </w:t>
      </w:r>
      <w:r w:rsidRPr="008E4DC6">
        <w:rPr>
          <w:rFonts w:eastAsia="Arial" w:cs="Arial"/>
          <w:b/>
          <w:lang w:val="es-ES"/>
        </w:rPr>
        <w:tab/>
        <w:t xml:space="preserve"> </w:t>
      </w:r>
    </w:p>
    <w:p w14:paraId="2C3A7CBC" w14:textId="77777777" w:rsidR="00D118B6" w:rsidRPr="008E4DC6" w:rsidRDefault="00D118B6" w:rsidP="009A0C83">
      <w:pPr>
        <w:suppressLineNumbers/>
        <w:shd w:val="clear" w:color="auto" w:fill="FFFFFF"/>
        <w:spacing w:after="0" w:line="240" w:lineRule="auto"/>
        <w:ind w:left="0"/>
        <w:jc w:val="both"/>
        <w:outlineLvl w:val="0"/>
        <w:rPr>
          <w:rFonts w:eastAsia="Times New Roman" w:cs="Arial"/>
          <w:color w:val="111111"/>
          <w:kern w:val="36"/>
          <w:lang w:val="es-ES"/>
        </w:rPr>
      </w:pPr>
      <w:r w:rsidRPr="008E4DC6">
        <w:rPr>
          <w:rFonts w:eastAsia="Arial" w:cs="Arial"/>
          <w:b/>
          <w:lang w:val="es-ES"/>
        </w:rPr>
        <w:t xml:space="preserve">Documento </w:t>
      </w:r>
      <w:r>
        <w:rPr>
          <w:rFonts w:eastAsia="Arial" w:cs="Arial"/>
          <w:b/>
          <w:lang w:val="es-ES"/>
        </w:rPr>
        <w:t>2</w:t>
      </w:r>
      <w:r w:rsidRPr="008E4DC6">
        <w:rPr>
          <w:rFonts w:eastAsia="Arial" w:cs="Arial"/>
          <w:b/>
          <w:lang w:val="es-ES"/>
        </w:rPr>
        <w:t>:</w:t>
      </w:r>
      <w:r w:rsidRPr="008E4DC6">
        <w:rPr>
          <w:lang w:val="es-ES"/>
        </w:rPr>
        <w:t xml:space="preserve"> </w:t>
      </w:r>
      <w:r w:rsidRPr="008E4DC6">
        <w:rPr>
          <w:rFonts w:eastAsia="Times New Roman" w:cs="Arial"/>
          <w:color w:val="111111"/>
          <w:kern w:val="36"/>
          <w:lang w:val="es-ES"/>
        </w:rPr>
        <w:t>Colombia carga contra los monumentos a los conquistadores españoles</w:t>
      </w:r>
    </w:p>
    <w:p w14:paraId="5ACFFFC7" w14:textId="77777777" w:rsidR="00D118B6" w:rsidRPr="008E4DC6" w:rsidRDefault="00D118B6" w:rsidP="009A0C83">
      <w:pPr>
        <w:suppressLineNumbers/>
        <w:spacing w:after="0" w:line="240" w:lineRule="auto"/>
        <w:ind w:left="-5"/>
        <w:jc w:val="both"/>
        <w:rPr>
          <w:lang w:val="es-ES"/>
        </w:rPr>
      </w:pPr>
    </w:p>
    <w:p w14:paraId="78945A12" w14:textId="77777777" w:rsidR="00D118B6" w:rsidRPr="008E4DC6" w:rsidRDefault="00D118B6" w:rsidP="009A0C83">
      <w:pPr>
        <w:suppressLineNumbers/>
        <w:spacing w:after="0" w:line="240" w:lineRule="auto"/>
        <w:ind w:left="-5"/>
        <w:jc w:val="both"/>
        <w:rPr>
          <w:lang w:val="es-ES"/>
        </w:rPr>
      </w:pPr>
      <w:r w:rsidRPr="008E4DC6">
        <w:rPr>
          <w:rFonts w:eastAsia="Arial" w:cs="Arial"/>
          <w:b/>
          <w:lang w:val="es-ES"/>
        </w:rPr>
        <w:t xml:space="preserve">Documento </w:t>
      </w:r>
      <w:r>
        <w:rPr>
          <w:rFonts w:eastAsia="Arial" w:cs="Arial"/>
          <w:b/>
          <w:lang w:val="es-ES"/>
        </w:rPr>
        <w:t>3</w:t>
      </w:r>
      <w:r w:rsidRPr="008E4DC6">
        <w:rPr>
          <w:rFonts w:eastAsia="Arial" w:cs="Arial"/>
          <w:b/>
          <w:lang w:val="es-ES"/>
        </w:rPr>
        <w:t>:</w:t>
      </w:r>
      <w:r w:rsidRPr="008E4DC6">
        <w:rPr>
          <w:lang w:val="es-ES"/>
        </w:rPr>
        <w:t xml:space="preserve"> </w:t>
      </w:r>
      <w:r w:rsidRPr="008E4DC6">
        <w:rPr>
          <w:rFonts w:eastAsia="Times New Roman" w:cs="Arial"/>
          <w:color w:val="111111"/>
          <w:kern w:val="36"/>
          <w:lang w:val="es-ES"/>
        </w:rPr>
        <w:t>Funeral simbólico de Gonzalo Jiménez de Quesada</w:t>
      </w:r>
    </w:p>
    <w:p w14:paraId="6E504A24" w14:textId="77777777" w:rsidR="00D118B6" w:rsidRPr="008E4DC6" w:rsidRDefault="00D118B6" w:rsidP="009A0C83">
      <w:pPr>
        <w:spacing w:after="0" w:line="240" w:lineRule="auto"/>
        <w:ind w:left="0"/>
        <w:jc w:val="both"/>
        <w:rPr>
          <w:lang w:val="es-ES"/>
        </w:rPr>
      </w:pPr>
      <w:r w:rsidRPr="008E4DC6">
        <w:rPr>
          <w:lang w:val="es-ES"/>
        </w:rPr>
        <w:t xml:space="preserve"> </w:t>
      </w:r>
    </w:p>
    <w:p w14:paraId="19392C9C" w14:textId="77777777" w:rsidR="00D118B6" w:rsidRDefault="00D118B6" w:rsidP="009A0C83">
      <w:pPr>
        <w:spacing w:after="0" w:line="240" w:lineRule="auto"/>
        <w:ind w:left="0"/>
        <w:jc w:val="both"/>
      </w:pPr>
      <w:r w:rsidRPr="008E4DC6">
        <w:t xml:space="preserve">Vous rendrez compte librement, </w:t>
      </w:r>
      <w:r w:rsidRPr="008E4DC6">
        <w:rPr>
          <w:rFonts w:eastAsia="Arial" w:cs="Arial"/>
          <w:b/>
        </w:rPr>
        <w:t>en français,</w:t>
      </w:r>
      <w:r w:rsidRPr="008E4DC6">
        <w:t xml:space="preserve"> de ce que vous avez compris d</w:t>
      </w:r>
      <w:r>
        <w:t>u document 2</w:t>
      </w:r>
      <w:r w:rsidRPr="008E4DC6">
        <w:t xml:space="preserve"> et vous veillerez à établir un lien entre ce texte et le</w:t>
      </w:r>
      <w:r>
        <w:t xml:space="preserve">s </w:t>
      </w:r>
      <w:r w:rsidRPr="008E4DC6">
        <w:t>document</w:t>
      </w:r>
      <w:r>
        <w:t>s sonore et iconographique.</w:t>
      </w:r>
    </w:p>
    <w:p w14:paraId="417114F1" w14:textId="77777777" w:rsidR="00FA2E0B" w:rsidRDefault="00FA2E0B">
      <w:pPr>
        <w:spacing w:after="0" w:line="240" w:lineRule="auto"/>
        <w:ind w:left="0"/>
      </w:pPr>
    </w:p>
    <w:p w14:paraId="2A3D4B34" w14:textId="77777777" w:rsidR="00B13149" w:rsidRPr="00276B77" w:rsidRDefault="00B13149" w:rsidP="00B13149">
      <w:pPr>
        <w:suppressLineNumbers/>
        <w:shd w:val="clear" w:color="auto" w:fill="FFFFFF"/>
        <w:spacing w:after="0" w:line="240" w:lineRule="auto"/>
        <w:ind w:left="0"/>
        <w:jc w:val="both"/>
        <w:outlineLvl w:val="0"/>
        <w:rPr>
          <w:rFonts w:eastAsia="Times New Roman" w:cs="Arial"/>
          <w:b/>
          <w:bCs/>
          <w:color w:val="111111"/>
          <w:kern w:val="36"/>
          <w:lang w:val="es-ES"/>
        </w:rPr>
      </w:pPr>
      <w:r w:rsidRPr="00276B77">
        <w:rPr>
          <w:rFonts w:eastAsia="Arial" w:cs="Arial"/>
          <w:b/>
          <w:lang w:val="es-ES"/>
        </w:rPr>
        <w:lastRenderedPageBreak/>
        <w:t xml:space="preserve">Documento </w:t>
      </w:r>
      <w:r>
        <w:rPr>
          <w:rFonts w:eastAsia="Arial" w:cs="Arial"/>
          <w:b/>
          <w:lang w:val="es-ES"/>
        </w:rPr>
        <w:t>2</w:t>
      </w:r>
      <w:r w:rsidRPr="00276B77">
        <w:rPr>
          <w:lang w:val="es-ES"/>
        </w:rPr>
        <w:t xml:space="preserve">: </w:t>
      </w:r>
      <w:r w:rsidRPr="00276B77">
        <w:rPr>
          <w:rFonts w:eastAsia="Times New Roman" w:cs="Arial"/>
          <w:b/>
          <w:bCs/>
          <w:color w:val="111111"/>
          <w:kern w:val="36"/>
          <w:lang w:val="es-ES"/>
        </w:rPr>
        <w:t>Colombia carga contra</w:t>
      </w:r>
      <w:r w:rsidRPr="00BB0F7C">
        <w:rPr>
          <w:rFonts w:eastAsia="Times New Roman" w:cs="Arial"/>
          <w:b/>
          <w:bCs/>
          <w:color w:val="111111"/>
          <w:kern w:val="36"/>
          <w:vertAlign w:val="superscript"/>
          <w:lang w:val="es-ES"/>
        </w:rPr>
        <w:t>1</w:t>
      </w:r>
      <w:r w:rsidRPr="00276B77">
        <w:rPr>
          <w:rFonts w:eastAsia="Times New Roman" w:cs="Arial"/>
          <w:b/>
          <w:bCs/>
          <w:color w:val="111111"/>
          <w:kern w:val="36"/>
          <w:lang w:val="es-ES"/>
        </w:rPr>
        <w:t xml:space="preserve"> los monumentos a los conquistadores españoles</w:t>
      </w:r>
    </w:p>
    <w:p w14:paraId="0C7AC1B7" w14:textId="77777777" w:rsidR="00B13149" w:rsidRDefault="00B13149" w:rsidP="00B13149">
      <w:pPr>
        <w:suppressLineNumbers/>
        <w:spacing w:after="19"/>
        <w:ind w:left="0"/>
        <w:rPr>
          <w:rFonts w:eastAsia="Times New Roman" w:cs="Arial"/>
          <w:i/>
          <w:iCs/>
          <w:color w:val="111111"/>
          <w:lang w:val="es-ES"/>
        </w:rPr>
      </w:pPr>
    </w:p>
    <w:p w14:paraId="5C664951" w14:textId="77777777" w:rsidR="00B13149" w:rsidRDefault="00B13149" w:rsidP="0070405F">
      <w:pPr>
        <w:spacing w:after="19"/>
        <w:ind w:left="0"/>
        <w:jc w:val="both"/>
        <w:rPr>
          <w:rFonts w:eastAsia="Times New Roman" w:cs="Arial"/>
          <w:i/>
          <w:iCs/>
          <w:lang w:val="es-ES"/>
        </w:rPr>
      </w:pPr>
      <w:r w:rsidRPr="005B3364">
        <w:rPr>
          <w:rFonts w:eastAsia="Times New Roman" w:cs="Arial"/>
          <w:i/>
          <w:iCs/>
          <w:color w:val="111111"/>
          <w:lang w:val="es-ES"/>
        </w:rPr>
        <w:t xml:space="preserve">Tras el derribamiento de varias estatuas, el Gobierno de Iván Duque adelantará un diálogo con comunidades indígenas y hará una revisión de los monumentos desde </w:t>
      </w:r>
      <w:r w:rsidRPr="005B3364">
        <w:rPr>
          <w:rFonts w:eastAsia="Times New Roman" w:cs="Arial"/>
          <w:i/>
          <w:iCs/>
          <w:lang w:val="es-ES"/>
        </w:rPr>
        <w:t>1920. El Ministerio de Cultura ya retiró los de Cristóbal Colón y de Isabel la Católica</w:t>
      </w:r>
      <w:r>
        <w:rPr>
          <w:rFonts w:eastAsia="Times New Roman" w:cs="Arial"/>
          <w:i/>
          <w:iCs/>
          <w:lang w:val="es-ES"/>
        </w:rPr>
        <w:t>.</w:t>
      </w:r>
    </w:p>
    <w:p w14:paraId="5B179F56" w14:textId="77777777" w:rsidR="00B13149" w:rsidRPr="00E41808" w:rsidRDefault="00B13149" w:rsidP="0070405F">
      <w:pPr>
        <w:spacing w:after="19"/>
        <w:ind w:left="0"/>
        <w:jc w:val="both"/>
        <w:rPr>
          <w:lang w:val="es-ES"/>
        </w:rPr>
      </w:pPr>
    </w:p>
    <w:p w14:paraId="34488A33" w14:textId="77777777" w:rsidR="00B70757" w:rsidRDefault="00B70757" w:rsidP="0070405F">
      <w:pPr>
        <w:spacing w:after="0" w:line="240" w:lineRule="auto"/>
        <w:ind w:left="0"/>
        <w:jc w:val="both"/>
        <w:rPr>
          <w:rFonts w:cs="Arial"/>
          <w:shd w:val="clear" w:color="auto" w:fill="FFFFFF"/>
          <w:lang w:val="es-ES"/>
        </w:rPr>
        <w:sectPr w:rsidR="00B70757" w:rsidSect="0070405F">
          <w:headerReference w:type="even" r:id="rId7"/>
          <w:headerReference w:type="default" r:id="rId8"/>
          <w:footerReference w:type="even" r:id="rId9"/>
          <w:footerReference w:type="default" r:id="rId10"/>
          <w:headerReference w:type="first" r:id="rId11"/>
          <w:footerReference w:type="first" r:id="rId12"/>
          <w:pgSz w:w="11906" w:h="16838" w:code="9"/>
          <w:pgMar w:top="3261" w:right="1418" w:bottom="1276" w:left="1418" w:header="2835" w:footer="567" w:gutter="0"/>
          <w:cols w:space="708"/>
          <w:docGrid w:linePitch="360"/>
        </w:sectPr>
      </w:pPr>
    </w:p>
    <w:p w14:paraId="5DEA85D7" w14:textId="77777777" w:rsidR="00B13149" w:rsidRDefault="00B13149" w:rsidP="0070405F">
      <w:pPr>
        <w:spacing w:after="0" w:line="240" w:lineRule="auto"/>
        <w:ind w:left="0"/>
        <w:jc w:val="both"/>
        <w:rPr>
          <w:rFonts w:cs="Arial"/>
          <w:shd w:val="clear" w:color="auto" w:fill="FFFFFF"/>
          <w:lang w:val="es-ES"/>
        </w:rPr>
      </w:pPr>
      <w:r w:rsidRPr="005863A6">
        <w:rPr>
          <w:rFonts w:cs="Arial"/>
          <w:shd w:val="clear" w:color="auto" w:fill="FFFFFF"/>
          <w:lang w:val="es-ES"/>
        </w:rPr>
        <w:t>El monumento a los </w:t>
      </w:r>
      <w:r w:rsidR="00512BAC">
        <w:fldChar w:fldCharType="begin"/>
      </w:r>
      <w:r w:rsidR="00512BAC" w:rsidRPr="004B338B">
        <w:rPr>
          <w:lang w:val="es-ES"/>
        </w:rPr>
        <w:instrText xml:space="preserve"> HYPERLINK "https://elpais.com/ideas/2021-05-29/un-mes-de-protestas-y-mas-de-50-muertos-a-que-responde-el-malestar-de-colombia.html" </w:instrText>
      </w:r>
      <w:r w:rsidR="00512BAC">
        <w:fldChar w:fldCharType="separate"/>
      </w:r>
      <w:r w:rsidRPr="005863A6">
        <w:rPr>
          <w:rStyle w:val="Lienhypertexte"/>
          <w:rFonts w:cs="Arial"/>
          <w:color w:val="auto"/>
          <w:u w:val="none"/>
          <w:shd w:val="clear" w:color="auto" w:fill="FFFFFF"/>
          <w:lang w:val="es-ES"/>
        </w:rPr>
        <w:t>Héroes sin Simón Bolívar</w:t>
      </w:r>
      <w:r>
        <w:rPr>
          <w:rStyle w:val="Lienhypertexte"/>
          <w:rFonts w:cs="Arial"/>
          <w:color w:val="auto"/>
          <w:u w:val="none"/>
          <w:shd w:val="clear" w:color="auto" w:fill="FFFFFF"/>
          <w:vertAlign w:val="superscript"/>
          <w:lang w:val="es-ES"/>
        </w:rPr>
        <w:t>2</w:t>
      </w:r>
      <w:r w:rsidRPr="005863A6">
        <w:rPr>
          <w:rStyle w:val="Lienhypertexte"/>
          <w:rFonts w:cs="Arial"/>
          <w:color w:val="auto"/>
          <w:u w:val="none"/>
          <w:shd w:val="clear" w:color="auto" w:fill="FFFFFF"/>
          <w:lang w:val="es-ES"/>
        </w:rPr>
        <w:t xml:space="preserve"> montado en su caballo</w:t>
      </w:r>
      <w:r w:rsidR="00512BAC">
        <w:rPr>
          <w:rStyle w:val="Lienhypertexte"/>
          <w:rFonts w:cs="Arial"/>
          <w:color w:val="auto"/>
          <w:u w:val="none"/>
          <w:shd w:val="clear" w:color="auto" w:fill="FFFFFF"/>
          <w:lang w:val="es-ES"/>
        </w:rPr>
        <w:fldChar w:fldCharType="end"/>
      </w:r>
      <w:r w:rsidRPr="005863A6">
        <w:rPr>
          <w:rFonts w:cs="Arial"/>
          <w:shd w:val="clear" w:color="auto" w:fill="FFFFFF"/>
          <w:lang w:val="es-ES"/>
        </w:rPr>
        <w:t xml:space="preserve">; la avenida El Dorado de Bogotá sin el Cristóbal Colón de principios del siglo pasado, ni Isabel la Católica a su lado; la avenida Jiménez, en el centro de la capital, renombrada avenida </w:t>
      </w:r>
      <w:proofErr w:type="spellStart"/>
      <w:r w:rsidRPr="005863A6">
        <w:rPr>
          <w:rFonts w:cs="Arial"/>
          <w:shd w:val="clear" w:color="auto" w:fill="FFFFFF"/>
          <w:lang w:val="es-ES"/>
        </w:rPr>
        <w:t>Misak</w:t>
      </w:r>
      <w:proofErr w:type="spellEnd"/>
      <w:r w:rsidRPr="005863A6">
        <w:rPr>
          <w:rFonts w:cs="Arial"/>
          <w:shd w:val="clear" w:color="auto" w:fill="FFFFFF"/>
          <w:lang w:val="es-ES"/>
        </w:rPr>
        <w:t>. </w:t>
      </w:r>
      <w:r w:rsidR="00512BAC">
        <w:fldChar w:fldCharType="begin"/>
      </w:r>
      <w:r w:rsidR="00512BAC" w:rsidRPr="004B338B">
        <w:rPr>
          <w:lang w:val="es-ES"/>
        </w:rPr>
        <w:instrText xml:space="preserve"> HYPERLINK "https://elpais.com/noticias/protestas-colombia-2021/" </w:instrText>
      </w:r>
      <w:r w:rsidR="00512BAC">
        <w:fldChar w:fldCharType="separate"/>
      </w:r>
      <w:r w:rsidRPr="005863A6">
        <w:rPr>
          <w:rStyle w:val="Lienhypertexte"/>
          <w:rFonts w:cs="Arial"/>
          <w:color w:val="auto"/>
          <w:u w:val="none"/>
          <w:shd w:val="clear" w:color="auto" w:fill="FFFFFF"/>
          <w:lang w:val="es-ES"/>
        </w:rPr>
        <w:t>Las protestas en Colombia </w:t>
      </w:r>
      <w:r w:rsidR="00512BAC">
        <w:rPr>
          <w:rStyle w:val="Lienhypertexte"/>
          <w:rFonts w:cs="Arial"/>
          <w:color w:val="auto"/>
          <w:u w:val="none"/>
          <w:shd w:val="clear" w:color="auto" w:fill="FFFFFF"/>
          <w:lang w:val="es-ES"/>
        </w:rPr>
        <w:fldChar w:fldCharType="end"/>
      </w:r>
      <w:r w:rsidRPr="005863A6">
        <w:rPr>
          <w:rFonts w:cs="Arial"/>
          <w:shd w:val="clear" w:color="auto" w:fill="FFFFFF"/>
          <w:lang w:val="es-ES"/>
        </w:rPr>
        <w:t>dejaron un efecto inesperado: una serie de pedestales desnudos y un paisaje urbano que intenta resignificarse.</w:t>
      </w:r>
    </w:p>
    <w:p w14:paraId="091D759B" w14:textId="77777777" w:rsidR="00B13149" w:rsidRPr="00276B77" w:rsidRDefault="00B13149" w:rsidP="0070405F">
      <w:pPr>
        <w:spacing w:after="0" w:line="240" w:lineRule="auto"/>
        <w:ind w:left="0"/>
        <w:jc w:val="both"/>
        <w:rPr>
          <w:rFonts w:cs="Arial"/>
          <w:shd w:val="clear" w:color="auto" w:fill="FFFFFF"/>
          <w:lang w:val="es-ES"/>
        </w:rPr>
      </w:pPr>
      <w:r w:rsidRPr="005863A6">
        <w:rPr>
          <w:rFonts w:cs="Arial"/>
          <w:lang w:val="es-ES"/>
        </w:rPr>
        <w:t>Después de los intentos reiterados de manifestantes y comunidades indígenas de derribar —y en algunos casos lograrlo— estatuas de conquistadores españoles, entre otras figuras, </w:t>
      </w:r>
      <w:r w:rsidR="00512BAC">
        <w:fldChar w:fldCharType="begin"/>
      </w:r>
      <w:r w:rsidR="00512BAC" w:rsidRPr="004B338B">
        <w:rPr>
          <w:lang w:val="es-ES"/>
        </w:rPr>
        <w:instrText xml:space="preserve"> HYPERL</w:instrText>
      </w:r>
      <w:r w:rsidR="00512BAC" w:rsidRPr="004B338B">
        <w:rPr>
          <w:lang w:val="es-ES"/>
        </w:rPr>
        <w:instrText xml:space="preserve">INK "https://elpais.com/noticias/ivan-duque-marquez/" </w:instrText>
      </w:r>
      <w:r w:rsidR="00512BAC">
        <w:fldChar w:fldCharType="separate"/>
      </w:r>
      <w:r w:rsidRPr="005863A6">
        <w:rPr>
          <w:rStyle w:val="Lienhypertexte"/>
          <w:rFonts w:cs="Arial"/>
          <w:color w:val="auto"/>
          <w:u w:val="none"/>
          <w:lang w:val="es-ES"/>
        </w:rPr>
        <w:t>el Gobierno de Iván Duque</w:t>
      </w:r>
      <w:r w:rsidR="00512BAC">
        <w:rPr>
          <w:rStyle w:val="Lienhypertexte"/>
          <w:rFonts w:cs="Arial"/>
          <w:color w:val="auto"/>
          <w:u w:val="none"/>
          <w:lang w:val="es-ES"/>
        </w:rPr>
        <w:fldChar w:fldCharType="end"/>
      </w:r>
      <w:r w:rsidRPr="005863A6">
        <w:rPr>
          <w:rFonts w:cs="Arial"/>
          <w:lang w:val="es-ES"/>
        </w:rPr>
        <w:t> retiró algunas de ellas y anunció que revisarán algunos monumentos instalados en el país desde 1920. “Nuestra prioridad es proteger el patrimonio. Ante posibles afectaciones, decidimos trasladarlas de manera transitoria a la estación de [trenes] La Sabana”, dijo la ministra de Cultura Angélica Mayolo.</w:t>
      </w:r>
    </w:p>
    <w:p w14:paraId="4A356F62" w14:textId="77777777" w:rsidR="00B13149" w:rsidRDefault="00B13149" w:rsidP="0070405F">
      <w:pPr>
        <w:shd w:val="clear" w:color="auto" w:fill="FFFFFF"/>
        <w:spacing w:after="0" w:line="240" w:lineRule="auto"/>
        <w:ind w:left="0"/>
        <w:jc w:val="both"/>
        <w:rPr>
          <w:rFonts w:cs="Arial"/>
          <w:lang w:val="es-ES"/>
        </w:rPr>
      </w:pPr>
      <w:r w:rsidRPr="005863A6">
        <w:rPr>
          <w:rFonts w:cs="Arial"/>
          <w:lang w:val="es-ES"/>
        </w:rPr>
        <w:t>Durante los primeros días de las </w:t>
      </w:r>
      <w:r w:rsidR="00512BAC">
        <w:fldChar w:fldCharType="begin"/>
      </w:r>
      <w:r w:rsidR="00512BAC" w:rsidRPr="004B338B">
        <w:rPr>
          <w:lang w:val="es-ES"/>
        </w:rPr>
        <w:instrText xml:space="preserve"> HYPERLINK "https://elpais.com/internacional/2021-05-28/un-mes-de-vertigo-para-colombia.html"</w:instrText>
      </w:r>
      <w:r w:rsidR="00512BAC" w:rsidRPr="004B338B">
        <w:rPr>
          <w:lang w:val="es-ES"/>
        </w:rPr>
        <w:instrText xml:space="preserve"> </w:instrText>
      </w:r>
      <w:r w:rsidR="00512BAC">
        <w:fldChar w:fldCharType="separate"/>
      </w:r>
      <w:r w:rsidRPr="005863A6">
        <w:rPr>
          <w:rStyle w:val="Lienhypertexte"/>
          <w:rFonts w:cs="Arial"/>
          <w:color w:val="auto"/>
          <w:u w:val="none"/>
          <w:lang w:val="es-ES"/>
        </w:rPr>
        <w:t>protestas en Colombia —que comenzaron el 28 de abril—</w:t>
      </w:r>
      <w:r w:rsidR="00512BAC">
        <w:rPr>
          <w:rStyle w:val="Lienhypertexte"/>
          <w:rFonts w:cs="Arial"/>
          <w:color w:val="auto"/>
          <w:u w:val="none"/>
          <w:lang w:val="es-ES"/>
        </w:rPr>
        <w:fldChar w:fldCharType="end"/>
      </w:r>
      <w:r w:rsidRPr="005863A6">
        <w:rPr>
          <w:rFonts w:cs="Arial"/>
          <w:lang w:val="es-ES"/>
        </w:rPr>
        <w:t> comunidades indígenas derribaron</w:t>
      </w:r>
      <w:r>
        <w:rPr>
          <w:rFonts w:cs="Arial"/>
          <w:vertAlign w:val="superscript"/>
          <w:lang w:val="es-ES"/>
        </w:rPr>
        <w:t>3</w:t>
      </w:r>
      <w:r w:rsidRPr="005863A6">
        <w:rPr>
          <w:rFonts w:cs="Arial"/>
          <w:lang w:val="es-ES"/>
        </w:rPr>
        <w:t xml:space="preserve"> por segunda vez la estatua del conquistador español Sebastián de Belalcázar en Cali. “Tumbamos a Sebastián de Belalcázar en memoria de nuestro cacique</w:t>
      </w:r>
      <w:r>
        <w:rPr>
          <w:rFonts w:cs="Arial"/>
          <w:vertAlign w:val="superscript"/>
          <w:lang w:val="es-ES"/>
        </w:rPr>
        <w:t>4</w:t>
      </w:r>
      <w:r w:rsidRPr="005863A6">
        <w:rPr>
          <w:rFonts w:cs="Arial"/>
          <w:lang w:val="es-ES"/>
        </w:rPr>
        <w:t xml:space="preserve"> </w:t>
      </w:r>
      <w:proofErr w:type="spellStart"/>
      <w:r w:rsidRPr="005863A6">
        <w:rPr>
          <w:rFonts w:cs="Arial"/>
          <w:lang w:val="es-ES"/>
        </w:rPr>
        <w:t>Petecuy</w:t>
      </w:r>
      <w:proofErr w:type="spellEnd"/>
      <w:r w:rsidRPr="005863A6">
        <w:rPr>
          <w:rFonts w:cs="Arial"/>
          <w:lang w:val="es-ES"/>
        </w:rPr>
        <w:t>, quien luchó contra la corona española, para que hoy sus nietos y nietas sigamos luchando para cambiar este sistema de gobierno criminal que no respeta los derechos de la madre tierra”, dijo el movimiento de Autoridades Indígenas del Sur Occidente.</w:t>
      </w:r>
    </w:p>
    <w:p w14:paraId="7EFEE5A7" w14:textId="77777777" w:rsidR="00B13149" w:rsidRDefault="00B13149" w:rsidP="0070405F">
      <w:pPr>
        <w:shd w:val="clear" w:color="auto" w:fill="FFFFFF"/>
        <w:spacing w:after="0" w:line="240" w:lineRule="auto"/>
        <w:ind w:left="0"/>
        <w:jc w:val="both"/>
        <w:rPr>
          <w:rFonts w:cs="Arial"/>
          <w:lang w:val="es-ES"/>
        </w:rPr>
      </w:pPr>
      <w:r w:rsidRPr="005863A6">
        <w:rPr>
          <w:rFonts w:cs="Arial"/>
          <w:lang w:val="es-ES"/>
        </w:rPr>
        <w:t xml:space="preserve">Los indígenas de la comunidad </w:t>
      </w:r>
      <w:proofErr w:type="spellStart"/>
      <w:r w:rsidRPr="005863A6">
        <w:rPr>
          <w:rFonts w:cs="Arial"/>
          <w:lang w:val="es-ES"/>
        </w:rPr>
        <w:t>Misak</w:t>
      </w:r>
      <w:proofErr w:type="spellEnd"/>
      <w:r w:rsidRPr="005863A6">
        <w:rPr>
          <w:rFonts w:cs="Arial"/>
          <w:lang w:val="es-ES"/>
        </w:rPr>
        <w:t xml:space="preserve"> son quienes han liderado las caídas de estatuas como forma de protesta. El 10 de junio se reunieron alrededor de Cristóbal Colón y la reina Isabel la Católica. Intentaron derribarlas[..] Aunque no lograron el objetivo, los indígenas se quedaron alrededor del monumento bailando y cantando. A la madrugada siguiente, el Gobierno tomó una decisión sorpresiva: retiró las estatuas. </w:t>
      </w:r>
      <w:r w:rsidRPr="005B3364">
        <w:rPr>
          <w:rFonts w:cs="Arial"/>
          <w:lang w:val="es-ES"/>
        </w:rPr>
        <w:t xml:space="preserve">La imagen de ambas subidas en una grúa rumbo al centro de Bogotá y luego la de dos </w:t>
      </w:r>
      <w:proofErr w:type="spellStart"/>
      <w:r>
        <w:rPr>
          <w:rFonts w:cs="Arial"/>
          <w:lang w:val="es-ES"/>
        </w:rPr>
        <w:t>M</w:t>
      </w:r>
      <w:r w:rsidRPr="005B3364">
        <w:rPr>
          <w:rFonts w:cs="Arial"/>
          <w:lang w:val="es-ES"/>
        </w:rPr>
        <w:t>isak</w:t>
      </w:r>
      <w:proofErr w:type="spellEnd"/>
      <w:r w:rsidRPr="005B3364">
        <w:rPr>
          <w:rFonts w:cs="Arial"/>
          <w:lang w:val="es-ES"/>
        </w:rPr>
        <w:t xml:space="preserve"> subidos en el pedestal</w:t>
      </w:r>
      <w:r>
        <w:rPr>
          <w:rFonts w:cs="Arial"/>
          <w:vertAlign w:val="superscript"/>
          <w:lang w:val="es-ES"/>
        </w:rPr>
        <w:t>5</w:t>
      </w:r>
      <w:r w:rsidRPr="005B3364">
        <w:rPr>
          <w:rFonts w:cs="Arial"/>
          <w:lang w:val="es-ES"/>
        </w:rPr>
        <w:t xml:space="preserve"> ondeando sus banderas, fue leída por algunas personas como la victoria de los indígenas, aunque el Gobierno señaló que fue una manera de protegerlas.</w:t>
      </w:r>
    </w:p>
    <w:p w14:paraId="13BD3CD2" w14:textId="77777777" w:rsidR="00B13149" w:rsidRDefault="00B13149" w:rsidP="0070405F">
      <w:pPr>
        <w:shd w:val="clear" w:color="auto" w:fill="FFFFFF"/>
        <w:spacing w:after="0" w:line="240" w:lineRule="auto"/>
        <w:ind w:left="0"/>
        <w:jc w:val="both"/>
        <w:rPr>
          <w:rFonts w:cs="Arial"/>
          <w:lang w:val="es-ES"/>
        </w:rPr>
      </w:pPr>
      <w:r w:rsidRPr="005863A6">
        <w:rPr>
          <w:rFonts w:cs="Arial"/>
          <w:lang w:val="es-ES"/>
        </w:rPr>
        <w:t xml:space="preserve">¿Qué hacer con los monumentos derribados?, ¿dónde ubicarlos?, ¿qué fin darles? No hay todavía una decisión y estas serán las preguntas que tendrá que responder el diálogo abierto con las comunidades. En Bogotá, donde el diálogo avanza, ya se habla </w:t>
      </w:r>
      <w:r w:rsidRPr="005863A6">
        <w:rPr>
          <w:rFonts w:cs="Arial"/>
          <w:lang w:val="es-ES"/>
        </w:rPr>
        <w:lastRenderedPageBreak/>
        <w:t xml:space="preserve">de algunas propuestas. Una de ellas es trasladarlos a museos, como lo han hecho otros países que transitan la misma discusión. </w:t>
      </w:r>
    </w:p>
    <w:p w14:paraId="5DD2EF39" w14:textId="77777777" w:rsidR="00B70757" w:rsidRDefault="00B70757" w:rsidP="0070405F">
      <w:pPr>
        <w:shd w:val="clear" w:color="auto" w:fill="FFFFFF"/>
        <w:spacing w:after="0" w:line="240" w:lineRule="auto"/>
        <w:ind w:left="0"/>
        <w:jc w:val="both"/>
        <w:rPr>
          <w:rFonts w:cs="Arial"/>
          <w:lang w:val="es-ES"/>
        </w:rPr>
      </w:pPr>
    </w:p>
    <w:p w14:paraId="00303A9F" w14:textId="77777777" w:rsidR="00B70757" w:rsidRDefault="00B70757" w:rsidP="003B28EE">
      <w:pPr>
        <w:suppressLineNumbers/>
        <w:spacing w:after="0" w:line="240" w:lineRule="auto"/>
        <w:ind w:left="0"/>
        <w:jc w:val="right"/>
        <w:rPr>
          <w:lang w:val="es-ES"/>
        </w:rPr>
      </w:pPr>
      <w:r>
        <w:rPr>
          <w:lang w:val="es-ES"/>
        </w:rPr>
        <w:t>Catalina Oquendo</w:t>
      </w:r>
      <w:r w:rsidRPr="00276B77">
        <w:rPr>
          <w:lang w:val="es-ES"/>
        </w:rPr>
        <w:t xml:space="preserve">, </w:t>
      </w:r>
      <w:r w:rsidRPr="00276B77">
        <w:rPr>
          <w:rFonts w:eastAsia="Arial" w:cs="Arial"/>
          <w:i/>
          <w:lang w:val="es-ES"/>
        </w:rPr>
        <w:t>Elpaís.com</w:t>
      </w:r>
      <w:r w:rsidRPr="00276B77">
        <w:rPr>
          <w:lang w:val="es-ES"/>
        </w:rPr>
        <w:t>, B</w:t>
      </w:r>
      <w:r>
        <w:rPr>
          <w:lang w:val="es-ES"/>
        </w:rPr>
        <w:t>ogotá</w:t>
      </w:r>
      <w:r w:rsidRPr="00276B77">
        <w:rPr>
          <w:lang w:val="es-ES"/>
        </w:rPr>
        <w:t xml:space="preserve">, </w:t>
      </w:r>
      <w:r>
        <w:rPr>
          <w:lang w:val="es-ES"/>
        </w:rPr>
        <w:t>23</w:t>
      </w:r>
      <w:r w:rsidRPr="00276B77">
        <w:rPr>
          <w:lang w:val="es-ES"/>
        </w:rPr>
        <w:t>/</w:t>
      </w:r>
      <w:r>
        <w:rPr>
          <w:lang w:val="es-ES"/>
        </w:rPr>
        <w:t>06</w:t>
      </w:r>
      <w:r w:rsidRPr="00276B77">
        <w:rPr>
          <w:lang w:val="es-ES"/>
        </w:rPr>
        <w:t>/20</w:t>
      </w:r>
      <w:r>
        <w:rPr>
          <w:lang w:val="es-ES"/>
        </w:rPr>
        <w:t>21</w:t>
      </w:r>
    </w:p>
    <w:p w14:paraId="5545A23A" w14:textId="77777777" w:rsidR="00B70757" w:rsidRDefault="00B70757" w:rsidP="00B70757">
      <w:pPr>
        <w:spacing w:after="0" w:line="240" w:lineRule="auto"/>
        <w:ind w:left="0"/>
        <w:rPr>
          <w:lang w:val="es-ES"/>
        </w:rPr>
      </w:pPr>
    </w:p>
    <w:p w14:paraId="6B6D7B50" w14:textId="77777777" w:rsidR="00B70757" w:rsidRPr="001F35C7" w:rsidRDefault="00B70757" w:rsidP="00B70757">
      <w:pPr>
        <w:suppressLineNumbers/>
        <w:shd w:val="clear" w:color="auto" w:fill="FFFFFF"/>
        <w:spacing w:after="0" w:line="360" w:lineRule="auto"/>
        <w:ind w:left="0"/>
        <w:jc w:val="both"/>
        <w:rPr>
          <w:rFonts w:cs="Arial"/>
        </w:rPr>
      </w:pPr>
      <w:r w:rsidRPr="001F35C7">
        <w:rPr>
          <w:rFonts w:cs="Arial"/>
        </w:rPr>
        <w:t>______________________</w:t>
      </w:r>
    </w:p>
    <w:p w14:paraId="62209808" w14:textId="77777777" w:rsidR="00B70757" w:rsidRPr="00D978A1" w:rsidRDefault="00B70757" w:rsidP="00B70757">
      <w:pPr>
        <w:pStyle w:val="footnotedescription"/>
        <w:numPr>
          <w:ilvl w:val="0"/>
          <w:numId w:val="8"/>
        </w:numPr>
        <w:suppressLineNumbers/>
        <w:spacing w:line="240" w:lineRule="auto"/>
        <w:rPr>
          <w:sz w:val="24"/>
          <w:szCs w:val="24"/>
        </w:rPr>
      </w:pPr>
      <w:proofErr w:type="spellStart"/>
      <w:proofErr w:type="gramStart"/>
      <w:r w:rsidRPr="00D978A1">
        <w:rPr>
          <w:sz w:val="24"/>
          <w:szCs w:val="24"/>
        </w:rPr>
        <w:t>cargar</w:t>
      </w:r>
      <w:proofErr w:type="spellEnd"/>
      <w:proofErr w:type="gramEnd"/>
      <w:r w:rsidRPr="00D978A1">
        <w:rPr>
          <w:sz w:val="24"/>
          <w:szCs w:val="24"/>
        </w:rPr>
        <w:t xml:space="preserve"> contra: </w:t>
      </w:r>
      <w:r w:rsidRPr="00D978A1">
        <w:rPr>
          <w:i/>
          <w:sz w:val="24"/>
          <w:szCs w:val="24"/>
        </w:rPr>
        <w:t>s’attaquer à</w:t>
      </w:r>
    </w:p>
    <w:p w14:paraId="1775615F" w14:textId="3FB81BB1" w:rsidR="00B70757" w:rsidRPr="00D978A1" w:rsidRDefault="00B70757" w:rsidP="00B70757">
      <w:pPr>
        <w:pStyle w:val="footnotedescription"/>
        <w:numPr>
          <w:ilvl w:val="0"/>
          <w:numId w:val="8"/>
        </w:numPr>
        <w:suppressLineNumbers/>
        <w:spacing w:line="240" w:lineRule="auto"/>
        <w:rPr>
          <w:color w:val="auto"/>
          <w:sz w:val="24"/>
          <w:szCs w:val="24"/>
        </w:rPr>
      </w:pPr>
      <w:proofErr w:type="spellStart"/>
      <w:r w:rsidRPr="00D978A1">
        <w:rPr>
          <w:sz w:val="24"/>
          <w:szCs w:val="24"/>
        </w:rPr>
        <w:t>Simón</w:t>
      </w:r>
      <w:proofErr w:type="spellEnd"/>
      <w:r w:rsidRPr="00D978A1">
        <w:rPr>
          <w:sz w:val="24"/>
          <w:szCs w:val="24"/>
        </w:rPr>
        <w:t xml:space="preserve"> Bolivar: </w:t>
      </w:r>
      <w:r w:rsidRPr="00D978A1">
        <w:rPr>
          <w:i/>
          <w:iCs/>
          <w:color w:val="auto"/>
          <w:sz w:val="24"/>
          <w:szCs w:val="24"/>
          <w:shd w:val="clear" w:color="auto" w:fill="FFFFFF"/>
        </w:rPr>
        <w:t>surnommé El Libertador, un </w:t>
      </w:r>
      <w:hyperlink r:id="rId13" w:tooltip="Général" w:history="1">
        <w:r w:rsidRPr="00D978A1">
          <w:rPr>
            <w:rStyle w:val="Lienhypertexte"/>
            <w:i/>
            <w:iCs/>
            <w:color w:val="auto"/>
            <w:sz w:val="24"/>
            <w:szCs w:val="24"/>
            <w:u w:val="none"/>
            <w:shd w:val="clear" w:color="auto" w:fill="FFFFFF"/>
          </w:rPr>
          <w:t>général</w:t>
        </w:r>
      </w:hyperlink>
      <w:r w:rsidRPr="00D978A1">
        <w:rPr>
          <w:i/>
          <w:iCs/>
          <w:color w:val="auto"/>
          <w:sz w:val="24"/>
          <w:szCs w:val="24"/>
          <w:shd w:val="clear" w:color="auto" w:fill="FFFFFF"/>
        </w:rPr>
        <w:t> et </w:t>
      </w:r>
      <w:hyperlink r:id="rId14" w:tooltip="Homme d'État" w:history="1">
        <w:r w:rsidRPr="00D978A1">
          <w:rPr>
            <w:rStyle w:val="Lienhypertexte"/>
            <w:i/>
            <w:iCs/>
            <w:color w:val="auto"/>
            <w:sz w:val="24"/>
            <w:szCs w:val="24"/>
            <w:u w:val="none"/>
            <w:shd w:val="clear" w:color="auto" w:fill="FFFFFF"/>
          </w:rPr>
          <w:t>homme d'État</w:t>
        </w:r>
      </w:hyperlink>
      <w:r w:rsidRPr="00D978A1">
        <w:rPr>
          <w:i/>
          <w:iCs/>
          <w:color w:val="auto"/>
          <w:sz w:val="24"/>
          <w:szCs w:val="24"/>
          <w:shd w:val="clear" w:color="auto" w:fill="FFFFFF"/>
        </w:rPr>
        <w:t> </w:t>
      </w:r>
      <w:hyperlink r:id="rId15" w:tooltip="Venezuela" w:history="1">
        <w:r w:rsidRPr="00D978A1">
          <w:rPr>
            <w:rStyle w:val="Lienhypertexte"/>
            <w:i/>
            <w:iCs/>
            <w:color w:val="auto"/>
            <w:sz w:val="24"/>
            <w:szCs w:val="24"/>
            <w:u w:val="none"/>
            <w:shd w:val="clear" w:color="auto" w:fill="FFFFFF"/>
          </w:rPr>
          <w:t>vénézuélien</w:t>
        </w:r>
      </w:hyperlink>
      <w:r w:rsidRPr="00D978A1">
        <w:rPr>
          <w:i/>
          <w:iCs/>
          <w:color w:val="auto"/>
          <w:sz w:val="24"/>
          <w:szCs w:val="24"/>
          <w:shd w:val="clear" w:color="auto" w:fill="FFFFFF"/>
        </w:rPr>
        <w:t>, il est une figure emblématique</w:t>
      </w:r>
      <w:r w:rsidR="00217DC8">
        <w:rPr>
          <w:i/>
          <w:iCs/>
          <w:color w:val="auto"/>
          <w:sz w:val="24"/>
          <w:szCs w:val="24"/>
          <w:shd w:val="clear" w:color="auto" w:fill="FFFFFF"/>
        </w:rPr>
        <w:t xml:space="preserve"> </w:t>
      </w:r>
      <w:r w:rsidRPr="00D978A1">
        <w:rPr>
          <w:i/>
          <w:iCs/>
          <w:color w:val="auto"/>
          <w:sz w:val="24"/>
          <w:szCs w:val="24"/>
          <w:shd w:val="clear" w:color="auto" w:fill="FFFFFF"/>
        </w:rPr>
        <w:t>de l'émancipation des colonies</w:t>
      </w:r>
      <w:r w:rsidRPr="00D978A1">
        <w:rPr>
          <w:color w:val="auto"/>
          <w:sz w:val="24"/>
          <w:szCs w:val="24"/>
          <w:shd w:val="clear" w:color="auto" w:fill="FFFFFF"/>
        </w:rPr>
        <w:t xml:space="preserve"> </w:t>
      </w:r>
      <w:r w:rsidRPr="00D978A1">
        <w:rPr>
          <w:i/>
          <w:iCs/>
          <w:color w:val="auto"/>
          <w:sz w:val="24"/>
          <w:szCs w:val="24"/>
          <w:shd w:val="clear" w:color="auto" w:fill="FFFFFF"/>
        </w:rPr>
        <w:t>espagnoles en </w:t>
      </w:r>
      <w:hyperlink r:id="rId16" w:tooltip="Amérique du Sud" w:history="1">
        <w:r w:rsidRPr="00D978A1">
          <w:rPr>
            <w:rStyle w:val="Lienhypertexte"/>
            <w:i/>
            <w:iCs/>
            <w:color w:val="auto"/>
            <w:sz w:val="24"/>
            <w:szCs w:val="24"/>
            <w:u w:val="none"/>
            <w:shd w:val="clear" w:color="auto" w:fill="FFFFFF"/>
          </w:rPr>
          <w:t>Amérique du Sud</w:t>
        </w:r>
      </w:hyperlink>
      <w:r w:rsidRPr="00D978A1">
        <w:rPr>
          <w:color w:val="auto"/>
          <w:sz w:val="24"/>
          <w:szCs w:val="24"/>
          <w:shd w:val="clear" w:color="auto" w:fill="FFFFFF"/>
        </w:rPr>
        <w:t>.</w:t>
      </w:r>
    </w:p>
    <w:p w14:paraId="0D2533A9" w14:textId="77777777" w:rsidR="00B70757" w:rsidRPr="00D978A1" w:rsidRDefault="00B70757" w:rsidP="00B70757">
      <w:pPr>
        <w:pStyle w:val="footnotedescription"/>
        <w:numPr>
          <w:ilvl w:val="0"/>
          <w:numId w:val="8"/>
        </w:numPr>
        <w:suppressLineNumbers/>
        <w:spacing w:line="240" w:lineRule="auto"/>
        <w:rPr>
          <w:sz w:val="24"/>
          <w:szCs w:val="24"/>
        </w:rPr>
      </w:pPr>
      <w:proofErr w:type="spellStart"/>
      <w:proofErr w:type="gramStart"/>
      <w:r w:rsidRPr="00D978A1">
        <w:rPr>
          <w:sz w:val="24"/>
          <w:szCs w:val="24"/>
        </w:rPr>
        <w:t>derribar</w:t>
      </w:r>
      <w:proofErr w:type="spellEnd"/>
      <w:r w:rsidRPr="00D978A1">
        <w:rPr>
          <w:sz w:val="24"/>
          <w:szCs w:val="24"/>
        </w:rPr>
        <w:t>:</w:t>
      </w:r>
      <w:proofErr w:type="gramEnd"/>
      <w:r w:rsidRPr="00D978A1">
        <w:rPr>
          <w:sz w:val="24"/>
          <w:szCs w:val="24"/>
        </w:rPr>
        <w:t xml:space="preserve"> </w:t>
      </w:r>
      <w:r w:rsidRPr="00D978A1">
        <w:rPr>
          <w:i/>
          <w:sz w:val="24"/>
          <w:szCs w:val="24"/>
        </w:rPr>
        <w:t>faire tomber</w:t>
      </w:r>
    </w:p>
    <w:p w14:paraId="673B8C12" w14:textId="77777777" w:rsidR="00B70757" w:rsidRPr="00D978A1" w:rsidRDefault="00B70757" w:rsidP="00B70757">
      <w:pPr>
        <w:pStyle w:val="Paragraphedeliste"/>
        <w:numPr>
          <w:ilvl w:val="0"/>
          <w:numId w:val="8"/>
        </w:numPr>
        <w:suppressLineNumbers/>
        <w:shd w:val="clear" w:color="auto" w:fill="FFFFFF"/>
        <w:spacing w:after="0" w:line="240" w:lineRule="auto"/>
        <w:rPr>
          <w:rFonts w:eastAsia="Arial" w:cs="Arial"/>
          <w:i/>
          <w:iCs/>
          <w:color w:val="000000"/>
        </w:rPr>
      </w:pPr>
      <w:proofErr w:type="gramStart"/>
      <w:r w:rsidRPr="00D978A1">
        <w:rPr>
          <w:rFonts w:eastAsia="Arial" w:cs="Arial"/>
          <w:color w:val="000000"/>
        </w:rPr>
        <w:t>un</w:t>
      </w:r>
      <w:proofErr w:type="gramEnd"/>
      <w:r w:rsidRPr="00D978A1">
        <w:rPr>
          <w:rFonts w:eastAsia="Arial" w:cs="Arial"/>
          <w:color w:val="000000"/>
        </w:rPr>
        <w:t xml:space="preserve"> cacique: </w:t>
      </w:r>
      <w:r w:rsidRPr="00D978A1">
        <w:rPr>
          <w:rFonts w:eastAsia="Arial" w:cs="Arial"/>
          <w:i/>
          <w:iCs/>
          <w:color w:val="000000"/>
        </w:rPr>
        <w:t>un chef</w:t>
      </w:r>
    </w:p>
    <w:p w14:paraId="1A534286" w14:textId="77777777" w:rsidR="00B70757" w:rsidRPr="005D4D9A" w:rsidRDefault="00CE79A7" w:rsidP="005D4D9A">
      <w:pPr>
        <w:pStyle w:val="Paragraphedeliste"/>
        <w:numPr>
          <w:ilvl w:val="0"/>
          <w:numId w:val="8"/>
        </w:numPr>
        <w:suppressLineNumbers/>
        <w:shd w:val="clear" w:color="auto" w:fill="FFFFFF"/>
        <w:spacing w:after="0" w:line="240" w:lineRule="auto"/>
        <w:rPr>
          <w:rFonts w:cs="Arial"/>
          <w:i/>
          <w:iCs/>
          <w:lang w:val="es-ES"/>
        </w:rPr>
      </w:pPr>
      <w:r>
        <w:rPr>
          <w:rFonts w:eastAsia="Arial" w:cs="Arial"/>
          <w:color w:val="000000"/>
          <w:lang w:val="es-ES"/>
        </w:rPr>
        <w:t>u</w:t>
      </w:r>
      <w:r w:rsidR="00B70757" w:rsidRPr="00D978A1">
        <w:rPr>
          <w:rFonts w:eastAsia="Arial" w:cs="Arial"/>
          <w:color w:val="000000"/>
          <w:lang w:val="es-ES"/>
        </w:rPr>
        <w:t xml:space="preserve">n pedestal: </w:t>
      </w:r>
      <w:r w:rsidR="00B70757" w:rsidRPr="00D978A1">
        <w:rPr>
          <w:rFonts w:eastAsia="Arial" w:cs="Arial"/>
          <w:i/>
          <w:iCs/>
          <w:color w:val="000000"/>
          <w:lang w:val="es-ES"/>
        </w:rPr>
        <w:t xml:space="preserve">un </w:t>
      </w:r>
      <w:proofErr w:type="spellStart"/>
      <w:r w:rsidR="00B70757" w:rsidRPr="00D978A1">
        <w:rPr>
          <w:rFonts w:eastAsia="Arial" w:cs="Arial"/>
          <w:i/>
          <w:iCs/>
          <w:color w:val="000000"/>
          <w:lang w:val="es-ES"/>
        </w:rPr>
        <w:t>socle</w:t>
      </w:r>
      <w:proofErr w:type="spellEnd"/>
    </w:p>
    <w:p w14:paraId="5852634F" w14:textId="77777777" w:rsidR="005D4D9A" w:rsidRDefault="005D4D9A" w:rsidP="007F15B5">
      <w:pPr>
        <w:suppressLineNumbers/>
        <w:shd w:val="clear" w:color="auto" w:fill="FFFFFF"/>
        <w:spacing w:after="0" w:line="240" w:lineRule="auto"/>
        <w:rPr>
          <w:rFonts w:cs="Arial"/>
          <w:i/>
          <w:iCs/>
          <w:lang w:val="es-ES"/>
        </w:rPr>
      </w:pPr>
    </w:p>
    <w:p w14:paraId="2598AF76" w14:textId="77777777" w:rsidR="007F15B5" w:rsidRDefault="007F15B5" w:rsidP="007F15B5">
      <w:pPr>
        <w:suppressLineNumbers/>
        <w:shd w:val="clear" w:color="auto" w:fill="FFFFFF"/>
        <w:spacing w:after="0" w:line="240" w:lineRule="auto"/>
        <w:rPr>
          <w:rFonts w:cs="Arial"/>
          <w:i/>
          <w:iCs/>
          <w:lang w:val="es-ES"/>
        </w:rPr>
      </w:pPr>
    </w:p>
    <w:p w14:paraId="4BB4C9BD" w14:textId="77777777" w:rsidR="007F15B5" w:rsidRDefault="007F15B5" w:rsidP="007F15B5">
      <w:pPr>
        <w:suppressLineNumbers/>
        <w:shd w:val="clear" w:color="auto" w:fill="FFFFFF"/>
        <w:spacing w:after="0" w:line="240" w:lineRule="auto"/>
        <w:rPr>
          <w:rFonts w:cs="Arial"/>
          <w:i/>
          <w:iCs/>
          <w:lang w:val="es-ES"/>
        </w:rPr>
      </w:pPr>
    </w:p>
    <w:p w14:paraId="391BA697" w14:textId="6D90164F" w:rsidR="007F15B5" w:rsidRPr="007F15B5" w:rsidRDefault="007F15B5" w:rsidP="007F15B5">
      <w:pPr>
        <w:suppressLineNumbers/>
        <w:shd w:val="clear" w:color="auto" w:fill="FFFFFF"/>
        <w:spacing w:after="0" w:line="240" w:lineRule="auto"/>
        <w:rPr>
          <w:rFonts w:cs="Arial"/>
          <w:i/>
          <w:iCs/>
          <w:lang w:val="es-ES"/>
        </w:rPr>
        <w:sectPr w:rsidR="007F15B5" w:rsidRPr="007F15B5" w:rsidSect="00B70757">
          <w:type w:val="continuous"/>
          <w:pgSz w:w="11906" w:h="16838" w:code="9"/>
          <w:pgMar w:top="3260" w:right="1418" w:bottom="1276" w:left="1418" w:header="2835" w:footer="567" w:gutter="0"/>
          <w:lnNumType w:countBy="5"/>
          <w:cols w:space="708"/>
          <w:docGrid w:linePitch="360"/>
        </w:sectPr>
      </w:pPr>
    </w:p>
    <w:p w14:paraId="525689C5" w14:textId="77777777" w:rsidR="005E1EEE" w:rsidRDefault="005E1EEE" w:rsidP="005E1EEE">
      <w:pPr>
        <w:spacing w:after="0" w:line="240" w:lineRule="auto"/>
        <w:ind w:left="0"/>
        <w:jc w:val="both"/>
        <w:rPr>
          <w:rFonts w:eastAsia="Arial" w:cs="Arial"/>
          <w:b/>
          <w:lang w:val="es-ES"/>
        </w:rPr>
      </w:pPr>
      <w:r w:rsidRPr="00276B77">
        <w:rPr>
          <w:rFonts w:eastAsia="Arial" w:cs="Arial"/>
          <w:b/>
          <w:lang w:val="es-ES"/>
        </w:rPr>
        <w:lastRenderedPageBreak/>
        <w:t xml:space="preserve">Documento </w:t>
      </w:r>
      <w:r w:rsidR="003B28EE">
        <w:rPr>
          <w:rFonts w:eastAsia="Arial" w:cs="Arial"/>
          <w:b/>
          <w:lang w:val="es-ES"/>
        </w:rPr>
        <w:t>3</w:t>
      </w:r>
      <w:r>
        <w:rPr>
          <w:rFonts w:eastAsia="Arial" w:cs="Arial"/>
          <w:b/>
          <w:lang w:val="es-ES"/>
        </w:rPr>
        <w:t>: Funeral simbólico de Gonzalo Jiménez de Quesada</w:t>
      </w:r>
    </w:p>
    <w:p w14:paraId="5CF03497" w14:textId="77777777" w:rsidR="005E1EEE" w:rsidRDefault="005E1EEE" w:rsidP="005E1EEE">
      <w:pPr>
        <w:spacing w:after="0" w:line="240" w:lineRule="auto"/>
        <w:ind w:left="0"/>
        <w:jc w:val="both"/>
        <w:rPr>
          <w:rFonts w:eastAsia="Arial" w:cs="Arial"/>
          <w:b/>
          <w:lang w:val="es-ES"/>
        </w:rPr>
      </w:pPr>
    </w:p>
    <w:p w14:paraId="061E5F86" w14:textId="77777777" w:rsidR="005E1EEE" w:rsidRDefault="005E1EEE" w:rsidP="005E1EEE">
      <w:pPr>
        <w:spacing w:after="0" w:line="240" w:lineRule="auto"/>
        <w:ind w:left="0"/>
        <w:jc w:val="both"/>
        <w:rPr>
          <w:noProof/>
        </w:rPr>
      </w:pPr>
      <w:r>
        <w:rPr>
          <w:noProof/>
        </w:rPr>
        <w:drawing>
          <wp:inline distT="0" distB="0" distL="0" distR="0" wp14:anchorId="3B5F380A" wp14:editId="4EF5B5BE">
            <wp:extent cx="5629275" cy="3752850"/>
            <wp:effectExtent l="0" t="0" r="0" b="0"/>
            <wp:docPr id="2" name="Image 2" descr="Indígenas colombianos hicieron funeral simbólico a la estatua de Gonzalo Jiménez de Quesada, derribada en Bogotá. Cortesía CAMILO ARA/ ID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dígenas colombianos hicieron funeral simbólico a la estatua de Gonzalo Jiménez de Quesada, derribada en Bogotá. Cortesía CAMILO ARA/ IDP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29275" cy="3752850"/>
                    </a:xfrm>
                    <a:prstGeom prst="rect">
                      <a:avLst/>
                    </a:prstGeom>
                    <a:noFill/>
                    <a:ln>
                      <a:noFill/>
                    </a:ln>
                  </pic:spPr>
                </pic:pic>
              </a:graphicData>
            </a:graphic>
          </wp:inline>
        </w:drawing>
      </w:r>
    </w:p>
    <w:p w14:paraId="564342EA" w14:textId="77777777" w:rsidR="00083F4A" w:rsidRPr="00B13149" w:rsidRDefault="005E1EEE" w:rsidP="005E1EEE">
      <w:pPr>
        <w:spacing w:after="0" w:line="240" w:lineRule="auto"/>
        <w:ind w:left="0"/>
        <w:rPr>
          <w:lang w:val="es-ES"/>
        </w:rPr>
      </w:pPr>
      <w:r w:rsidRPr="009A60A2">
        <w:rPr>
          <w:rFonts w:cs="Arial"/>
          <w:i/>
          <w:iCs/>
          <w:color w:val="111111"/>
          <w:shd w:val="clear" w:color="auto" w:fill="FFFFFF"/>
          <w:lang w:val="es-ES"/>
        </w:rPr>
        <w:t>Indígenas colombianos hicieron funeral simbólico a la estatua de Gonzalo Jiménez de Quesada, conquistador español, derribada en Bogotá</w:t>
      </w:r>
      <w:r>
        <w:rPr>
          <w:rFonts w:cs="Arial"/>
          <w:i/>
          <w:iCs/>
          <w:color w:val="111111"/>
          <w:shd w:val="clear" w:color="auto" w:fill="FFFFFF"/>
          <w:lang w:val="es-ES"/>
        </w:rPr>
        <w:t>, Infobae, 24/06/2021</w:t>
      </w:r>
    </w:p>
    <w:p w14:paraId="6D6ADD6D" w14:textId="77777777" w:rsidR="005E1EEE" w:rsidRDefault="005E1EEE" w:rsidP="003C08A0">
      <w:pPr>
        <w:spacing w:after="0" w:line="240" w:lineRule="auto"/>
        <w:ind w:left="0"/>
        <w:jc w:val="both"/>
        <w:rPr>
          <w:lang w:val="es-ES"/>
        </w:rPr>
      </w:pPr>
    </w:p>
    <w:p w14:paraId="37BD974F" w14:textId="77777777" w:rsidR="005E1EEE" w:rsidRDefault="005E1EEE" w:rsidP="003C08A0">
      <w:pPr>
        <w:spacing w:after="0" w:line="240" w:lineRule="auto"/>
        <w:ind w:left="0"/>
        <w:jc w:val="both"/>
        <w:rPr>
          <w:lang w:val="es-ES"/>
        </w:rPr>
      </w:pPr>
    </w:p>
    <w:p w14:paraId="7F627D26" w14:textId="77777777" w:rsidR="005E1EEE" w:rsidRDefault="005E1EEE" w:rsidP="003C08A0">
      <w:pPr>
        <w:spacing w:after="0" w:line="240" w:lineRule="auto"/>
        <w:ind w:left="0"/>
        <w:jc w:val="both"/>
        <w:rPr>
          <w:lang w:val="es-ES"/>
        </w:rPr>
      </w:pPr>
    </w:p>
    <w:p w14:paraId="006817A4" w14:textId="77777777" w:rsidR="005E1EEE" w:rsidRDefault="005E1EEE" w:rsidP="003C08A0">
      <w:pPr>
        <w:spacing w:after="0" w:line="240" w:lineRule="auto"/>
        <w:ind w:left="0"/>
        <w:jc w:val="both"/>
        <w:rPr>
          <w:lang w:val="es-ES"/>
        </w:rPr>
      </w:pPr>
    </w:p>
    <w:p w14:paraId="345F935E" w14:textId="77777777" w:rsidR="005E1EEE" w:rsidRDefault="005E1EEE" w:rsidP="003C08A0">
      <w:pPr>
        <w:spacing w:after="0" w:line="240" w:lineRule="auto"/>
        <w:ind w:left="0"/>
        <w:jc w:val="both"/>
        <w:rPr>
          <w:lang w:val="es-ES"/>
        </w:rPr>
      </w:pPr>
    </w:p>
    <w:p w14:paraId="51A55E1B" w14:textId="77777777" w:rsidR="005E1EEE" w:rsidRDefault="005E1EEE" w:rsidP="003C08A0">
      <w:pPr>
        <w:spacing w:after="0" w:line="240" w:lineRule="auto"/>
        <w:ind w:left="0"/>
        <w:jc w:val="both"/>
        <w:rPr>
          <w:lang w:val="es-ES"/>
        </w:rPr>
      </w:pPr>
    </w:p>
    <w:p w14:paraId="50181BAE" w14:textId="77777777" w:rsidR="005E1EEE" w:rsidRDefault="005E1EEE" w:rsidP="003C08A0">
      <w:pPr>
        <w:spacing w:after="0" w:line="240" w:lineRule="auto"/>
        <w:ind w:left="0"/>
        <w:jc w:val="both"/>
        <w:rPr>
          <w:lang w:val="es-ES"/>
        </w:rPr>
      </w:pPr>
    </w:p>
    <w:p w14:paraId="47EAD54D" w14:textId="77777777" w:rsidR="005E1EEE" w:rsidRDefault="005E1EEE" w:rsidP="003C08A0">
      <w:pPr>
        <w:spacing w:after="0" w:line="240" w:lineRule="auto"/>
        <w:ind w:left="0"/>
        <w:jc w:val="both"/>
        <w:rPr>
          <w:lang w:val="es-ES"/>
        </w:rPr>
      </w:pPr>
    </w:p>
    <w:p w14:paraId="1705C4D1" w14:textId="77777777" w:rsidR="005E1EEE" w:rsidRDefault="005E1EEE" w:rsidP="003C08A0">
      <w:pPr>
        <w:spacing w:after="0" w:line="240" w:lineRule="auto"/>
        <w:ind w:left="0"/>
        <w:jc w:val="both"/>
        <w:rPr>
          <w:lang w:val="es-ES"/>
        </w:rPr>
      </w:pPr>
    </w:p>
    <w:p w14:paraId="535C313C" w14:textId="77777777" w:rsidR="005E1EEE" w:rsidRDefault="005E1EEE" w:rsidP="003C08A0">
      <w:pPr>
        <w:spacing w:after="0" w:line="240" w:lineRule="auto"/>
        <w:ind w:left="0"/>
        <w:jc w:val="both"/>
        <w:rPr>
          <w:lang w:val="es-ES"/>
        </w:rPr>
      </w:pPr>
    </w:p>
    <w:p w14:paraId="12D9A430" w14:textId="77777777" w:rsidR="005E1EEE" w:rsidRDefault="005E1EEE" w:rsidP="003C08A0">
      <w:pPr>
        <w:spacing w:after="0" w:line="240" w:lineRule="auto"/>
        <w:ind w:left="0"/>
        <w:jc w:val="both"/>
        <w:rPr>
          <w:lang w:val="es-ES"/>
        </w:rPr>
      </w:pPr>
    </w:p>
    <w:p w14:paraId="427C93AA" w14:textId="77777777" w:rsidR="005E1EEE" w:rsidRDefault="005E1EEE" w:rsidP="003C08A0">
      <w:pPr>
        <w:spacing w:after="0" w:line="240" w:lineRule="auto"/>
        <w:ind w:left="0"/>
        <w:jc w:val="both"/>
        <w:rPr>
          <w:lang w:val="es-ES"/>
        </w:rPr>
      </w:pPr>
    </w:p>
    <w:p w14:paraId="4039AC83" w14:textId="77777777" w:rsidR="005E1EEE" w:rsidRDefault="005E1EEE" w:rsidP="003C08A0">
      <w:pPr>
        <w:spacing w:after="0" w:line="240" w:lineRule="auto"/>
        <w:ind w:left="0"/>
        <w:jc w:val="both"/>
        <w:rPr>
          <w:lang w:val="es-ES"/>
        </w:rPr>
      </w:pPr>
    </w:p>
    <w:p w14:paraId="7F9BE990" w14:textId="77777777" w:rsidR="005E1EEE" w:rsidRPr="005E1EEE" w:rsidRDefault="005E1EEE" w:rsidP="009A0C83">
      <w:pPr>
        <w:spacing w:after="0" w:line="240" w:lineRule="auto"/>
        <w:ind w:left="-5"/>
        <w:jc w:val="both"/>
      </w:pPr>
      <w:r w:rsidRPr="005E1EEE">
        <w:rPr>
          <w:rFonts w:eastAsia="Arial" w:cs="Arial"/>
          <w:b/>
          <w:u w:val="single" w:color="000000"/>
        </w:rPr>
        <w:lastRenderedPageBreak/>
        <w:t>Expression écrite</w:t>
      </w:r>
      <w:r w:rsidRPr="005E1EEE">
        <w:rPr>
          <w:rFonts w:eastAsia="Arial" w:cs="Arial"/>
          <w:b/>
        </w:rPr>
        <w:t xml:space="preserve"> (10 points) </w:t>
      </w:r>
      <w:r w:rsidRPr="005E1EEE">
        <w:rPr>
          <w:rFonts w:eastAsia="Arial" w:cs="Arial"/>
          <w:b/>
          <w:i/>
        </w:rPr>
        <w:t xml:space="preserve"> </w:t>
      </w:r>
    </w:p>
    <w:p w14:paraId="1B5C4090" w14:textId="77777777" w:rsidR="005E1EEE" w:rsidRPr="005E1EEE" w:rsidRDefault="005E1EEE" w:rsidP="009A0C83">
      <w:pPr>
        <w:spacing w:after="0" w:line="240" w:lineRule="auto"/>
        <w:ind w:left="0"/>
        <w:jc w:val="both"/>
      </w:pPr>
      <w:r w:rsidRPr="005E1EEE">
        <w:rPr>
          <w:rFonts w:eastAsia="Arial" w:cs="Arial"/>
          <w:b/>
        </w:rPr>
        <w:t xml:space="preserve"> </w:t>
      </w:r>
    </w:p>
    <w:p w14:paraId="3D25828B" w14:textId="77777777" w:rsidR="005E1EEE" w:rsidRPr="005E1EEE" w:rsidRDefault="005E1EEE" w:rsidP="009A0C83">
      <w:pPr>
        <w:spacing w:after="0" w:line="240" w:lineRule="auto"/>
        <w:ind w:left="-5"/>
        <w:jc w:val="both"/>
        <w:rPr>
          <w:lang w:val="es-ES"/>
        </w:rPr>
      </w:pPr>
      <w:r w:rsidRPr="005E1EEE">
        <w:t xml:space="preserve">Vous traiterez, </w:t>
      </w:r>
      <w:r w:rsidRPr="005E1EEE">
        <w:rPr>
          <w:rFonts w:eastAsia="Arial" w:cs="Arial"/>
          <w:b/>
        </w:rPr>
        <w:t>en espagnol</w:t>
      </w:r>
      <w:r w:rsidRPr="005E1EEE">
        <w:t xml:space="preserve">, une seule des deux questions suivantes, </w:t>
      </w:r>
      <w:r w:rsidRPr="005E1EEE">
        <w:rPr>
          <w:rFonts w:eastAsia="Arial" w:cs="Arial"/>
          <w:b/>
        </w:rPr>
        <w:t>au choix</w:t>
      </w:r>
      <w:r w:rsidRPr="005E1EEE">
        <w:t xml:space="preserve">. </w:t>
      </w:r>
      <w:proofErr w:type="spellStart"/>
      <w:r w:rsidRPr="005E1EEE">
        <w:rPr>
          <w:lang w:val="es-ES"/>
        </w:rPr>
        <w:t>Répondez</w:t>
      </w:r>
      <w:proofErr w:type="spellEnd"/>
      <w:r w:rsidRPr="005E1EEE">
        <w:rPr>
          <w:lang w:val="es-ES"/>
        </w:rPr>
        <w:t xml:space="preserve"> en 120 </w:t>
      </w:r>
      <w:proofErr w:type="spellStart"/>
      <w:r w:rsidRPr="005E1EEE">
        <w:rPr>
          <w:lang w:val="es-ES"/>
        </w:rPr>
        <w:t>mots</w:t>
      </w:r>
      <w:proofErr w:type="spellEnd"/>
      <w:r w:rsidRPr="005E1EEE">
        <w:rPr>
          <w:lang w:val="es-ES"/>
        </w:rPr>
        <w:t xml:space="preserve"> </w:t>
      </w:r>
      <w:proofErr w:type="spellStart"/>
      <w:r w:rsidRPr="005E1EEE">
        <w:rPr>
          <w:lang w:val="es-ES"/>
        </w:rPr>
        <w:t>au</w:t>
      </w:r>
      <w:proofErr w:type="spellEnd"/>
      <w:r w:rsidRPr="005E1EEE">
        <w:rPr>
          <w:lang w:val="es-ES"/>
        </w:rPr>
        <w:t xml:space="preserve"> </w:t>
      </w:r>
      <w:proofErr w:type="spellStart"/>
      <w:r w:rsidRPr="005E1EEE">
        <w:rPr>
          <w:lang w:val="es-ES"/>
        </w:rPr>
        <w:t>moins</w:t>
      </w:r>
      <w:proofErr w:type="spellEnd"/>
      <w:r w:rsidRPr="005E1EEE">
        <w:rPr>
          <w:lang w:val="es-ES"/>
        </w:rPr>
        <w:t xml:space="preserve">.  </w:t>
      </w:r>
    </w:p>
    <w:p w14:paraId="630DEB1B" w14:textId="77777777" w:rsidR="005E1EEE" w:rsidRPr="005E1EEE" w:rsidRDefault="005E1EEE" w:rsidP="009A0C83">
      <w:pPr>
        <w:spacing w:after="0" w:line="240" w:lineRule="auto"/>
        <w:ind w:left="0"/>
        <w:jc w:val="both"/>
        <w:rPr>
          <w:lang w:val="es-ES"/>
        </w:rPr>
      </w:pPr>
      <w:r w:rsidRPr="005E1EEE">
        <w:rPr>
          <w:rFonts w:eastAsia="Arial" w:cs="Arial"/>
          <w:b/>
          <w:lang w:val="es-ES"/>
        </w:rPr>
        <w:t xml:space="preserve"> </w:t>
      </w:r>
    </w:p>
    <w:p w14:paraId="28015821" w14:textId="77777777" w:rsidR="005E1EEE" w:rsidRPr="005E1EEE" w:rsidRDefault="005E1EEE" w:rsidP="009A0C83">
      <w:pPr>
        <w:pStyle w:val="Titre1"/>
        <w:spacing w:before="0" w:after="0" w:line="240" w:lineRule="auto"/>
        <w:ind w:left="-5"/>
        <w:jc w:val="both"/>
        <w:rPr>
          <w:sz w:val="24"/>
          <w:szCs w:val="24"/>
          <w:u w:val="single"/>
          <w:lang w:val="es-ES"/>
        </w:rPr>
      </w:pPr>
      <w:proofErr w:type="spellStart"/>
      <w:r w:rsidRPr="005E1EEE">
        <w:rPr>
          <w:sz w:val="24"/>
          <w:szCs w:val="24"/>
          <w:u w:val="single"/>
          <w:lang w:val="es-ES"/>
        </w:rPr>
        <w:t>Question</w:t>
      </w:r>
      <w:proofErr w:type="spellEnd"/>
      <w:r w:rsidRPr="005E1EEE">
        <w:rPr>
          <w:sz w:val="24"/>
          <w:szCs w:val="24"/>
          <w:u w:val="single"/>
          <w:lang w:val="es-ES"/>
        </w:rPr>
        <w:t xml:space="preserve"> A </w:t>
      </w:r>
    </w:p>
    <w:p w14:paraId="569EC45A" w14:textId="77777777" w:rsidR="005E1EEE" w:rsidRPr="00E41808" w:rsidRDefault="005E1EEE" w:rsidP="009A0C83">
      <w:pPr>
        <w:spacing w:after="0" w:line="240" w:lineRule="auto"/>
        <w:ind w:left="0"/>
        <w:jc w:val="both"/>
        <w:rPr>
          <w:lang w:val="es-ES"/>
        </w:rPr>
      </w:pPr>
      <w:r w:rsidRPr="00E41808">
        <w:rPr>
          <w:lang w:val="es-ES"/>
        </w:rPr>
        <w:t xml:space="preserve"> </w:t>
      </w:r>
    </w:p>
    <w:p w14:paraId="23DF8CC9" w14:textId="77777777" w:rsidR="005E1EEE" w:rsidRPr="00E41808" w:rsidRDefault="005E1EEE" w:rsidP="009A0C83">
      <w:pPr>
        <w:spacing w:after="0" w:line="240" w:lineRule="auto"/>
        <w:ind w:left="-5"/>
        <w:jc w:val="both"/>
        <w:rPr>
          <w:lang w:val="es-ES"/>
        </w:rPr>
      </w:pPr>
      <w:r w:rsidRPr="00E41808">
        <w:rPr>
          <w:lang w:val="es-ES"/>
        </w:rPr>
        <w:t xml:space="preserve">A partir de los documentos y sus conocimientos </w:t>
      </w:r>
      <w:r w:rsidR="009A0C83">
        <w:rPr>
          <w:lang w:val="es-ES"/>
        </w:rPr>
        <w:t>expliqu</w:t>
      </w:r>
      <w:r w:rsidRPr="00E41808">
        <w:rPr>
          <w:lang w:val="es-ES"/>
        </w:rPr>
        <w:t xml:space="preserve">e </w:t>
      </w:r>
      <w:r w:rsidR="009A0C83">
        <w:rPr>
          <w:lang w:val="es-ES"/>
        </w:rPr>
        <w:t>en qué medida</w:t>
      </w:r>
      <w:r>
        <w:rPr>
          <w:lang w:val="es-ES"/>
        </w:rPr>
        <w:t xml:space="preserve"> el derribamiento de las estatuas nos permite entender</w:t>
      </w:r>
      <w:r w:rsidR="009A0C83">
        <w:rPr>
          <w:lang w:val="es-ES"/>
        </w:rPr>
        <w:t xml:space="preserve"> la historia</w:t>
      </w:r>
      <w:r>
        <w:rPr>
          <w:lang w:val="es-ES"/>
        </w:rPr>
        <w:t xml:space="preserve"> de un país.</w:t>
      </w:r>
    </w:p>
    <w:p w14:paraId="5228B790" w14:textId="77777777" w:rsidR="005E1EEE" w:rsidRPr="005E1EEE" w:rsidRDefault="005E1EEE" w:rsidP="009A0C83">
      <w:pPr>
        <w:spacing w:after="0" w:line="240" w:lineRule="auto"/>
        <w:ind w:left="0"/>
        <w:jc w:val="both"/>
        <w:rPr>
          <w:rFonts w:eastAsia="Arial" w:cs="Arial"/>
          <w:b/>
          <w:lang w:val="es-ES"/>
        </w:rPr>
      </w:pPr>
      <w:r w:rsidRPr="00E41808">
        <w:rPr>
          <w:rFonts w:eastAsia="Arial" w:cs="Arial"/>
          <w:b/>
          <w:lang w:val="es-ES"/>
        </w:rPr>
        <w:t xml:space="preserve"> </w:t>
      </w:r>
    </w:p>
    <w:p w14:paraId="7F16E028" w14:textId="77777777" w:rsidR="005E1EEE" w:rsidRPr="005E1EEE" w:rsidRDefault="005E1EEE" w:rsidP="009A0C83">
      <w:pPr>
        <w:pStyle w:val="Titre1"/>
        <w:spacing w:before="0" w:after="0" w:line="240" w:lineRule="auto"/>
        <w:ind w:left="-5"/>
        <w:jc w:val="both"/>
        <w:rPr>
          <w:sz w:val="24"/>
          <w:szCs w:val="24"/>
          <w:u w:val="single"/>
          <w:lang w:val="es-ES"/>
        </w:rPr>
      </w:pPr>
      <w:proofErr w:type="spellStart"/>
      <w:r w:rsidRPr="005E1EEE">
        <w:rPr>
          <w:sz w:val="24"/>
          <w:szCs w:val="24"/>
          <w:u w:val="single"/>
          <w:lang w:val="es-ES"/>
        </w:rPr>
        <w:t>Question</w:t>
      </w:r>
      <w:proofErr w:type="spellEnd"/>
      <w:r w:rsidRPr="005E1EEE">
        <w:rPr>
          <w:sz w:val="24"/>
          <w:szCs w:val="24"/>
          <w:u w:val="single"/>
          <w:lang w:val="es-ES"/>
        </w:rPr>
        <w:t xml:space="preserve"> B </w:t>
      </w:r>
    </w:p>
    <w:p w14:paraId="2BA25E5C" w14:textId="77777777" w:rsidR="005E1EEE" w:rsidRPr="005E1EEE" w:rsidRDefault="005E1EEE" w:rsidP="009A0C83">
      <w:pPr>
        <w:spacing w:after="0" w:line="240" w:lineRule="auto"/>
        <w:ind w:left="0"/>
        <w:jc w:val="both"/>
        <w:rPr>
          <w:lang w:val="es-ES"/>
        </w:rPr>
      </w:pPr>
      <w:r w:rsidRPr="005E1EEE">
        <w:rPr>
          <w:rFonts w:eastAsia="Arial" w:cs="Arial"/>
          <w:b/>
          <w:lang w:val="es-ES"/>
        </w:rPr>
        <w:t xml:space="preserve"> </w:t>
      </w:r>
    </w:p>
    <w:p w14:paraId="0F0AC4C5" w14:textId="77B0D320" w:rsidR="005E1EEE" w:rsidRPr="005E1EEE" w:rsidRDefault="005E1EEE" w:rsidP="009A0C83">
      <w:pPr>
        <w:spacing w:after="0" w:line="240" w:lineRule="auto"/>
        <w:ind w:left="-5"/>
        <w:jc w:val="both"/>
        <w:rPr>
          <w:lang w:val="es-ES"/>
        </w:rPr>
      </w:pPr>
      <w:r w:rsidRPr="005E1EEE">
        <w:rPr>
          <w:lang w:val="es-ES"/>
        </w:rPr>
        <w:t>Explique en qué medida se relacionan los documentos con el eje temático «</w:t>
      </w:r>
      <w:proofErr w:type="spellStart"/>
      <w:r w:rsidRPr="005E1EEE">
        <w:rPr>
          <w:lang w:val="es-ES"/>
        </w:rPr>
        <w:t>Terr</w:t>
      </w:r>
      <w:r w:rsidR="00C80B26">
        <w:rPr>
          <w:lang w:val="es-ES"/>
        </w:rPr>
        <w:t>itoire</w:t>
      </w:r>
      <w:proofErr w:type="spellEnd"/>
      <w:r w:rsidR="00C80B26">
        <w:rPr>
          <w:lang w:val="es-ES"/>
        </w:rPr>
        <w:t xml:space="preserve"> et </w:t>
      </w:r>
      <w:proofErr w:type="spellStart"/>
      <w:r w:rsidR="00C80B26">
        <w:rPr>
          <w:lang w:val="es-ES"/>
        </w:rPr>
        <w:t>mémoire</w:t>
      </w:r>
      <w:proofErr w:type="spellEnd"/>
      <w:r w:rsidRPr="005E1EEE">
        <w:rPr>
          <w:lang w:val="es-ES"/>
        </w:rPr>
        <w:t>»</w:t>
      </w:r>
      <w:r>
        <w:rPr>
          <w:lang w:val="es-ES"/>
        </w:rPr>
        <w:t>.</w:t>
      </w:r>
    </w:p>
    <w:p w14:paraId="2B2B68C6" w14:textId="77777777" w:rsidR="005E1EEE" w:rsidRPr="00B13149" w:rsidRDefault="005E1EEE" w:rsidP="003C08A0">
      <w:pPr>
        <w:spacing w:after="0" w:line="240" w:lineRule="auto"/>
        <w:ind w:left="0"/>
        <w:jc w:val="both"/>
        <w:rPr>
          <w:lang w:val="es-ES"/>
        </w:rPr>
      </w:pPr>
    </w:p>
    <w:sectPr w:rsidR="005E1EEE" w:rsidRPr="00B13149" w:rsidSect="0070405F">
      <w:pgSz w:w="11906" w:h="16838" w:code="9"/>
      <w:pgMar w:top="3261" w:right="1418" w:bottom="1276" w:left="1418" w:header="2835"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7B7DEC" w14:textId="77777777" w:rsidR="00512BAC" w:rsidRDefault="00512BAC" w:rsidP="0053612B">
      <w:pPr>
        <w:spacing w:after="0" w:line="240" w:lineRule="auto"/>
      </w:pPr>
      <w:r>
        <w:separator/>
      </w:r>
    </w:p>
  </w:endnote>
  <w:endnote w:type="continuationSeparator" w:id="0">
    <w:p w14:paraId="57FD3752" w14:textId="77777777" w:rsidR="00512BAC" w:rsidRDefault="00512BAC" w:rsidP="005361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311094"/>
      <w:docPartObj>
        <w:docPartGallery w:val="Page Numbers (Bottom of Page)"/>
        <w:docPartUnique/>
      </w:docPartObj>
    </w:sdtPr>
    <w:sdtEndPr/>
    <w:sdtContent>
      <w:sdt>
        <w:sdtPr>
          <w:id w:val="98381352"/>
          <w:docPartObj>
            <w:docPartGallery w:val="Page Numbers (Top of Page)"/>
            <w:docPartUnique/>
          </w:docPartObj>
        </w:sdtPr>
        <w:sdtEndPr/>
        <w:sdtContent>
          <w:p w14:paraId="0C733403" w14:textId="77777777" w:rsidR="003F35A4" w:rsidRDefault="003F35A4">
            <w:pPr>
              <w:pStyle w:val="Pieddepage"/>
            </w:pPr>
            <w:r>
              <w:t xml:space="preserve">Page </w:t>
            </w:r>
            <w:r w:rsidR="005A7AAC">
              <w:rPr>
                <w:b/>
              </w:rPr>
              <w:fldChar w:fldCharType="begin"/>
            </w:r>
            <w:r>
              <w:rPr>
                <w:b/>
              </w:rPr>
              <w:instrText>PAGE</w:instrText>
            </w:r>
            <w:r w:rsidR="005A7AAC">
              <w:rPr>
                <w:b/>
              </w:rPr>
              <w:fldChar w:fldCharType="separate"/>
            </w:r>
            <w:r w:rsidR="002F1323">
              <w:rPr>
                <w:b/>
                <w:noProof/>
              </w:rPr>
              <w:t>2</w:t>
            </w:r>
            <w:r w:rsidR="005A7AAC">
              <w:rPr>
                <w:b/>
              </w:rPr>
              <w:fldChar w:fldCharType="end"/>
            </w:r>
            <w:r>
              <w:t xml:space="preserve"> sur </w:t>
            </w:r>
            <w:r w:rsidR="005A7AAC">
              <w:rPr>
                <w:b/>
              </w:rPr>
              <w:fldChar w:fldCharType="begin"/>
            </w:r>
            <w:r>
              <w:rPr>
                <w:b/>
              </w:rPr>
              <w:instrText>NUMPAGES</w:instrText>
            </w:r>
            <w:r w:rsidR="005A7AAC">
              <w:rPr>
                <w:b/>
              </w:rPr>
              <w:fldChar w:fldCharType="separate"/>
            </w:r>
            <w:r w:rsidR="002F1323">
              <w:rPr>
                <w:b/>
                <w:noProof/>
              </w:rPr>
              <w:t>2</w:t>
            </w:r>
            <w:r w:rsidR="005A7AAC">
              <w:rPr>
                <w:b/>
              </w:rPr>
              <w:fldChar w:fldCharType="end"/>
            </w:r>
          </w:p>
        </w:sdtContent>
      </w:sdt>
    </w:sdtContent>
  </w:sdt>
  <w:p w14:paraId="3A9F06AC" w14:textId="77777777" w:rsidR="00AD38CA" w:rsidRPr="003F35A4" w:rsidRDefault="00AD38CA" w:rsidP="003F35A4">
    <w:pPr>
      <w:pStyle w:val="Pieddepage"/>
    </w:pPr>
  </w:p>
  <w:p w14:paraId="01CFB514" w14:textId="77777777" w:rsidR="0005270B" w:rsidRDefault="0005270B"/>
  <w:p w14:paraId="18626369" w14:textId="77777777" w:rsidR="0005270B" w:rsidRDefault="0005270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311096"/>
      <w:docPartObj>
        <w:docPartGallery w:val="Page Numbers (Bottom of Page)"/>
        <w:docPartUnique/>
      </w:docPartObj>
    </w:sdtPr>
    <w:sdtEndPr/>
    <w:sdtContent>
      <w:sdt>
        <w:sdtPr>
          <w:id w:val="168311095"/>
          <w:docPartObj>
            <w:docPartGallery w:val="Page Numbers (Top of Page)"/>
            <w:docPartUnique/>
          </w:docPartObj>
        </w:sdtPr>
        <w:sdtEndPr/>
        <w:sdtContent>
          <w:p w14:paraId="53609DE4" w14:textId="77777777" w:rsidR="003F35A4" w:rsidRDefault="003F35A4">
            <w:pPr>
              <w:pStyle w:val="Pieddepage"/>
            </w:pPr>
            <w:r>
              <w:t xml:space="preserve">Page </w:t>
            </w:r>
            <w:r w:rsidR="005A7AAC">
              <w:rPr>
                <w:b/>
              </w:rPr>
              <w:fldChar w:fldCharType="begin"/>
            </w:r>
            <w:r>
              <w:rPr>
                <w:b/>
              </w:rPr>
              <w:instrText>PAGE</w:instrText>
            </w:r>
            <w:r w:rsidR="005A7AAC">
              <w:rPr>
                <w:b/>
              </w:rPr>
              <w:fldChar w:fldCharType="separate"/>
            </w:r>
            <w:r w:rsidR="002F1323">
              <w:rPr>
                <w:b/>
                <w:noProof/>
              </w:rPr>
              <w:t>1</w:t>
            </w:r>
            <w:r w:rsidR="005A7AAC">
              <w:rPr>
                <w:b/>
              </w:rPr>
              <w:fldChar w:fldCharType="end"/>
            </w:r>
            <w:r>
              <w:t xml:space="preserve"> sur </w:t>
            </w:r>
            <w:r w:rsidR="005A7AAC">
              <w:rPr>
                <w:b/>
              </w:rPr>
              <w:fldChar w:fldCharType="begin"/>
            </w:r>
            <w:r>
              <w:rPr>
                <w:b/>
              </w:rPr>
              <w:instrText>NUMPAGES</w:instrText>
            </w:r>
            <w:r w:rsidR="005A7AAC">
              <w:rPr>
                <w:b/>
              </w:rPr>
              <w:fldChar w:fldCharType="separate"/>
            </w:r>
            <w:r w:rsidR="002F1323">
              <w:rPr>
                <w:b/>
                <w:noProof/>
              </w:rPr>
              <w:t>2</w:t>
            </w:r>
            <w:r w:rsidR="005A7AAC">
              <w:rPr>
                <w:b/>
              </w:rPr>
              <w:fldChar w:fldCharType="end"/>
            </w:r>
          </w:p>
        </w:sdtContent>
      </w:sdt>
    </w:sdtContent>
  </w:sdt>
  <w:p w14:paraId="3C961A68" w14:textId="77777777" w:rsidR="003F35A4" w:rsidRDefault="003F35A4">
    <w:pPr>
      <w:pStyle w:val="Pieddepage"/>
    </w:pPr>
  </w:p>
  <w:p w14:paraId="657FD4CE" w14:textId="77777777" w:rsidR="0005270B" w:rsidRDefault="0005270B"/>
  <w:p w14:paraId="7413D88C" w14:textId="77777777" w:rsidR="0005270B" w:rsidRDefault="0005270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C0BC21" w14:textId="77777777" w:rsidR="003C08A0" w:rsidRDefault="003C08A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E27974" w14:textId="77777777" w:rsidR="00512BAC" w:rsidRDefault="00512BAC" w:rsidP="0053612B">
      <w:pPr>
        <w:spacing w:after="0" w:line="240" w:lineRule="auto"/>
      </w:pPr>
      <w:r>
        <w:separator/>
      </w:r>
    </w:p>
  </w:footnote>
  <w:footnote w:type="continuationSeparator" w:id="0">
    <w:p w14:paraId="02BA3A05" w14:textId="77777777" w:rsidR="00512BAC" w:rsidRDefault="00512BAC" w:rsidP="005361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0AE7F9" w14:textId="77777777" w:rsidR="0053612B" w:rsidRDefault="002B20A9" w:rsidP="0077193A">
    <w:pPr>
      <w:pStyle w:val="EnTetePiedsDePage"/>
      <w:jc w:val="center"/>
    </w:pPr>
    <w:r>
      <w:rPr>
        <w:noProof/>
      </w:rPr>
      <w:drawing>
        <wp:anchor distT="0" distB="0" distL="114300" distR="114300" simplePos="0" relativeHeight="251656192" behindDoc="0" locked="0" layoutInCell="1" allowOverlap="1" wp14:anchorId="1ABDC1F9" wp14:editId="7CC73B27">
          <wp:simplePos x="0" y="0"/>
          <wp:positionH relativeFrom="page">
            <wp:posOffset>360045</wp:posOffset>
          </wp:positionH>
          <wp:positionV relativeFrom="page">
            <wp:posOffset>360045</wp:posOffset>
          </wp:positionV>
          <wp:extent cx="6840220" cy="1546860"/>
          <wp:effectExtent l="0" t="0" r="0" b="0"/>
          <wp:wrapNone/>
          <wp:docPr id="8"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7"/>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40220" cy="1546860"/>
                  </a:xfrm>
                  <a:prstGeom prst="rect">
                    <a:avLst/>
                  </a:prstGeom>
                  <a:noFill/>
                  <a:ln>
                    <a:noFill/>
                  </a:ln>
                </pic:spPr>
              </pic:pic>
            </a:graphicData>
          </a:graphic>
        </wp:anchor>
      </w:drawing>
    </w:r>
  </w:p>
  <w:p w14:paraId="5471E617" w14:textId="77777777" w:rsidR="00D760A4" w:rsidRDefault="00D760A4" w:rsidP="00B01E20">
    <w:pPr>
      <w:pStyle w:val="En-tte"/>
    </w:pPr>
  </w:p>
  <w:p w14:paraId="3094E7C3" w14:textId="77777777" w:rsidR="0005270B" w:rsidRDefault="0005270B"/>
  <w:p w14:paraId="5B8BE16E" w14:textId="77777777" w:rsidR="0005270B" w:rsidRDefault="0005270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83FB6" w14:textId="77777777" w:rsidR="0053612B" w:rsidRPr="00E32F53" w:rsidRDefault="002B20A9" w:rsidP="008F477F">
    <w:pPr>
      <w:pStyle w:val="EnTetePiedsDePage"/>
      <w:jc w:val="left"/>
      <w:rPr>
        <w:sz w:val="24"/>
      </w:rPr>
    </w:pPr>
    <w:r>
      <w:rPr>
        <w:noProof/>
        <w:sz w:val="24"/>
      </w:rPr>
      <w:drawing>
        <wp:anchor distT="0" distB="0" distL="114300" distR="114300" simplePos="0" relativeHeight="251653120" behindDoc="0" locked="0" layoutInCell="1" allowOverlap="1" wp14:anchorId="0235553C" wp14:editId="5313A142">
          <wp:simplePos x="0" y="0"/>
          <wp:positionH relativeFrom="page">
            <wp:posOffset>360045</wp:posOffset>
          </wp:positionH>
          <wp:positionV relativeFrom="page">
            <wp:posOffset>360045</wp:posOffset>
          </wp:positionV>
          <wp:extent cx="6840220" cy="1555750"/>
          <wp:effectExtent l="0" t="0" r="0" b="6350"/>
          <wp:wrapNone/>
          <wp:docPr id="9" name="Image 9" descr="capture_enTeteCopi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e_enTeteCopie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40220" cy="1555750"/>
                  </a:xfrm>
                  <a:prstGeom prst="rect">
                    <a:avLst/>
                  </a:prstGeom>
                  <a:noFill/>
                  <a:ln>
                    <a:noFill/>
                  </a:ln>
                </pic:spPr>
              </pic:pic>
            </a:graphicData>
          </a:graphic>
        </wp:anchor>
      </w:drawing>
    </w:r>
  </w:p>
  <w:p w14:paraId="6121038E" w14:textId="77777777" w:rsidR="0005270B" w:rsidRDefault="0005270B"/>
  <w:p w14:paraId="4A9241A4" w14:textId="77777777" w:rsidR="0005270B" w:rsidRDefault="0005270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4492E" w14:textId="77777777" w:rsidR="003C08A0" w:rsidRDefault="003C08A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93F18"/>
    <w:multiLevelType w:val="hybridMultilevel"/>
    <w:tmpl w:val="A6268318"/>
    <w:lvl w:ilvl="0" w:tplc="A9E8B57C">
      <w:start w:val="1"/>
      <w:numFmt w:val="decimal"/>
      <w:lvlText w:val="%1."/>
      <w:lvlJc w:val="left"/>
      <w:pPr>
        <w:ind w:left="720" w:hanging="360"/>
      </w:pPr>
      <w:rPr>
        <w:rFonts w:hint="default"/>
        <w:i w:val="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5754125"/>
    <w:multiLevelType w:val="hybridMultilevel"/>
    <w:tmpl w:val="E3F6F69C"/>
    <w:lvl w:ilvl="0" w:tplc="5D18DDEC">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882A87E">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624BA9A">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808D8A0">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84C70F0">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422E3D0">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F485720">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E164BC8">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E1E8528">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A47260D"/>
    <w:multiLevelType w:val="hybridMultilevel"/>
    <w:tmpl w:val="0610DC6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60A4B6B"/>
    <w:multiLevelType w:val="hybridMultilevel"/>
    <w:tmpl w:val="81A405B8"/>
    <w:lvl w:ilvl="0" w:tplc="546059C6">
      <w:numFmt w:val="bullet"/>
      <w:lvlText w:val="-"/>
      <w:lvlJc w:val="left"/>
      <w:pPr>
        <w:ind w:left="600" w:hanging="360"/>
      </w:pPr>
      <w:rPr>
        <w:rFonts w:ascii="Arial" w:eastAsia="Calibri" w:hAnsi="Arial" w:cs="Arial" w:hint="default"/>
      </w:rPr>
    </w:lvl>
    <w:lvl w:ilvl="1" w:tplc="040C0003" w:tentative="1">
      <w:start w:val="1"/>
      <w:numFmt w:val="bullet"/>
      <w:lvlText w:val="o"/>
      <w:lvlJc w:val="left"/>
      <w:pPr>
        <w:ind w:left="1320" w:hanging="360"/>
      </w:pPr>
      <w:rPr>
        <w:rFonts w:ascii="Courier New" w:hAnsi="Courier New" w:cs="Courier New" w:hint="default"/>
      </w:rPr>
    </w:lvl>
    <w:lvl w:ilvl="2" w:tplc="040C0005" w:tentative="1">
      <w:start w:val="1"/>
      <w:numFmt w:val="bullet"/>
      <w:lvlText w:val=""/>
      <w:lvlJc w:val="left"/>
      <w:pPr>
        <w:ind w:left="2040" w:hanging="360"/>
      </w:pPr>
      <w:rPr>
        <w:rFonts w:ascii="Wingdings" w:hAnsi="Wingdings" w:hint="default"/>
      </w:rPr>
    </w:lvl>
    <w:lvl w:ilvl="3" w:tplc="040C0001" w:tentative="1">
      <w:start w:val="1"/>
      <w:numFmt w:val="bullet"/>
      <w:lvlText w:val=""/>
      <w:lvlJc w:val="left"/>
      <w:pPr>
        <w:ind w:left="2760" w:hanging="360"/>
      </w:pPr>
      <w:rPr>
        <w:rFonts w:ascii="Symbol" w:hAnsi="Symbol" w:hint="default"/>
      </w:rPr>
    </w:lvl>
    <w:lvl w:ilvl="4" w:tplc="040C0003" w:tentative="1">
      <w:start w:val="1"/>
      <w:numFmt w:val="bullet"/>
      <w:lvlText w:val="o"/>
      <w:lvlJc w:val="left"/>
      <w:pPr>
        <w:ind w:left="3480" w:hanging="360"/>
      </w:pPr>
      <w:rPr>
        <w:rFonts w:ascii="Courier New" w:hAnsi="Courier New" w:cs="Courier New" w:hint="default"/>
      </w:rPr>
    </w:lvl>
    <w:lvl w:ilvl="5" w:tplc="040C0005" w:tentative="1">
      <w:start w:val="1"/>
      <w:numFmt w:val="bullet"/>
      <w:lvlText w:val=""/>
      <w:lvlJc w:val="left"/>
      <w:pPr>
        <w:ind w:left="4200" w:hanging="360"/>
      </w:pPr>
      <w:rPr>
        <w:rFonts w:ascii="Wingdings" w:hAnsi="Wingdings" w:hint="default"/>
      </w:rPr>
    </w:lvl>
    <w:lvl w:ilvl="6" w:tplc="040C0001" w:tentative="1">
      <w:start w:val="1"/>
      <w:numFmt w:val="bullet"/>
      <w:lvlText w:val=""/>
      <w:lvlJc w:val="left"/>
      <w:pPr>
        <w:ind w:left="4920" w:hanging="360"/>
      </w:pPr>
      <w:rPr>
        <w:rFonts w:ascii="Symbol" w:hAnsi="Symbol" w:hint="default"/>
      </w:rPr>
    </w:lvl>
    <w:lvl w:ilvl="7" w:tplc="040C0003" w:tentative="1">
      <w:start w:val="1"/>
      <w:numFmt w:val="bullet"/>
      <w:lvlText w:val="o"/>
      <w:lvlJc w:val="left"/>
      <w:pPr>
        <w:ind w:left="5640" w:hanging="360"/>
      </w:pPr>
      <w:rPr>
        <w:rFonts w:ascii="Courier New" w:hAnsi="Courier New" w:cs="Courier New" w:hint="default"/>
      </w:rPr>
    </w:lvl>
    <w:lvl w:ilvl="8" w:tplc="040C0005" w:tentative="1">
      <w:start w:val="1"/>
      <w:numFmt w:val="bullet"/>
      <w:lvlText w:val=""/>
      <w:lvlJc w:val="left"/>
      <w:pPr>
        <w:ind w:left="6360" w:hanging="360"/>
      </w:pPr>
      <w:rPr>
        <w:rFonts w:ascii="Wingdings" w:hAnsi="Wingdings" w:hint="default"/>
      </w:rPr>
    </w:lvl>
  </w:abstractNum>
  <w:abstractNum w:abstractNumId="4" w15:restartNumberingAfterBreak="0">
    <w:nsid w:val="3F5B510D"/>
    <w:multiLevelType w:val="hybridMultilevel"/>
    <w:tmpl w:val="A61E7FEC"/>
    <w:lvl w:ilvl="0" w:tplc="1818CAFC">
      <w:numFmt w:val="bullet"/>
      <w:lvlText w:val="-"/>
      <w:lvlJc w:val="left"/>
      <w:pPr>
        <w:ind w:left="600" w:hanging="360"/>
      </w:pPr>
      <w:rPr>
        <w:rFonts w:ascii="Arial" w:eastAsia="Calibri" w:hAnsi="Arial" w:cs="Arial" w:hint="default"/>
      </w:rPr>
    </w:lvl>
    <w:lvl w:ilvl="1" w:tplc="040C0003" w:tentative="1">
      <w:start w:val="1"/>
      <w:numFmt w:val="bullet"/>
      <w:lvlText w:val="o"/>
      <w:lvlJc w:val="left"/>
      <w:pPr>
        <w:ind w:left="1320" w:hanging="360"/>
      </w:pPr>
      <w:rPr>
        <w:rFonts w:ascii="Courier New" w:hAnsi="Courier New" w:cs="Courier New" w:hint="default"/>
      </w:rPr>
    </w:lvl>
    <w:lvl w:ilvl="2" w:tplc="040C0005" w:tentative="1">
      <w:start w:val="1"/>
      <w:numFmt w:val="bullet"/>
      <w:lvlText w:val=""/>
      <w:lvlJc w:val="left"/>
      <w:pPr>
        <w:ind w:left="2040" w:hanging="360"/>
      </w:pPr>
      <w:rPr>
        <w:rFonts w:ascii="Wingdings" w:hAnsi="Wingdings" w:hint="default"/>
      </w:rPr>
    </w:lvl>
    <w:lvl w:ilvl="3" w:tplc="040C0001" w:tentative="1">
      <w:start w:val="1"/>
      <w:numFmt w:val="bullet"/>
      <w:lvlText w:val=""/>
      <w:lvlJc w:val="left"/>
      <w:pPr>
        <w:ind w:left="2760" w:hanging="360"/>
      </w:pPr>
      <w:rPr>
        <w:rFonts w:ascii="Symbol" w:hAnsi="Symbol" w:hint="default"/>
      </w:rPr>
    </w:lvl>
    <w:lvl w:ilvl="4" w:tplc="040C0003" w:tentative="1">
      <w:start w:val="1"/>
      <w:numFmt w:val="bullet"/>
      <w:lvlText w:val="o"/>
      <w:lvlJc w:val="left"/>
      <w:pPr>
        <w:ind w:left="3480" w:hanging="360"/>
      </w:pPr>
      <w:rPr>
        <w:rFonts w:ascii="Courier New" w:hAnsi="Courier New" w:cs="Courier New" w:hint="default"/>
      </w:rPr>
    </w:lvl>
    <w:lvl w:ilvl="5" w:tplc="040C0005" w:tentative="1">
      <w:start w:val="1"/>
      <w:numFmt w:val="bullet"/>
      <w:lvlText w:val=""/>
      <w:lvlJc w:val="left"/>
      <w:pPr>
        <w:ind w:left="4200" w:hanging="360"/>
      </w:pPr>
      <w:rPr>
        <w:rFonts w:ascii="Wingdings" w:hAnsi="Wingdings" w:hint="default"/>
      </w:rPr>
    </w:lvl>
    <w:lvl w:ilvl="6" w:tplc="040C0001" w:tentative="1">
      <w:start w:val="1"/>
      <w:numFmt w:val="bullet"/>
      <w:lvlText w:val=""/>
      <w:lvlJc w:val="left"/>
      <w:pPr>
        <w:ind w:left="4920" w:hanging="360"/>
      </w:pPr>
      <w:rPr>
        <w:rFonts w:ascii="Symbol" w:hAnsi="Symbol" w:hint="default"/>
      </w:rPr>
    </w:lvl>
    <w:lvl w:ilvl="7" w:tplc="040C0003" w:tentative="1">
      <w:start w:val="1"/>
      <w:numFmt w:val="bullet"/>
      <w:lvlText w:val="o"/>
      <w:lvlJc w:val="left"/>
      <w:pPr>
        <w:ind w:left="5640" w:hanging="360"/>
      </w:pPr>
      <w:rPr>
        <w:rFonts w:ascii="Courier New" w:hAnsi="Courier New" w:cs="Courier New" w:hint="default"/>
      </w:rPr>
    </w:lvl>
    <w:lvl w:ilvl="8" w:tplc="040C0005" w:tentative="1">
      <w:start w:val="1"/>
      <w:numFmt w:val="bullet"/>
      <w:lvlText w:val=""/>
      <w:lvlJc w:val="left"/>
      <w:pPr>
        <w:ind w:left="6360" w:hanging="360"/>
      </w:pPr>
      <w:rPr>
        <w:rFonts w:ascii="Wingdings" w:hAnsi="Wingdings" w:hint="default"/>
      </w:rPr>
    </w:lvl>
  </w:abstractNum>
  <w:abstractNum w:abstractNumId="5" w15:restartNumberingAfterBreak="0">
    <w:nsid w:val="49591C3E"/>
    <w:multiLevelType w:val="hybridMultilevel"/>
    <w:tmpl w:val="0F0A3D3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4620AB3"/>
    <w:multiLevelType w:val="hybridMultilevel"/>
    <w:tmpl w:val="CABE7C4E"/>
    <w:lvl w:ilvl="0" w:tplc="9B0A5AB2">
      <w:start w:val="1"/>
      <w:numFmt w:val="decimal"/>
      <w:lvlText w:val="%1-"/>
      <w:lvlJc w:val="left"/>
      <w:pPr>
        <w:ind w:left="786" w:hanging="360"/>
      </w:pPr>
      <w:rPr>
        <w:rFonts w:hint="default"/>
        <w:b w:val="0"/>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7" w15:restartNumberingAfterBreak="0">
    <w:nsid w:val="797D79AD"/>
    <w:multiLevelType w:val="hybridMultilevel"/>
    <w:tmpl w:val="205844FC"/>
    <w:lvl w:ilvl="0" w:tplc="0D62A9BE">
      <w:start w:val="1"/>
      <w:numFmt w:val="decimal"/>
      <w:lvlText w:val="%1."/>
      <w:lvlJc w:val="left"/>
      <w:pPr>
        <w:ind w:left="644" w:hanging="360"/>
      </w:pPr>
      <w:rPr>
        <w:rFonts w:hint="default"/>
        <w:i w:val="0"/>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0"/>
  </w:num>
  <w:num w:numId="5">
    <w:abstractNumId w:val="2"/>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removePersonalInformation/>
  <w:removeDateAndTime/>
  <w:proofState w:spelling="clean" w:grammar="clean"/>
  <w:defaultTabStop w:val="708"/>
  <w:hyphenationZone w:val="425"/>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12B"/>
    <w:rsid w:val="00004B7F"/>
    <w:rsid w:val="000134A9"/>
    <w:rsid w:val="000508EF"/>
    <w:rsid w:val="0005270B"/>
    <w:rsid w:val="00054D2B"/>
    <w:rsid w:val="00083F4A"/>
    <w:rsid w:val="00085769"/>
    <w:rsid w:val="0009732D"/>
    <w:rsid w:val="000A3345"/>
    <w:rsid w:val="000C6554"/>
    <w:rsid w:val="00103C42"/>
    <w:rsid w:val="00115895"/>
    <w:rsid w:val="00116AFA"/>
    <w:rsid w:val="00121498"/>
    <w:rsid w:val="00133B59"/>
    <w:rsid w:val="001424D6"/>
    <w:rsid w:val="001532D0"/>
    <w:rsid w:val="001718FD"/>
    <w:rsid w:val="00173970"/>
    <w:rsid w:val="001771F9"/>
    <w:rsid w:val="001A0697"/>
    <w:rsid w:val="001D4349"/>
    <w:rsid w:val="00202B26"/>
    <w:rsid w:val="00217DC8"/>
    <w:rsid w:val="00297386"/>
    <w:rsid w:val="002A68A6"/>
    <w:rsid w:val="002B20A9"/>
    <w:rsid w:val="002E3ADC"/>
    <w:rsid w:val="002E4943"/>
    <w:rsid w:val="002F1323"/>
    <w:rsid w:val="002F689C"/>
    <w:rsid w:val="00313FF5"/>
    <w:rsid w:val="003408B3"/>
    <w:rsid w:val="003A2310"/>
    <w:rsid w:val="003B28EE"/>
    <w:rsid w:val="003C08A0"/>
    <w:rsid w:val="003D1776"/>
    <w:rsid w:val="003F35A4"/>
    <w:rsid w:val="00480ADA"/>
    <w:rsid w:val="004B338B"/>
    <w:rsid w:val="004B41C6"/>
    <w:rsid w:val="004D1235"/>
    <w:rsid w:val="004D5898"/>
    <w:rsid w:val="004E6CA6"/>
    <w:rsid w:val="004F13CF"/>
    <w:rsid w:val="005122FA"/>
    <w:rsid w:val="00512BAC"/>
    <w:rsid w:val="0053612B"/>
    <w:rsid w:val="00552688"/>
    <w:rsid w:val="005822C2"/>
    <w:rsid w:val="005A7AAC"/>
    <w:rsid w:val="005D4D9A"/>
    <w:rsid w:val="005E1EEE"/>
    <w:rsid w:val="005F583D"/>
    <w:rsid w:val="00626E0F"/>
    <w:rsid w:val="00632E82"/>
    <w:rsid w:val="00634187"/>
    <w:rsid w:val="00643D11"/>
    <w:rsid w:val="0067731A"/>
    <w:rsid w:val="00680041"/>
    <w:rsid w:val="006A2305"/>
    <w:rsid w:val="006B1682"/>
    <w:rsid w:val="006C2AF7"/>
    <w:rsid w:val="006D10C8"/>
    <w:rsid w:val="006E390A"/>
    <w:rsid w:val="0070405F"/>
    <w:rsid w:val="007110B0"/>
    <w:rsid w:val="007275B1"/>
    <w:rsid w:val="0077193A"/>
    <w:rsid w:val="0077285B"/>
    <w:rsid w:val="00772C44"/>
    <w:rsid w:val="007A7764"/>
    <w:rsid w:val="007C35A8"/>
    <w:rsid w:val="007F15B5"/>
    <w:rsid w:val="00807CC3"/>
    <w:rsid w:val="00826640"/>
    <w:rsid w:val="00837873"/>
    <w:rsid w:val="0084040C"/>
    <w:rsid w:val="00857478"/>
    <w:rsid w:val="00857E90"/>
    <w:rsid w:val="00860F2B"/>
    <w:rsid w:val="0086526C"/>
    <w:rsid w:val="00875770"/>
    <w:rsid w:val="0088316E"/>
    <w:rsid w:val="0088688B"/>
    <w:rsid w:val="00893F38"/>
    <w:rsid w:val="008C01A6"/>
    <w:rsid w:val="008E5053"/>
    <w:rsid w:val="008F477F"/>
    <w:rsid w:val="008F72C8"/>
    <w:rsid w:val="0092475D"/>
    <w:rsid w:val="009616A4"/>
    <w:rsid w:val="00977ADB"/>
    <w:rsid w:val="009A0C83"/>
    <w:rsid w:val="009C14A3"/>
    <w:rsid w:val="009D1A0F"/>
    <w:rsid w:val="009E0FEA"/>
    <w:rsid w:val="00A01168"/>
    <w:rsid w:val="00A15501"/>
    <w:rsid w:val="00A61AC9"/>
    <w:rsid w:val="00A76AD3"/>
    <w:rsid w:val="00A92DB0"/>
    <w:rsid w:val="00AA6BCA"/>
    <w:rsid w:val="00AB4BAE"/>
    <w:rsid w:val="00AC1B16"/>
    <w:rsid w:val="00AD38CA"/>
    <w:rsid w:val="00AD7B4D"/>
    <w:rsid w:val="00AE4909"/>
    <w:rsid w:val="00AF5BC9"/>
    <w:rsid w:val="00B01E20"/>
    <w:rsid w:val="00B13149"/>
    <w:rsid w:val="00B13C1A"/>
    <w:rsid w:val="00B2253C"/>
    <w:rsid w:val="00B2660B"/>
    <w:rsid w:val="00B70757"/>
    <w:rsid w:val="00B850C9"/>
    <w:rsid w:val="00B92318"/>
    <w:rsid w:val="00C155FF"/>
    <w:rsid w:val="00C17A52"/>
    <w:rsid w:val="00C33076"/>
    <w:rsid w:val="00C44650"/>
    <w:rsid w:val="00C4525A"/>
    <w:rsid w:val="00C4626F"/>
    <w:rsid w:val="00C5534E"/>
    <w:rsid w:val="00C67037"/>
    <w:rsid w:val="00C80B26"/>
    <w:rsid w:val="00C8311A"/>
    <w:rsid w:val="00CA5A3D"/>
    <w:rsid w:val="00CA5D1C"/>
    <w:rsid w:val="00CB5AF5"/>
    <w:rsid w:val="00CB6093"/>
    <w:rsid w:val="00CC0053"/>
    <w:rsid w:val="00CE79A7"/>
    <w:rsid w:val="00D056ED"/>
    <w:rsid w:val="00D118B6"/>
    <w:rsid w:val="00D15825"/>
    <w:rsid w:val="00D23FA0"/>
    <w:rsid w:val="00D545E4"/>
    <w:rsid w:val="00D760A4"/>
    <w:rsid w:val="00D978A1"/>
    <w:rsid w:val="00E32F53"/>
    <w:rsid w:val="00E51C64"/>
    <w:rsid w:val="00E5600F"/>
    <w:rsid w:val="00E63874"/>
    <w:rsid w:val="00E95B7B"/>
    <w:rsid w:val="00EA0C7A"/>
    <w:rsid w:val="00EA5397"/>
    <w:rsid w:val="00ED3585"/>
    <w:rsid w:val="00EE1F69"/>
    <w:rsid w:val="00F03BC8"/>
    <w:rsid w:val="00F06AF1"/>
    <w:rsid w:val="00F074C8"/>
    <w:rsid w:val="00F075B2"/>
    <w:rsid w:val="00F13990"/>
    <w:rsid w:val="00F27EBD"/>
    <w:rsid w:val="00FA29A9"/>
    <w:rsid w:val="00FA2E0B"/>
    <w:rsid w:val="00FA75C8"/>
    <w:rsid w:val="00FE71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CE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1776"/>
    <w:pPr>
      <w:spacing w:after="160" w:line="259" w:lineRule="auto"/>
      <w:ind w:left="708"/>
    </w:pPr>
    <w:rPr>
      <w:sz w:val="24"/>
      <w:szCs w:val="24"/>
    </w:rPr>
  </w:style>
  <w:style w:type="paragraph" w:styleId="Titre1">
    <w:name w:val="heading 1"/>
    <w:basedOn w:val="Normal"/>
    <w:next w:val="Normal"/>
    <w:link w:val="Titre1Car"/>
    <w:uiPriority w:val="9"/>
    <w:qFormat/>
    <w:rsid w:val="0084040C"/>
    <w:pPr>
      <w:keepNext/>
      <w:spacing w:before="240" w:after="60"/>
      <w:outlineLvl w:val="0"/>
    </w:pPr>
    <w:rPr>
      <w:rFonts w:eastAsia="Times New Roman"/>
      <w:b/>
      <w:bCs/>
      <w:kern w:val="32"/>
      <w:sz w:val="32"/>
      <w:szCs w:val="32"/>
    </w:rPr>
  </w:style>
  <w:style w:type="paragraph" w:styleId="Titre2">
    <w:name w:val="heading 2"/>
    <w:basedOn w:val="Normal"/>
    <w:next w:val="Normal"/>
    <w:link w:val="Titre2Car"/>
    <w:uiPriority w:val="9"/>
    <w:unhideWhenUsed/>
    <w:qFormat/>
    <w:rsid w:val="0084040C"/>
    <w:pPr>
      <w:keepNext/>
      <w:spacing w:before="240" w:after="60"/>
      <w:outlineLvl w:val="1"/>
    </w:pPr>
    <w:rPr>
      <w:rFonts w:eastAsia="Times New Roman"/>
      <w:b/>
      <w:bCs/>
      <w:i/>
      <w:iCs/>
      <w:sz w:val="28"/>
      <w:szCs w:val="28"/>
    </w:rPr>
  </w:style>
  <w:style w:type="paragraph" w:styleId="Titre3">
    <w:name w:val="heading 3"/>
    <w:basedOn w:val="Normal"/>
    <w:next w:val="Normal"/>
    <w:link w:val="Titre3Car"/>
    <w:uiPriority w:val="9"/>
    <w:unhideWhenUsed/>
    <w:qFormat/>
    <w:rsid w:val="0084040C"/>
    <w:pPr>
      <w:keepNext/>
      <w:spacing w:before="240" w:after="60"/>
      <w:outlineLvl w:val="2"/>
    </w:pPr>
    <w:rPr>
      <w:rFonts w:eastAsia="Times New Roman"/>
      <w:b/>
      <w:bCs/>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3612B"/>
    <w:pPr>
      <w:tabs>
        <w:tab w:val="center" w:pos="4536"/>
        <w:tab w:val="right" w:pos="9072"/>
      </w:tabs>
      <w:spacing w:after="0" w:line="240" w:lineRule="auto"/>
      <w:ind w:left="0"/>
    </w:pPr>
    <w:rPr>
      <w:rFonts w:ascii="Calibri" w:hAnsi="Calibri"/>
    </w:rPr>
  </w:style>
  <w:style w:type="character" w:customStyle="1" w:styleId="En-tteCar">
    <w:name w:val="En-tête Car"/>
    <w:basedOn w:val="Policepardfaut"/>
    <w:link w:val="En-tte"/>
    <w:uiPriority w:val="99"/>
    <w:rsid w:val="0053612B"/>
  </w:style>
  <w:style w:type="paragraph" w:styleId="Pieddepage">
    <w:name w:val="footer"/>
    <w:basedOn w:val="Normal"/>
    <w:link w:val="PieddepageCar"/>
    <w:uiPriority w:val="99"/>
    <w:unhideWhenUsed/>
    <w:rsid w:val="0053612B"/>
    <w:pPr>
      <w:tabs>
        <w:tab w:val="center" w:pos="4536"/>
        <w:tab w:val="right" w:pos="9072"/>
      </w:tabs>
      <w:spacing w:after="0" w:line="240" w:lineRule="auto"/>
      <w:ind w:left="0"/>
    </w:pPr>
    <w:rPr>
      <w:rFonts w:ascii="Calibri" w:hAnsi="Calibri"/>
    </w:rPr>
  </w:style>
  <w:style w:type="character" w:customStyle="1" w:styleId="PieddepageCar">
    <w:name w:val="Pied de page Car"/>
    <w:basedOn w:val="Policepardfaut"/>
    <w:link w:val="Pieddepage"/>
    <w:uiPriority w:val="99"/>
    <w:rsid w:val="0053612B"/>
  </w:style>
  <w:style w:type="paragraph" w:customStyle="1" w:styleId="consignes">
    <w:name w:val="(!)consignes"/>
    <w:basedOn w:val="Normal"/>
    <w:link w:val="consignesCar"/>
    <w:qFormat/>
    <w:rsid w:val="0053612B"/>
    <w:pPr>
      <w:spacing w:after="0" w:line="240" w:lineRule="auto"/>
      <w:ind w:left="1572" w:right="-20"/>
    </w:pPr>
    <w:rPr>
      <w:rFonts w:ascii="Calibri" w:hAnsi="Calibri" w:cs="Calibri"/>
      <w:color w:val="231F20"/>
      <w:sz w:val="18"/>
    </w:rPr>
  </w:style>
  <w:style w:type="character" w:customStyle="1" w:styleId="consignesCar">
    <w:name w:val="(!)consignes Car"/>
    <w:link w:val="consignes"/>
    <w:rsid w:val="0053612B"/>
    <w:rPr>
      <w:rFonts w:ascii="Calibri" w:eastAsia="Calibri" w:hAnsi="Calibri" w:cs="Calibri"/>
      <w:color w:val="231F20"/>
      <w:sz w:val="18"/>
    </w:rPr>
  </w:style>
  <w:style w:type="table" w:styleId="Grilledutableau">
    <w:name w:val="Table Grid"/>
    <w:basedOn w:val="TableauNormal"/>
    <w:uiPriority w:val="39"/>
    <w:rsid w:val="00B01E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TetePiedsDePage">
    <w:name w:val="(!)EnTetePiedsDePage"/>
    <w:basedOn w:val="Pieddepage"/>
    <w:link w:val="EnTetePiedsDePageCar"/>
    <w:qFormat/>
    <w:rsid w:val="001424D6"/>
    <w:pPr>
      <w:spacing w:before="40" w:after="40"/>
      <w:jc w:val="right"/>
    </w:pPr>
    <w:rPr>
      <w:rFonts w:ascii="Arial" w:hAnsi="Arial" w:cs="Arial"/>
      <w:sz w:val="18"/>
    </w:rPr>
  </w:style>
  <w:style w:type="character" w:customStyle="1" w:styleId="EnTetePiedsDePageCar">
    <w:name w:val="(!)EnTetePiedsDePage Car"/>
    <w:link w:val="EnTetePiedsDePage"/>
    <w:rsid w:val="001424D6"/>
    <w:rPr>
      <w:rFonts w:ascii="Arial" w:hAnsi="Arial" w:cs="Arial"/>
      <w:sz w:val="18"/>
    </w:rPr>
  </w:style>
  <w:style w:type="character" w:customStyle="1" w:styleId="Titre1Car">
    <w:name w:val="Titre 1 Car"/>
    <w:link w:val="Titre1"/>
    <w:uiPriority w:val="9"/>
    <w:rsid w:val="0084040C"/>
    <w:rPr>
      <w:rFonts w:eastAsia="Times New Roman" w:cs="Times New Roman"/>
      <w:b/>
      <w:bCs/>
      <w:kern w:val="32"/>
      <w:sz w:val="32"/>
      <w:szCs w:val="32"/>
    </w:rPr>
  </w:style>
  <w:style w:type="character" w:customStyle="1" w:styleId="Titre2Car">
    <w:name w:val="Titre 2 Car"/>
    <w:link w:val="Titre2"/>
    <w:uiPriority w:val="9"/>
    <w:rsid w:val="0084040C"/>
    <w:rPr>
      <w:rFonts w:eastAsia="Times New Roman" w:cs="Times New Roman"/>
      <w:b/>
      <w:bCs/>
      <w:i/>
      <w:iCs/>
      <w:sz w:val="28"/>
      <w:szCs w:val="28"/>
    </w:rPr>
  </w:style>
  <w:style w:type="character" w:customStyle="1" w:styleId="Titre3Car">
    <w:name w:val="Titre 3 Car"/>
    <w:link w:val="Titre3"/>
    <w:uiPriority w:val="9"/>
    <w:rsid w:val="0084040C"/>
    <w:rPr>
      <w:rFonts w:eastAsia="Times New Roman" w:cs="Times New Roman"/>
      <w:b/>
      <w:bCs/>
      <w:szCs w:val="26"/>
    </w:rPr>
  </w:style>
  <w:style w:type="paragraph" w:styleId="Textedebulles">
    <w:name w:val="Balloon Text"/>
    <w:basedOn w:val="Normal"/>
    <w:link w:val="TextedebullesCar"/>
    <w:uiPriority w:val="99"/>
    <w:semiHidden/>
    <w:unhideWhenUsed/>
    <w:rsid w:val="00AF5BC9"/>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AF5BC9"/>
    <w:rPr>
      <w:rFonts w:ascii="Tahoma" w:hAnsi="Tahoma" w:cs="Tahoma"/>
      <w:sz w:val="16"/>
      <w:szCs w:val="16"/>
    </w:rPr>
  </w:style>
  <w:style w:type="paragraph" w:customStyle="1" w:styleId="Grillemoyenne1-Accent21">
    <w:name w:val="Grille moyenne 1 - Accent 21"/>
    <w:basedOn w:val="Normal"/>
    <w:uiPriority w:val="34"/>
    <w:qFormat/>
    <w:rsid w:val="0088316E"/>
    <w:pPr>
      <w:spacing w:after="200" w:line="276" w:lineRule="auto"/>
      <w:ind w:left="720"/>
      <w:contextualSpacing/>
    </w:pPr>
    <w:rPr>
      <w:rFonts w:ascii="Calibri" w:hAnsi="Calibri"/>
      <w:sz w:val="22"/>
      <w:szCs w:val="22"/>
      <w:lang w:eastAsia="en-US"/>
    </w:rPr>
  </w:style>
  <w:style w:type="paragraph" w:customStyle="1" w:styleId="Sansinterligne1">
    <w:name w:val="Sans interligne1"/>
    <w:uiPriority w:val="1"/>
    <w:qFormat/>
    <w:rsid w:val="0088316E"/>
    <w:rPr>
      <w:rFonts w:ascii="Calibri" w:hAnsi="Calibri"/>
      <w:sz w:val="22"/>
      <w:szCs w:val="22"/>
      <w:lang w:eastAsia="en-US"/>
    </w:rPr>
  </w:style>
  <w:style w:type="paragraph" w:styleId="Paragraphedeliste">
    <w:name w:val="List Paragraph"/>
    <w:basedOn w:val="Normal"/>
    <w:uiPriority w:val="34"/>
    <w:qFormat/>
    <w:rsid w:val="0088316E"/>
    <w:pPr>
      <w:ind w:left="720"/>
      <w:contextualSpacing/>
    </w:pPr>
  </w:style>
  <w:style w:type="character" w:styleId="Lienhypertexte">
    <w:name w:val="Hyperlink"/>
    <w:basedOn w:val="Policepardfaut"/>
    <w:uiPriority w:val="99"/>
    <w:unhideWhenUsed/>
    <w:rsid w:val="00B13149"/>
    <w:rPr>
      <w:color w:val="0000FF"/>
      <w:u w:val="single"/>
    </w:rPr>
  </w:style>
  <w:style w:type="paragraph" w:customStyle="1" w:styleId="footnotedescription">
    <w:name w:val="footnote description"/>
    <w:next w:val="Normal"/>
    <w:link w:val="footnotedescriptionChar"/>
    <w:hidden/>
    <w:rsid w:val="00B13149"/>
    <w:pPr>
      <w:spacing w:line="259" w:lineRule="auto"/>
      <w:ind w:left="708"/>
    </w:pPr>
    <w:rPr>
      <w:rFonts w:eastAsia="Arial" w:cs="Arial"/>
      <w:color w:val="000000"/>
      <w:szCs w:val="22"/>
    </w:rPr>
  </w:style>
  <w:style w:type="character" w:customStyle="1" w:styleId="footnotedescriptionChar">
    <w:name w:val="footnote description Char"/>
    <w:link w:val="footnotedescription"/>
    <w:rsid w:val="00B13149"/>
    <w:rPr>
      <w:rFonts w:eastAsia="Arial" w:cs="Arial"/>
      <w:color w:val="000000"/>
      <w:szCs w:val="22"/>
    </w:rPr>
  </w:style>
  <w:style w:type="character" w:customStyle="1" w:styleId="footnotemark">
    <w:name w:val="footnote mark"/>
    <w:hidden/>
    <w:rsid w:val="00B13149"/>
    <w:rPr>
      <w:rFonts w:ascii="Arial" w:eastAsia="Arial" w:hAnsi="Arial" w:cs="Arial"/>
      <w:color w:val="000000"/>
      <w:sz w:val="20"/>
      <w:vertAlign w:val="superscript"/>
    </w:rPr>
  </w:style>
  <w:style w:type="character" w:styleId="Numrodeligne">
    <w:name w:val="line number"/>
    <w:basedOn w:val="Policepardfaut"/>
    <w:uiPriority w:val="99"/>
    <w:semiHidden/>
    <w:unhideWhenUsed/>
    <w:rsid w:val="00C553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711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fr.wikipedia.org/wiki/G%C3%A9n%C3%A9ra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s://fr.wikipedia.org/wiki/Am%C3%A9rique_du_Su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fr.wikipedia.org/wiki/Venezuela"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fr.wikipedia.org/wiki/Homme_d%27%C3%89ta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999</Words>
  <Characters>5500</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2023-04-13T09:30:00Z</dcterms:created>
  <dcterms:modified xsi:type="dcterms:W3CDTF">2023-04-13T09:30:00Z</dcterms:modified>
</cp:coreProperties>
</file>