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F4D" w:rsidRDefault="00A55F4D">
      <w:pPr>
        <w:ind w:left="0"/>
      </w:pPr>
    </w:p>
    <w:p w:rsidR="00A55F4D" w:rsidRDefault="00A55F4D">
      <w:pPr>
        <w:ind w:left="0"/>
      </w:pPr>
    </w:p>
    <w:p w:rsidR="00A55F4D" w:rsidRDefault="00A55F4D">
      <w:pPr>
        <w:spacing w:after="0" w:line="240" w:lineRule="auto"/>
        <w:ind w:left="0"/>
      </w:pPr>
    </w:p>
    <w:p w:rsidR="00A55F4D" w:rsidRDefault="00A55F4D">
      <w:pPr>
        <w:spacing w:after="0" w:line="240" w:lineRule="auto"/>
        <w:ind w:left="0"/>
      </w:pPr>
    </w:p>
    <w:p w:rsidR="00A55F4D" w:rsidRDefault="00A55F4D">
      <w:pPr>
        <w:spacing w:after="0" w:line="240" w:lineRule="auto"/>
        <w:ind w:left="0"/>
      </w:pPr>
    </w:p>
    <w:tbl>
      <w:tblPr>
        <w:tblStyle w:val="Grilledutableau"/>
        <w:tblW w:w="9060" w:type="dxa"/>
        <w:tblLook w:val="04A0" w:firstRow="1" w:lastRow="0" w:firstColumn="1" w:lastColumn="0" w:noHBand="0" w:noVBand="1"/>
      </w:tblPr>
      <w:tblGrid>
        <w:gridCol w:w="9060"/>
      </w:tblGrid>
      <w:tr w:rsidR="00A55F4D">
        <w:tc>
          <w:tcPr>
            <w:tcW w:w="9060" w:type="dxa"/>
            <w:shd w:val="clear" w:color="auto" w:fill="auto"/>
          </w:tcPr>
          <w:p w:rsidR="00A55F4D" w:rsidRDefault="00F766CA" w:rsidP="00F766CA">
            <w:pPr>
              <w:spacing w:line="240" w:lineRule="auto"/>
              <w:jc w:val="center"/>
              <w:rPr>
                <w:rFonts w:eastAsia="Times New Roman"/>
                <w:b/>
                <w:color w:val="595959" w:themeColor="text1" w:themeTint="A6"/>
                <w:sz w:val="28"/>
                <w:szCs w:val="22"/>
              </w:rPr>
            </w:pPr>
            <w:r>
              <w:rPr>
                <w:rFonts w:eastAsia="Times New Roman"/>
                <w:b/>
                <w:szCs w:val="22"/>
              </w:rPr>
              <w:br/>
              <w:t>ÉVALUATION</w:t>
            </w:r>
            <w:r w:rsidR="009C6A9C">
              <w:rPr>
                <w:rFonts w:eastAsia="Times New Roman"/>
                <w:b/>
                <w:szCs w:val="22"/>
              </w:rPr>
              <w:t xml:space="preserve"> </w:t>
            </w:r>
          </w:p>
        </w:tc>
      </w:tr>
      <w:tr w:rsidR="00A55F4D">
        <w:tc>
          <w:tcPr>
            <w:tcW w:w="9060" w:type="dxa"/>
            <w:shd w:val="clear" w:color="auto" w:fill="auto"/>
          </w:tcPr>
          <w:p w:rsidR="00A55F4D" w:rsidRDefault="009C6A9C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br/>
              <w:t>CLASSE :</w:t>
            </w:r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Terminale</w:t>
            </w:r>
          </w:p>
          <w:p w:rsidR="00A55F4D" w:rsidRDefault="009C6A9C" w:rsidP="00F766CA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VOIE :</w:t>
            </w:r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  <w:sdt>
              <w:sdtPr>
                <w:id w:val="14185881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Générale </w:t>
            </w:r>
            <w:sdt>
              <w:sdtPr>
                <w:id w:val="-1442076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Technologique </w:t>
            </w:r>
            <w:sdt>
              <w:sdtPr>
                <w:id w:val="-19645616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/>
                    <w:color w:val="000000" w:themeColor="text1"/>
                    <w:sz w:val="20"/>
                    <w:szCs w:val="22"/>
                  </w:rPr>
                  <w:t>☒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Toutes voies (LV)</w:t>
            </w:r>
          </w:p>
          <w:p w:rsidR="00A55F4D" w:rsidRDefault="009C6A9C">
            <w:pPr>
              <w:spacing w:line="240" w:lineRule="auto"/>
              <w:ind w:left="0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ENSEIGNEMENT : Allemand</w:t>
            </w:r>
          </w:p>
          <w:p w:rsidR="00A55F4D" w:rsidRDefault="009C6A9C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DURÉE DE L’ÉPREUVE :</w:t>
            </w:r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0h10</w:t>
            </w:r>
          </w:p>
          <w:p w:rsidR="00A55F4D" w:rsidRDefault="009C6A9C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>
              <w:rPr>
                <w:rFonts w:eastAsia="Times New Roman"/>
                <w:color w:val="000000" w:themeColor="text1"/>
                <w:sz w:val="20"/>
                <w:szCs w:val="22"/>
              </w:rPr>
              <w:t>Niveaux visés (LV) : LVA : B2                    LVB : B1</w:t>
            </w:r>
          </w:p>
          <w:p w:rsidR="00A55F4D" w:rsidRDefault="009C6A9C">
            <w:pPr>
              <w:spacing w:line="240" w:lineRule="auto"/>
              <w:ind w:left="0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CALCULATRICE AUTORIS</w:t>
            </w:r>
            <w:r>
              <w:rPr>
                <w:rFonts w:eastAsia="Times New Roman" w:cs="Arial"/>
                <w:b/>
                <w:color w:val="000000" w:themeColor="text1"/>
                <w:sz w:val="20"/>
                <w:szCs w:val="22"/>
              </w:rPr>
              <w:t xml:space="preserve">ÉE </w:t>
            </w: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 xml:space="preserve">: </w:t>
            </w:r>
            <w:sdt>
              <w:sdtPr>
                <w:id w:val="13540015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Oui  </w:t>
            </w:r>
            <w:sdt>
              <w:sdtPr>
                <w:id w:val="12864591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/>
                    <w:color w:val="000000" w:themeColor="text1"/>
                    <w:sz w:val="20"/>
                    <w:szCs w:val="22"/>
                  </w:rPr>
                  <w:t>☒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Non</w:t>
            </w:r>
          </w:p>
          <w:p w:rsidR="00A55F4D" w:rsidRDefault="009C6A9C">
            <w:pPr>
              <w:spacing w:line="240" w:lineRule="auto"/>
              <w:ind w:left="0"/>
              <w:rPr>
                <w:rFonts w:eastAsia="Times New Roman"/>
                <w:color w:val="000000" w:themeColor="text1"/>
                <w:sz w:val="20"/>
                <w:szCs w:val="22"/>
              </w:rPr>
            </w:pP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DICTIONNAIRE AUTORIS</w:t>
            </w:r>
            <w:r>
              <w:rPr>
                <w:rFonts w:eastAsia="Times New Roman" w:cs="Arial"/>
                <w:b/>
                <w:color w:val="000000" w:themeColor="text1"/>
                <w:sz w:val="20"/>
                <w:szCs w:val="22"/>
              </w:rPr>
              <w:t xml:space="preserve">É </w:t>
            </w: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 xml:space="preserve">:      </w:t>
            </w:r>
            <w:sdt>
              <w:sdtPr>
                <w:id w:val="19480405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Oui  </w:t>
            </w:r>
            <w:sdt>
              <w:sdtPr>
                <w:id w:val="18877650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/>
                    <w:color w:val="000000" w:themeColor="text1"/>
                    <w:sz w:val="20"/>
                    <w:szCs w:val="22"/>
                  </w:rPr>
                  <w:t>☒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Non</w:t>
            </w:r>
          </w:p>
          <w:p w:rsidR="00A55F4D" w:rsidRDefault="00A55F4D">
            <w:pPr>
              <w:spacing w:line="240" w:lineRule="auto"/>
              <w:ind w:left="34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</w:p>
          <w:p w:rsidR="00A55F4D" w:rsidRDefault="007B6824">
            <w:pPr>
              <w:spacing w:line="240" w:lineRule="auto"/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  <w:sdt>
              <w:sdtPr>
                <w:id w:val="7372117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6A9C">
                  <w:rPr>
                    <w:rFonts w:ascii="MS Gothic" w:eastAsia="MS Gothic" w:hAnsi="MS Gothic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="009C6A9C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Ce sujet contient des parties à rendre par le candidat avec sa copie. De ce fait, il ne peut être dupliqué et doit être imprimé pour chaque candidat afin d’assurer ensuite sa bonne numérisation.</w:t>
            </w:r>
          </w:p>
          <w:p w:rsidR="00A55F4D" w:rsidRDefault="007B6824">
            <w:pPr>
              <w:spacing w:line="240" w:lineRule="auto"/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  <w:sdt>
              <w:sdtPr>
                <w:id w:val="19835687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6A9C">
                  <w:rPr>
                    <w:rFonts w:ascii="MS Gothic" w:eastAsia="MS Gothic" w:hAnsi="MS Gothic"/>
                    <w:color w:val="000000" w:themeColor="text1"/>
                    <w:sz w:val="20"/>
                    <w:szCs w:val="22"/>
                  </w:rPr>
                  <w:t>☒</w:t>
                </w:r>
              </w:sdtContent>
            </w:sdt>
            <w:r w:rsidR="009C6A9C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Ce sujet intègre des éléments en couleur. S’il est choisi par l’équipe pédagogique, il est nécessaire que chaque élève dispose d’une impression en couleur.</w:t>
            </w:r>
          </w:p>
          <w:p w:rsidR="00A55F4D" w:rsidRDefault="007B6824">
            <w:pPr>
              <w:spacing w:line="240" w:lineRule="auto"/>
              <w:ind w:left="34"/>
              <w:rPr>
                <w:rFonts w:eastAsia="Times New Roman"/>
                <w:color w:val="000000" w:themeColor="text1"/>
                <w:sz w:val="20"/>
                <w:szCs w:val="22"/>
              </w:rPr>
            </w:pPr>
            <w:sdt>
              <w:sdtPr>
                <w:id w:val="-7593787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6A9C">
                  <w:rPr>
                    <w:rFonts w:ascii="MS Gothic" w:eastAsia="MS Gothic" w:hAnsi="MS Gothic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="009C6A9C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Ce sujet contient des pièces jointes de type audio ou vidéo qu’il faudra télécharger et jouer le jour de l’épreuve.</w:t>
            </w:r>
          </w:p>
          <w:p w:rsidR="00A55F4D" w:rsidRDefault="009C6A9C">
            <w:pPr>
              <w:spacing w:line="240" w:lineRule="auto"/>
              <w:ind w:left="34"/>
              <w:rPr>
                <w:rFonts w:eastAsia="Times New Roman"/>
                <w:b/>
                <w:color w:val="000000" w:themeColor="text1"/>
                <w:sz w:val="22"/>
                <w:szCs w:val="22"/>
              </w:rPr>
            </w:pP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Nombre total de pages</w:t>
            </w:r>
            <w:r>
              <w:rPr>
                <w:rFonts w:eastAsia="Times New Roman"/>
                <w:color w:val="000000" w:themeColor="text1"/>
                <w:sz w:val="20"/>
                <w:szCs w:val="22"/>
              </w:rPr>
              <w:t> : 3</w:t>
            </w:r>
          </w:p>
        </w:tc>
      </w:tr>
    </w:tbl>
    <w:p w:rsidR="00A55F4D" w:rsidRDefault="00A55F4D">
      <w:pPr>
        <w:pStyle w:val="EnTetePiedsDePage"/>
        <w:jc w:val="left"/>
        <w:rPr>
          <w:sz w:val="24"/>
        </w:rPr>
      </w:pPr>
    </w:p>
    <w:p w:rsidR="00A55F4D" w:rsidRDefault="00A55F4D">
      <w:pPr>
        <w:spacing w:after="0" w:line="240" w:lineRule="auto"/>
        <w:ind w:left="0"/>
      </w:pPr>
    </w:p>
    <w:p w:rsidR="00A55F4D" w:rsidRDefault="00A55F4D">
      <w:pPr>
        <w:spacing w:after="0" w:line="240" w:lineRule="auto"/>
        <w:ind w:left="0"/>
      </w:pPr>
    </w:p>
    <w:p w:rsidR="00A55F4D" w:rsidRDefault="00A55F4D">
      <w:pPr>
        <w:spacing w:after="0" w:line="240" w:lineRule="auto"/>
        <w:ind w:left="0"/>
      </w:pPr>
    </w:p>
    <w:p w:rsidR="00A55F4D" w:rsidRDefault="00A55F4D">
      <w:pPr>
        <w:spacing w:after="0" w:line="240" w:lineRule="auto"/>
        <w:ind w:left="0"/>
      </w:pPr>
    </w:p>
    <w:p w:rsidR="00A55F4D" w:rsidRDefault="00A55F4D">
      <w:pPr>
        <w:spacing w:after="0" w:line="240" w:lineRule="auto"/>
        <w:ind w:left="0"/>
      </w:pPr>
    </w:p>
    <w:p w:rsidR="00A55F4D" w:rsidRDefault="00A55F4D">
      <w:pPr>
        <w:spacing w:after="0" w:line="240" w:lineRule="auto"/>
        <w:ind w:left="0"/>
      </w:pPr>
    </w:p>
    <w:p w:rsidR="00A55F4D" w:rsidRDefault="00A55F4D">
      <w:pPr>
        <w:spacing w:after="0" w:line="240" w:lineRule="auto"/>
        <w:ind w:left="0"/>
      </w:pPr>
    </w:p>
    <w:p w:rsidR="00A55F4D" w:rsidRDefault="00A55F4D">
      <w:pPr>
        <w:spacing w:after="0" w:line="240" w:lineRule="auto"/>
        <w:ind w:left="0"/>
      </w:pPr>
    </w:p>
    <w:p w:rsidR="00A55F4D" w:rsidRDefault="00A55F4D">
      <w:pPr>
        <w:spacing w:after="0" w:line="240" w:lineRule="auto"/>
        <w:ind w:left="0"/>
      </w:pPr>
    </w:p>
    <w:p w:rsidR="00A55F4D" w:rsidRDefault="00A55F4D">
      <w:pPr>
        <w:spacing w:after="0" w:line="240" w:lineRule="auto"/>
        <w:ind w:left="0"/>
      </w:pPr>
    </w:p>
    <w:p w:rsidR="00A55F4D" w:rsidRDefault="00A55F4D">
      <w:pPr>
        <w:spacing w:after="0" w:line="240" w:lineRule="auto"/>
        <w:ind w:left="0"/>
      </w:pPr>
    </w:p>
    <w:p w:rsidR="00F766CA" w:rsidRDefault="00F766CA">
      <w:pPr>
        <w:spacing w:after="0" w:line="240" w:lineRule="auto"/>
        <w:ind w:left="0"/>
      </w:pPr>
    </w:p>
    <w:p w:rsidR="00F766CA" w:rsidRDefault="00F766CA">
      <w:pPr>
        <w:spacing w:after="0" w:line="240" w:lineRule="auto"/>
        <w:ind w:left="0"/>
      </w:pPr>
    </w:p>
    <w:p w:rsidR="00A55F4D" w:rsidRDefault="00F766C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eastAsia="Times New Roman" w:cs="Arial"/>
          <w:b/>
          <w:color w:val="000000"/>
        </w:rPr>
      </w:pPr>
      <w:r>
        <w:rPr>
          <w:rFonts w:eastAsia="Times New Roman" w:cs="Arial"/>
          <w:b/>
          <w:color w:val="000000"/>
        </w:rPr>
        <w:lastRenderedPageBreak/>
        <w:t>ALLEMAND – SUJET (évaluation</w:t>
      </w:r>
      <w:r w:rsidR="009C6A9C">
        <w:rPr>
          <w:rFonts w:eastAsia="Times New Roman" w:cs="Arial"/>
          <w:b/>
          <w:color w:val="000000"/>
        </w:rPr>
        <w:t xml:space="preserve">, tronc commun) </w:t>
      </w:r>
    </w:p>
    <w:p w:rsidR="00A55F4D" w:rsidRDefault="00A55F4D">
      <w:pPr>
        <w:spacing w:after="0" w:line="240" w:lineRule="auto"/>
        <w:ind w:left="0"/>
        <w:contextualSpacing/>
        <w:rPr>
          <w:rFonts w:cs="Arial"/>
          <w:b/>
        </w:rPr>
      </w:pPr>
    </w:p>
    <w:p w:rsidR="00A55F4D" w:rsidRDefault="009C6A9C">
      <w:pPr>
        <w:spacing w:after="0" w:line="240" w:lineRule="auto"/>
        <w:ind w:left="720"/>
        <w:contextualSpacing/>
        <w:jc w:val="center"/>
        <w:rPr>
          <w:rFonts w:cs="Arial"/>
          <w:b/>
        </w:rPr>
      </w:pPr>
      <w:r>
        <w:rPr>
          <w:rFonts w:cs="Arial"/>
          <w:b/>
        </w:rPr>
        <w:t>EXPRESSION ORALE</w:t>
      </w:r>
    </w:p>
    <w:p w:rsidR="00A55F4D" w:rsidRDefault="00A55F4D">
      <w:pPr>
        <w:spacing w:after="0" w:line="240" w:lineRule="auto"/>
        <w:ind w:left="720"/>
        <w:contextualSpacing/>
        <w:jc w:val="center"/>
        <w:rPr>
          <w:rFonts w:cs="Arial"/>
          <w:b/>
        </w:rPr>
      </w:pPr>
    </w:p>
    <w:p w:rsidR="00A55F4D" w:rsidRDefault="00A55F4D">
      <w:pPr>
        <w:spacing w:after="0" w:line="240" w:lineRule="auto"/>
        <w:ind w:left="0"/>
        <w:jc w:val="center"/>
        <w:rPr>
          <w:rFonts w:cs="Arial"/>
        </w:rPr>
      </w:pPr>
    </w:p>
    <w:p w:rsidR="00A55F4D" w:rsidRDefault="009C6A9C">
      <w:pPr>
        <w:spacing w:after="0" w:line="240" w:lineRule="auto"/>
        <w:ind w:left="0"/>
        <w:jc w:val="center"/>
      </w:pPr>
      <w:r>
        <w:rPr>
          <w:rFonts w:cs="Arial"/>
        </w:rPr>
        <w:t xml:space="preserve">Le sujet porte sur </w:t>
      </w:r>
      <w:r>
        <w:rPr>
          <w:rFonts w:cs="Arial"/>
          <w:b/>
        </w:rPr>
        <w:t xml:space="preserve">l’axe </w:t>
      </w:r>
      <w:r w:rsidR="00C114D0">
        <w:rPr>
          <w:rFonts w:cs="Arial"/>
          <w:b/>
        </w:rPr>
        <w:t xml:space="preserve">4 </w:t>
      </w:r>
      <w:r w:rsidR="00C114D0">
        <w:rPr>
          <w:rFonts w:cs="Arial"/>
        </w:rPr>
        <w:t>du</w:t>
      </w:r>
      <w:r>
        <w:rPr>
          <w:rFonts w:cs="Arial"/>
        </w:rPr>
        <w:t xml:space="preserve"> programme : </w:t>
      </w:r>
      <w:r w:rsidR="00C114D0">
        <w:rPr>
          <w:rFonts w:cs="Arial"/>
          <w:b/>
        </w:rPr>
        <w:t>Citoyenneté et</w:t>
      </w:r>
      <w:r>
        <w:rPr>
          <w:rFonts w:cs="Arial"/>
          <w:b/>
        </w:rPr>
        <w:t xml:space="preserve"> mondes virtuels</w:t>
      </w:r>
    </w:p>
    <w:p w:rsidR="00A55F4D" w:rsidRDefault="00A55F4D">
      <w:pPr>
        <w:spacing w:after="0" w:line="240" w:lineRule="auto"/>
        <w:ind w:left="720"/>
        <w:contextualSpacing/>
        <w:jc w:val="center"/>
        <w:rPr>
          <w:rFonts w:cs="Arial"/>
          <w:b/>
        </w:rPr>
      </w:pPr>
    </w:p>
    <w:p w:rsidR="00A55F4D" w:rsidRDefault="00A55F4D">
      <w:pPr>
        <w:spacing w:after="0" w:line="240" w:lineRule="auto"/>
        <w:ind w:left="720"/>
        <w:contextualSpacing/>
        <w:jc w:val="center"/>
        <w:rPr>
          <w:rFonts w:cs="Arial"/>
          <w:b/>
        </w:rPr>
      </w:pPr>
    </w:p>
    <w:p w:rsidR="00A55F4D" w:rsidRPr="00C114D0" w:rsidRDefault="00C114D0">
      <w:pPr>
        <w:spacing w:after="0" w:line="240" w:lineRule="auto"/>
        <w:ind w:left="720"/>
        <w:contextualSpacing/>
        <w:jc w:val="center"/>
        <w:rPr>
          <w:rFonts w:cs="Arial"/>
          <w:b/>
          <w:lang w:val="de-DE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posOffset>299720</wp:posOffset>
            </wp:positionH>
            <wp:positionV relativeFrom="paragraph">
              <wp:posOffset>314325</wp:posOffset>
            </wp:positionV>
            <wp:extent cx="5351780" cy="3867150"/>
            <wp:effectExtent l="0" t="0" r="127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C6A9C" w:rsidRPr="00C114D0">
        <w:rPr>
          <w:rFonts w:cs="Arial"/>
          <w:b/>
          <w:lang w:val="de-DE"/>
        </w:rPr>
        <w:t>Document</w:t>
      </w:r>
      <w:proofErr w:type="spellEnd"/>
      <w:r w:rsidR="009C6A9C" w:rsidRPr="00C114D0">
        <w:rPr>
          <w:rFonts w:cs="Arial"/>
          <w:b/>
          <w:lang w:val="de-DE"/>
        </w:rPr>
        <w:t xml:space="preserve"> A</w:t>
      </w:r>
    </w:p>
    <w:p w:rsidR="00A55F4D" w:rsidRDefault="00A55F4D" w:rsidP="00C114D0">
      <w:pPr>
        <w:ind w:left="0"/>
        <w:rPr>
          <w:rFonts w:cs="Arial"/>
          <w:b/>
          <w:lang w:val="de-DE"/>
        </w:rPr>
      </w:pPr>
    </w:p>
    <w:p w:rsidR="00A55F4D" w:rsidRPr="00C114D0" w:rsidRDefault="009C6A9C">
      <w:pPr>
        <w:ind w:left="0"/>
        <w:jc w:val="both"/>
        <w:rPr>
          <w:lang w:val="de-DE"/>
        </w:rPr>
      </w:pPr>
      <w:r>
        <w:rPr>
          <w:rFonts w:cs="Arial"/>
          <w:b/>
          <w:lang w:val="de-DE"/>
        </w:rPr>
        <w:tab/>
      </w:r>
      <w:r>
        <w:rPr>
          <w:rFonts w:cs="Arial"/>
          <w:b/>
          <w:lang w:val="de-DE"/>
        </w:rPr>
        <w:tab/>
      </w:r>
      <w:r>
        <w:rPr>
          <w:rFonts w:cs="Arial"/>
          <w:b/>
          <w:lang w:val="de-DE"/>
        </w:rPr>
        <w:tab/>
      </w:r>
    </w:p>
    <w:p w:rsidR="00C114D0" w:rsidRDefault="00C114D0">
      <w:pPr>
        <w:ind w:left="0"/>
        <w:jc w:val="both"/>
        <w:rPr>
          <w:rFonts w:cs="Arial"/>
          <w:lang w:val="de-DE"/>
        </w:rPr>
      </w:pPr>
    </w:p>
    <w:p w:rsidR="00A55F4D" w:rsidRPr="00C114D0" w:rsidRDefault="00C114D0">
      <w:pPr>
        <w:ind w:left="0"/>
        <w:jc w:val="both"/>
        <w:rPr>
          <w:lang w:val="de-DE"/>
        </w:rPr>
      </w:pPr>
      <w:r w:rsidRPr="00C114D0">
        <w:rPr>
          <w:rFonts w:cs="Arial"/>
          <w:lang w:val="de-DE"/>
        </w:rPr>
        <w:t>Source:</w:t>
      </w:r>
      <w:r w:rsidR="009C6A9C" w:rsidRPr="00C114D0">
        <w:rPr>
          <w:rFonts w:cs="Arial"/>
          <w:lang w:val="de-DE"/>
        </w:rPr>
        <w:t xml:space="preserve"> </w:t>
      </w:r>
      <w:proofErr w:type="spellStart"/>
      <w:r w:rsidR="009C6A9C" w:rsidRPr="00C114D0">
        <w:rPr>
          <w:rFonts w:cs="Arial"/>
          <w:lang w:val="de-DE"/>
        </w:rPr>
        <w:t>Greser</w:t>
      </w:r>
      <w:proofErr w:type="spellEnd"/>
      <w:r w:rsidR="009C6A9C" w:rsidRPr="00C114D0">
        <w:rPr>
          <w:rFonts w:cs="Arial"/>
          <w:lang w:val="de-DE"/>
        </w:rPr>
        <w:t xml:space="preserve"> und Le</w:t>
      </w:r>
      <w:r>
        <w:rPr>
          <w:rFonts w:cs="Arial"/>
          <w:lang w:val="de-DE"/>
        </w:rPr>
        <w:t>nz</w:t>
      </w:r>
      <w:r w:rsidR="009C6A9C" w:rsidRPr="00C114D0">
        <w:rPr>
          <w:rFonts w:cs="Arial"/>
          <w:lang w:val="de-DE"/>
        </w:rPr>
        <w:t>,</w:t>
      </w:r>
      <w:r w:rsidRPr="00C114D0">
        <w:rPr>
          <w:rFonts w:cs="Arial"/>
          <w:lang w:val="de-DE"/>
        </w:rPr>
        <w:t xml:space="preserve"> </w:t>
      </w:r>
      <w:r w:rsidR="009C6A9C" w:rsidRPr="00C114D0">
        <w:rPr>
          <w:rFonts w:cs="Arial"/>
          <w:lang w:val="de-DE"/>
        </w:rPr>
        <w:t>Humoristen und Grafiker</w:t>
      </w:r>
      <w:r w:rsidRPr="00C114D0">
        <w:rPr>
          <w:lang w:val="de-DE"/>
        </w:rPr>
        <w:t xml:space="preserve">, </w:t>
      </w:r>
      <w:r w:rsidR="009C6A9C" w:rsidRPr="00C114D0">
        <w:rPr>
          <w:rFonts w:cs="Arial"/>
          <w:lang w:val="de-DE"/>
        </w:rPr>
        <w:t>datenschutz-cartoons/</w:t>
      </w:r>
      <w:proofErr w:type="spellStart"/>
      <w:r w:rsidR="009C6A9C" w:rsidRPr="00C114D0">
        <w:rPr>
          <w:rFonts w:cs="Arial"/>
          <w:lang w:val="de-DE"/>
        </w:rPr>
        <w:t>gdde</w:t>
      </w:r>
      <w:proofErr w:type="spellEnd"/>
      <w:r w:rsidR="009C6A9C" w:rsidRPr="00C114D0">
        <w:rPr>
          <w:rFonts w:cs="Arial"/>
          <w:lang w:val="de-DE"/>
        </w:rPr>
        <w:t>.</w:t>
      </w:r>
    </w:p>
    <w:p w:rsidR="00A55F4D" w:rsidRPr="00C114D0" w:rsidRDefault="00A55F4D">
      <w:pPr>
        <w:ind w:left="0"/>
        <w:jc w:val="center"/>
        <w:rPr>
          <w:rFonts w:cs="Arial"/>
          <w:b/>
          <w:lang w:val="de-DE"/>
        </w:rPr>
      </w:pPr>
    </w:p>
    <w:p w:rsidR="00A55F4D" w:rsidRPr="00C114D0" w:rsidRDefault="00A55F4D">
      <w:pPr>
        <w:ind w:left="0"/>
        <w:jc w:val="center"/>
        <w:rPr>
          <w:rFonts w:cs="Arial"/>
          <w:b/>
          <w:lang w:val="de-DE"/>
        </w:rPr>
      </w:pPr>
    </w:p>
    <w:p w:rsidR="00A55F4D" w:rsidRPr="00C114D0" w:rsidRDefault="00A55F4D">
      <w:pPr>
        <w:ind w:left="0"/>
        <w:jc w:val="center"/>
        <w:rPr>
          <w:rFonts w:cs="Arial"/>
          <w:b/>
          <w:lang w:val="de-DE"/>
        </w:rPr>
      </w:pPr>
    </w:p>
    <w:p w:rsidR="00A55F4D" w:rsidRPr="00C114D0" w:rsidRDefault="009C6A9C">
      <w:pPr>
        <w:ind w:left="0"/>
        <w:jc w:val="center"/>
        <w:rPr>
          <w:rFonts w:cs="Arial"/>
          <w:b/>
          <w:lang w:val="de-DE"/>
        </w:rPr>
      </w:pPr>
      <w:r w:rsidRPr="00C114D0">
        <w:rPr>
          <w:lang w:val="de-DE"/>
        </w:rPr>
        <w:br w:type="page"/>
      </w:r>
    </w:p>
    <w:p w:rsidR="00A55F4D" w:rsidRPr="00C114D0" w:rsidRDefault="00A55F4D">
      <w:pPr>
        <w:spacing w:after="0" w:line="240" w:lineRule="auto"/>
        <w:ind w:left="0"/>
        <w:rPr>
          <w:rFonts w:cs="Arial"/>
          <w:lang w:val="de-DE"/>
        </w:rPr>
      </w:pPr>
    </w:p>
    <w:p w:rsidR="00A55F4D" w:rsidRDefault="00F766C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eastAsia="Times New Roman" w:cs="Arial"/>
          <w:b/>
          <w:color w:val="000000"/>
        </w:rPr>
      </w:pPr>
      <w:r>
        <w:rPr>
          <w:rFonts w:eastAsia="Times New Roman" w:cs="Arial"/>
          <w:b/>
          <w:color w:val="000000"/>
        </w:rPr>
        <w:t>ALLEMAND – SUJET (évaluation</w:t>
      </w:r>
      <w:bookmarkStart w:id="0" w:name="_GoBack"/>
      <w:bookmarkEnd w:id="0"/>
      <w:r w:rsidR="009C6A9C">
        <w:rPr>
          <w:rFonts w:eastAsia="Times New Roman" w:cs="Arial"/>
          <w:b/>
          <w:color w:val="000000"/>
        </w:rPr>
        <w:t xml:space="preserve">, tronc commun) </w:t>
      </w:r>
    </w:p>
    <w:p w:rsidR="00A55F4D" w:rsidRDefault="00A55F4D">
      <w:pPr>
        <w:spacing w:after="0" w:line="240" w:lineRule="auto"/>
        <w:ind w:left="0"/>
        <w:contextualSpacing/>
        <w:rPr>
          <w:rFonts w:cs="Arial"/>
          <w:b/>
        </w:rPr>
      </w:pPr>
    </w:p>
    <w:p w:rsidR="00A55F4D" w:rsidRDefault="009C6A9C">
      <w:pPr>
        <w:spacing w:after="0" w:line="240" w:lineRule="auto"/>
        <w:ind w:left="720"/>
        <w:contextualSpacing/>
        <w:jc w:val="center"/>
        <w:rPr>
          <w:rFonts w:cs="Arial"/>
          <w:b/>
        </w:rPr>
      </w:pPr>
      <w:r>
        <w:rPr>
          <w:rFonts w:cs="Arial"/>
          <w:b/>
        </w:rPr>
        <w:t>EXPRESSION ORALE</w:t>
      </w:r>
    </w:p>
    <w:p w:rsidR="00A55F4D" w:rsidRDefault="00A55F4D">
      <w:pPr>
        <w:spacing w:after="0" w:line="240" w:lineRule="auto"/>
        <w:ind w:left="720"/>
        <w:contextualSpacing/>
        <w:jc w:val="center"/>
        <w:rPr>
          <w:rFonts w:cs="Arial"/>
          <w:b/>
        </w:rPr>
      </w:pPr>
    </w:p>
    <w:p w:rsidR="00A55F4D" w:rsidRDefault="00A55F4D">
      <w:pPr>
        <w:spacing w:after="0" w:line="240" w:lineRule="auto"/>
        <w:ind w:left="0"/>
        <w:jc w:val="center"/>
        <w:rPr>
          <w:rFonts w:cs="Arial"/>
        </w:rPr>
      </w:pPr>
    </w:p>
    <w:p w:rsidR="00A55F4D" w:rsidRDefault="009C6A9C">
      <w:pPr>
        <w:spacing w:after="0" w:line="240" w:lineRule="auto"/>
        <w:ind w:left="0"/>
        <w:jc w:val="center"/>
      </w:pPr>
      <w:r>
        <w:rPr>
          <w:rFonts w:cs="Arial"/>
        </w:rPr>
        <w:t xml:space="preserve">Le sujet porte sur </w:t>
      </w:r>
      <w:r>
        <w:rPr>
          <w:rFonts w:cs="Arial"/>
          <w:b/>
        </w:rPr>
        <w:t>l’axe 4</w:t>
      </w:r>
      <w:r>
        <w:rPr>
          <w:rFonts w:cs="Arial"/>
        </w:rPr>
        <w:t xml:space="preserve"> du programme : </w:t>
      </w:r>
      <w:r>
        <w:rPr>
          <w:rFonts w:cs="Arial"/>
          <w:b/>
          <w:bCs/>
        </w:rPr>
        <w:t>Citoyenneté et mondes virtuels</w:t>
      </w:r>
    </w:p>
    <w:p w:rsidR="00A55F4D" w:rsidRDefault="00A55F4D">
      <w:pPr>
        <w:spacing w:after="0" w:line="240" w:lineRule="auto"/>
        <w:ind w:left="0"/>
        <w:jc w:val="center"/>
        <w:rPr>
          <w:rFonts w:cs="Arial"/>
          <w:b/>
        </w:rPr>
      </w:pPr>
    </w:p>
    <w:p w:rsidR="00A55F4D" w:rsidRDefault="009C6A9C">
      <w:pPr>
        <w:spacing w:after="0" w:line="240" w:lineRule="auto"/>
        <w:ind w:left="0"/>
        <w:contextualSpacing/>
        <w:jc w:val="center"/>
        <w:rPr>
          <w:rFonts w:cs="Arial"/>
          <w:b/>
          <w:lang w:val="de-DE"/>
        </w:rPr>
      </w:pPr>
      <w:proofErr w:type="spellStart"/>
      <w:r>
        <w:rPr>
          <w:rFonts w:cs="Arial"/>
          <w:b/>
          <w:lang w:val="de-DE"/>
        </w:rPr>
        <w:t>Document</w:t>
      </w:r>
      <w:proofErr w:type="spellEnd"/>
      <w:r>
        <w:rPr>
          <w:rFonts w:cs="Arial"/>
          <w:b/>
          <w:lang w:val="de-DE"/>
        </w:rPr>
        <w:t xml:space="preserve"> B</w:t>
      </w:r>
    </w:p>
    <w:p w:rsidR="00A55F4D" w:rsidRDefault="00A55F4D">
      <w:pPr>
        <w:spacing w:after="0" w:line="240" w:lineRule="auto"/>
        <w:ind w:left="0"/>
        <w:contextualSpacing/>
        <w:jc w:val="center"/>
        <w:rPr>
          <w:rFonts w:cs="Arial"/>
          <w:b/>
          <w:lang w:val="de-DE"/>
        </w:rPr>
      </w:pPr>
    </w:p>
    <w:p w:rsidR="00A55F4D" w:rsidRPr="00C114D0" w:rsidRDefault="009C6A9C">
      <w:pPr>
        <w:ind w:left="0"/>
        <w:jc w:val="center"/>
        <w:rPr>
          <w:lang w:val="de-DE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149225</wp:posOffset>
            </wp:positionV>
            <wp:extent cx="5309235" cy="468757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5F4D" w:rsidRDefault="00A55F4D">
      <w:pPr>
        <w:ind w:left="0"/>
        <w:jc w:val="center"/>
        <w:rPr>
          <w:lang w:val="de-DE"/>
        </w:rPr>
      </w:pPr>
    </w:p>
    <w:p w:rsidR="00A55F4D" w:rsidRDefault="00A55F4D">
      <w:pPr>
        <w:ind w:left="0"/>
        <w:jc w:val="center"/>
        <w:rPr>
          <w:lang w:val="de-DE"/>
        </w:rPr>
      </w:pPr>
    </w:p>
    <w:p w:rsidR="00A55F4D" w:rsidRDefault="00A55F4D">
      <w:pPr>
        <w:ind w:left="0"/>
        <w:jc w:val="center"/>
        <w:rPr>
          <w:lang w:val="de-DE"/>
        </w:rPr>
      </w:pPr>
    </w:p>
    <w:p w:rsidR="00A55F4D" w:rsidRDefault="00A55F4D">
      <w:pPr>
        <w:ind w:left="0"/>
        <w:jc w:val="center"/>
        <w:rPr>
          <w:lang w:val="de-DE"/>
        </w:rPr>
      </w:pPr>
    </w:p>
    <w:p w:rsidR="00A55F4D" w:rsidRDefault="00A55F4D">
      <w:pPr>
        <w:ind w:left="0"/>
        <w:jc w:val="center"/>
        <w:rPr>
          <w:lang w:val="de-DE"/>
        </w:rPr>
      </w:pPr>
    </w:p>
    <w:p w:rsidR="00A55F4D" w:rsidRDefault="00A55F4D">
      <w:pPr>
        <w:ind w:left="0"/>
        <w:jc w:val="center"/>
        <w:rPr>
          <w:lang w:val="de-DE"/>
        </w:rPr>
      </w:pPr>
    </w:p>
    <w:p w:rsidR="00A55F4D" w:rsidRDefault="00A55F4D">
      <w:pPr>
        <w:ind w:left="0"/>
        <w:jc w:val="center"/>
        <w:rPr>
          <w:lang w:val="de-DE"/>
        </w:rPr>
      </w:pPr>
    </w:p>
    <w:p w:rsidR="00A55F4D" w:rsidRDefault="00A55F4D">
      <w:pPr>
        <w:ind w:left="0"/>
        <w:jc w:val="center"/>
        <w:rPr>
          <w:lang w:val="de-DE"/>
        </w:rPr>
      </w:pPr>
    </w:p>
    <w:p w:rsidR="00A55F4D" w:rsidRDefault="00A55F4D">
      <w:pPr>
        <w:ind w:left="0"/>
        <w:jc w:val="center"/>
        <w:rPr>
          <w:lang w:val="de-DE"/>
        </w:rPr>
      </w:pPr>
    </w:p>
    <w:p w:rsidR="00A55F4D" w:rsidRDefault="00A55F4D">
      <w:pPr>
        <w:ind w:left="0"/>
        <w:jc w:val="center"/>
        <w:rPr>
          <w:lang w:val="de-DE"/>
        </w:rPr>
      </w:pPr>
    </w:p>
    <w:p w:rsidR="00A55F4D" w:rsidRDefault="00A55F4D">
      <w:pPr>
        <w:ind w:left="0"/>
        <w:jc w:val="center"/>
        <w:rPr>
          <w:lang w:val="de-DE"/>
        </w:rPr>
      </w:pPr>
    </w:p>
    <w:p w:rsidR="00A55F4D" w:rsidRDefault="00A55F4D">
      <w:pPr>
        <w:ind w:left="0"/>
        <w:jc w:val="center"/>
        <w:rPr>
          <w:lang w:val="de-DE"/>
        </w:rPr>
      </w:pPr>
    </w:p>
    <w:p w:rsidR="00A55F4D" w:rsidRDefault="00A55F4D">
      <w:pPr>
        <w:ind w:left="0"/>
        <w:jc w:val="center"/>
        <w:rPr>
          <w:lang w:val="de-DE"/>
        </w:rPr>
      </w:pPr>
    </w:p>
    <w:p w:rsidR="00A55F4D" w:rsidRDefault="00A55F4D">
      <w:pPr>
        <w:ind w:left="0"/>
        <w:jc w:val="center"/>
        <w:rPr>
          <w:lang w:val="de-DE"/>
        </w:rPr>
      </w:pPr>
    </w:p>
    <w:p w:rsidR="00A55F4D" w:rsidRDefault="00A55F4D">
      <w:pPr>
        <w:ind w:left="0"/>
        <w:jc w:val="center"/>
        <w:rPr>
          <w:lang w:val="de-DE"/>
        </w:rPr>
      </w:pPr>
    </w:p>
    <w:p w:rsidR="00A55F4D" w:rsidRDefault="00A55F4D">
      <w:pPr>
        <w:ind w:left="0"/>
        <w:jc w:val="center"/>
        <w:rPr>
          <w:lang w:val="de-DE"/>
        </w:rPr>
      </w:pPr>
    </w:p>
    <w:p w:rsidR="00A55F4D" w:rsidRDefault="00A55F4D">
      <w:pPr>
        <w:ind w:left="0"/>
        <w:jc w:val="both"/>
        <w:rPr>
          <w:lang w:val="de-DE"/>
        </w:rPr>
      </w:pPr>
    </w:p>
    <w:p w:rsidR="00A55F4D" w:rsidRPr="00C114D0" w:rsidRDefault="00C114D0">
      <w:pPr>
        <w:ind w:left="0"/>
        <w:jc w:val="both"/>
        <w:rPr>
          <w:bCs/>
        </w:rPr>
      </w:pPr>
      <w:r w:rsidRPr="00C114D0">
        <w:rPr>
          <w:bCs/>
        </w:rPr>
        <w:t xml:space="preserve">Source : </w:t>
      </w:r>
      <w:r w:rsidR="009C6A9C" w:rsidRPr="00C114D0">
        <w:rPr>
          <w:bCs/>
        </w:rPr>
        <w:t xml:space="preserve">Stefan </w:t>
      </w:r>
      <w:r w:rsidRPr="00C114D0">
        <w:rPr>
          <w:bCs/>
        </w:rPr>
        <w:t>Roth,</w:t>
      </w:r>
      <w:r w:rsidR="009C6A9C" w:rsidRPr="00C114D0">
        <w:rPr>
          <w:bCs/>
        </w:rPr>
        <w:t xml:space="preserve"> 2017</w:t>
      </w:r>
      <w:r w:rsidRPr="00C114D0">
        <w:rPr>
          <w:bCs/>
        </w:rPr>
        <w:t xml:space="preserve">, </w:t>
      </w:r>
      <w:r w:rsidR="009C6A9C" w:rsidRPr="00C114D0">
        <w:rPr>
          <w:bCs/>
        </w:rPr>
        <w:t>roth-cartoons.de</w:t>
      </w:r>
    </w:p>
    <w:sectPr w:rsidR="00A55F4D" w:rsidRPr="00C114D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3261" w:right="1418" w:bottom="1276" w:left="1418" w:header="2835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A9C" w:rsidRDefault="009C6A9C">
      <w:pPr>
        <w:spacing w:after="0" w:line="240" w:lineRule="auto"/>
      </w:pPr>
      <w:r>
        <w:separator/>
      </w:r>
    </w:p>
  </w:endnote>
  <w:endnote w:type="continuationSeparator" w:id="0">
    <w:p w:rsidR="009C6A9C" w:rsidRDefault="009C6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Kochi Mincho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F4D" w:rsidRDefault="009C6A9C">
    <w:pPr>
      <w:pStyle w:val="Pieddepage"/>
      <w:tabs>
        <w:tab w:val="center" w:pos="2835"/>
      </w:tabs>
      <w:ind w:left="-567"/>
    </w:pP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1" allowOverlap="1" wp14:anchorId="572DE657">
              <wp:simplePos x="0" y="0"/>
              <wp:positionH relativeFrom="page">
                <wp:posOffset>3960495</wp:posOffset>
              </wp:positionH>
              <wp:positionV relativeFrom="page">
                <wp:posOffset>10081260</wp:posOffset>
              </wp:positionV>
              <wp:extent cx="3313430" cy="432435"/>
              <wp:effectExtent l="7620" t="13335" r="13335" b="12065"/>
              <wp:wrapNone/>
              <wp:docPr id="5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2720" cy="43164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FFFFFF"/>
                          </a:gs>
                        </a:gsLst>
                        <a:lin ang="5400000"/>
                      </a:gradFill>
                      <a:ln w="3240" cap="rnd">
                        <a:solidFill>
                          <a:srgbClr val="BFBFBF"/>
                        </a:solidFill>
                        <a:custDash>
                          <a:ds d="1500000" sp="1100000"/>
                        </a:custDash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55F4D" w:rsidRDefault="00A55F4D">
                          <w:pPr>
                            <w:pStyle w:val="Contenudecadre"/>
                            <w:ind w:left="0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id="shape_0" ID="Zone de texte 2" fillcolor="white" stroked="t" style="position:absolute;margin-left:311.85pt;margin-top:793.8pt;width:260.8pt;height:33.95pt;mso-position-horizontal-relative:page;mso-position-vertical-relative:page" wp14:anchorId="572DE657">
              <w10:wrap type="none"/>
              <v:fill o:detectmouseclick="t" color2="white"/>
              <v:stroke color="#bfbfbf" weight="3240" dashstyle="dash" joinstyle="miter" endcap="round"/>
              <v:textbox>
                <w:txbxContent>
                  <w:p>
                    <w:pPr>
                      <w:pStyle w:val="Contenudecadre"/>
                      <w:spacing w:before="0" w:after="160"/>
                      <w:ind w:left="0" w:hanging="0"/>
                      <w:rPr>
                        <w:color w:val="auto"/>
                        <w:sz w:val="20"/>
                        <w:szCs w:val="20"/>
                      </w:rPr>
                    </w:pPr>
                    <w:r>
                      <w:rPr>
                        <w:color w:val="auto"/>
                        <w:sz w:val="20"/>
                        <w:szCs w:val="20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rFonts w:ascii="Arial" w:hAnsi="Arial"/>
        <w:color w:val="000000" w:themeColor="text1"/>
        <w:sz w:val="20"/>
      </w:rPr>
      <w:t xml:space="preserve">Page </w:t>
    </w:r>
    <w:r>
      <w:rPr>
        <w:rFonts w:ascii="Arial" w:hAnsi="Arial"/>
        <w:color w:val="000000" w:themeColor="text1"/>
        <w:sz w:val="20"/>
      </w:rPr>
      <w:fldChar w:fldCharType="begin"/>
    </w:r>
    <w:r>
      <w:rPr>
        <w:rFonts w:ascii="Arial" w:hAnsi="Arial"/>
        <w:sz w:val="20"/>
      </w:rPr>
      <w:instrText>PAGE</w:instrText>
    </w:r>
    <w:r>
      <w:rPr>
        <w:rFonts w:ascii="Arial" w:hAnsi="Arial"/>
        <w:sz w:val="20"/>
      </w:rPr>
      <w:fldChar w:fldCharType="separate"/>
    </w:r>
    <w:r w:rsidR="007B6824">
      <w:rPr>
        <w:rFonts w:ascii="Arial" w:hAnsi="Arial"/>
        <w:noProof/>
        <w:sz w:val="20"/>
      </w:rPr>
      <w:t>2</w:t>
    </w:r>
    <w:r>
      <w:rPr>
        <w:rFonts w:ascii="Arial" w:hAnsi="Arial"/>
        <w:sz w:val="20"/>
      </w:rPr>
      <w:fldChar w:fldCharType="end"/>
    </w:r>
    <w:r>
      <w:rPr>
        <w:rFonts w:ascii="Arial" w:hAnsi="Arial"/>
        <w:color w:val="000000" w:themeColor="text1"/>
        <w:sz w:val="20"/>
      </w:rPr>
      <w:t xml:space="preserve"> / </w:t>
    </w:r>
    <w:r>
      <w:rPr>
        <w:rFonts w:ascii="Arial" w:hAnsi="Arial"/>
        <w:color w:val="000000" w:themeColor="text1"/>
        <w:sz w:val="20"/>
      </w:rPr>
      <w:fldChar w:fldCharType="begin"/>
    </w:r>
    <w:r>
      <w:rPr>
        <w:rFonts w:ascii="Arial" w:hAnsi="Arial"/>
        <w:sz w:val="20"/>
      </w:rPr>
      <w:instrText>NUMPAGES</w:instrText>
    </w:r>
    <w:r>
      <w:rPr>
        <w:rFonts w:ascii="Arial" w:hAnsi="Arial"/>
        <w:sz w:val="20"/>
      </w:rPr>
      <w:fldChar w:fldCharType="separate"/>
    </w:r>
    <w:r w:rsidR="007B6824">
      <w:rPr>
        <w:rFonts w:ascii="Arial" w:hAnsi="Arial"/>
        <w:noProof/>
        <w:sz w:val="20"/>
      </w:rPr>
      <w:t>3</w:t>
    </w:r>
    <w:r>
      <w:rPr>
        <w:rFonts w:ascii="Arial" w:hAnsi="Arial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F4D" w:rsidRDefault="009C6A9C">
    <w:pPr>
      <w:pStyle w:val="Pieddepage"/>
      <w:tabs>
        <w:tab w:val="center" w:pos="2835"/>
      </w:tabs>
      <w:ind w:left="-567"/>
    </w:pPr>
    <w:r>
      <w:rPr>
        <w:noProof/>
      </w:rPr>
      <mc:AlternateContent>
        <mc:Choice Requires="wps">
          <w:drawing>
            <wp:anchor distT="0" distB="0" distL="114300" distR="114300" simplePos="0" relativeHeight="7" behindDoc="1" locked="0" layoutInCell="1" allowOverlap="1" wp14:anchorId="3ACFCDEF">
              <wp:simplePos x="0" y="0"/>
              <wp:positionH relativeFrom="page">
                <wp:posOffset>3960495</wp:posOffset>
              </wp:positionH>
              <wp:positionV relativeFrom="page">
                <wp:posOffset>10081260</wp:posOffset>
              </wp:positionV>
              <wp:extent cx="3313430" cy="432435"/>
              <wp:effectExtent l="7620" t="13335" r="13335" b="12065"/>
              <wp:wrapNone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2720" cy="43164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FFFFFF"/>
                          </a:gs>
                        </a:gsLst>
                        <a:lin ang="5400000"/>
                      </a:gradFill>
                      <a:ln w="3240" cap="rnd">
                        <a:solidFill>
                          <a:srgbClr val="BFBFBF"/>
                        </a:solidFill>
                        <a:custDash>
                          <a:ds d="1500000" sp="1100000"/>
                        </a:custDash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55F4D" w:rsidRDefault="00A55F4D">
                          <w:pPr>
                            <w:pStyle w:val="Contenudecadre"/>
                            <w:ind w:left="0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id="shape_0" ID="Zone de texte 2" fillcolor="white" stroked="t" style="position:absolute;margin-left:311.85pt;margin-top:793.8pt;width:260.8pt;height:33.95pt;mso-position-horizontal-relative:page;mso-position-vertical-relative:page" wp14:anchorId="3ACFCDEF">
              <w10:wrap type="none"/>
              <v:fill o:detectmouseclick="t" color2="white"/>
              <v:stroke color="#bfbfbf" weight="3240" dashstyle="dash" joinstyle="miter" endcap="round"/>
              <v:textbox>
                <w:txbxContent>
                  <w:p>
                    <w:pPr>
                      <w:pStyle w:val="Contenudecadre"/>
                      <w:spacing w:before="0" w:after="160"/>
                      <w:ind w:left="0" w:hanging="0"/>
                      <w:rPr>
                        <w:color w:val="auto"/>
                        <w:sz w:val="20"/>
                        <w:szCs w:val="20"/>
                      </w:rPr>
                    </w:pPr>
                    <w:r>
                      <w:rPr>
                        <w:color w:val="auto"/>
                        <w:sz w:val="20"/>
                        <w:szCs w:val="20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rFonts w:ascii="Arial" w:hAnsi="Arial"/>
        <w:color w:val="000000" w:themeColor="text1"/>
        <w:sz w:val="20"/>
      </w:rPr>
      <w:t xml:space="preserve">Page </w:t>
    </w:r>
    <w:r>
      <w:rPr>
        <w:rFonts w:ascii="Arial" w:hAnsi="Arial"/>
        <w:color w:val="000000" w:themeColor="text1"/>
        <w:sz w:val="20"/>
      </w:rPr>
      <w:fldChar w:fldCharType="begin"/>
    </w:r>
    <w:r>
      <w:rPr>
        <w:rFonts w:ascii="Arial" w:hAnsi="Arial"/>
        <w:sz w:val="20"/>
      </w:rPr>
      <w:instrText>PAGE</w:instrText>
    </w:r>
    <w:r>
      <w:rPr>
        <w:rFonts w:ascii="Arial" w:hAnsi="Arial"/>
        <w:sz w:val="20"/>
      </w:rPr>
      <w:fldChar w:fldCharType="separate"/>
    </w:r>
    <w:r w:rsidR="007B6824">
      <w:rPr>
        <w:rFonts w:ascii="Arial" w:hAnsi="Arial"/>
        <w:noProof/>
        <w:sz w:val="20"/>
      </w:rPr>
      <w:t>3</w:t>
    </w:r>
    <w:r>
      <w:rPr>
        <w:rFonts w:ascii="Arial" w:hAnsi="Arial"/>
        <w:sz w:val="20"/>
      </w:rPr>
      <w:fldChar w:fldCharType="end"/>
    </w:r>
    <w:r>
      <w:rPr>
        <w:rFonts w:ascii="Arial" w:hAnsi="Arial"/>
        <w:color w:val="000000" w:themeColor="text1"/>
        <w:sz w:val="20"/>
      </w:rPr>
      <w:t xml:space="preserve"> / </w:t>
    </w:r>
    <w:r>
      <w:rPr>
        <w:rFonts w:ascii="Arial" w:hAnsi="Arial"/>
        <w:color w:val="000000" w:themeColor="text1"/>
        <w:sz w:val="20"/>
      </w:rPr>
      <w:fldChar w:fldCharType="begin"/>
    </w:r>
    <w:r>
      <w:rPr>
        <w:rFonts w:ascii="Arial" w:hAnsi="Arial"/>
        <w:sz w:val="20"/>
      </w:rPr>
      <w:instrText>NUMPAGES</w:instrText>
    </w:r>
    <w:r>
      <w:rPr>
        <w:rFonts w:ascii="Arial" w:hAnsi="Arial"/>
        <w:sz w:val="20"/>
      </w:rPr>
      <w:fldChar w:fldCharType="separate"/>
    </w:r>
    <w:r w:rsidR="007B6824">
      <w:rPr>
        <w:rFonts w:ascii="Arial" w:hAnsi="Arial"/>
        <w:noProof/>
        <w:sz w:val="20"/>
      </w:rPr>
      <w:t>3</w:t>
    </w:r>
    <w:r>
      <w:rPr>
        <w:rFonts w:ascii="Arial" w:hAnsi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A9C" w:rsidRDefault="009C6A9C">
      <w:pPr>
        <w:spacing w:after="0" w:line="240" w:lineRule="auto"/>
      </w:pPr>
      <w:r>
        <w:separator/>
      </w:r>
    </w:p>
  </w:footnote>
  <w:footnote w:type="continuationSeparator" w:id="0">
    <w:p w:rsidR="009C6A9C" w:rsidRDefault="009C6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F4D" w:rsidRDefault="009C6A9C">
    <w:pPr>
      <w:pStyle w:val="EnTetePiedsDePage"/>
      <w:jc w:val="center"/>
    </w:pPr>
    <w:r>
      <w:rPr>
        <w:noProof/>
      </w:rPr>
      <w:drawing>
        <wp:anchor distT="0" distB="0" distL="114300" distR="114300" simplePos="0" relativeHeight="5" behindDoc="1" locked="0" layoutInCell="1" allowOverlap="1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6840220" cy="1546860"/>
          <wp:effectExtent l="0" t="0" r="0" b="0"/>
          <wp:wrapNone/>
          <wp:docPr id="3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40220" cy="1546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55F4D" w:rsidRDefault="00A55F4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F4D" w:rsidRDefault="009C6A9C">
    <w:pPr>
      <w:pStyle w:val="EnTetePiedsDePage"/>
      <w:jc w:val="left"/>
      <w:rPr>
        <w:sz w:val="24"/>
      </w:rPr>
    </w:pPr>
    <w:r>
      <w:rPr>
        <w:noProof/>
        <w:sz w:val="24"/>
      </w:rPr>
      <w:drawing>
        <wp:anchor distT="0" distB="6350" distL="114300" distR="114300" simplePos="0" relativeHeight="3" behindDoc="1" locked="0" layoutInCell="1" allowOverlap="1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6840220" cy="1555750"/>
          <wp:effectExtent l="0" t="0" r="0" b="0"/>
          <wp:wrapNone/>
          <wp:docPr id="4" name="Image 77" descr="capture_enTeteCopi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77" descr="capture_enTeteCopi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40220" cy="155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4D"/>
    <w:rsid w:val="002A3064"/>
    <w:rsid w:val="007B6824"/>
    <w:rsid w:val="009C6A9C"/>
    <w:rsid w:val="00A55F4D"/>
    <w:rsid w:val="00C114D0"/>
    <w:rsid w:val="00F7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02FBC"/>
  <w15:docId w15:val="{9623D87C-95E8-4A4D-AD5F-D7496328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776"/>
    <w:pPr>
      <w:spacing w:after="160" w:line="259" w:lineRule="auto"/>
      <w:ind w:left="708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4040C"/>
    <w:pPr>
      <w:keepNext/>
      <w:spacing w:before="240" w:after="60"/>
      <w:outlineLvl w:val="0"/>
    </w:pPr>
    <w:rPr>
      <w:rFonts w:eastAsia="Times New Roman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40C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040C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53612B"/>
  </w:style>
  <w:style w:type="character" w:customStyle="1" w:styleId="PieddepageCar">
    <w:name w:val="Pied de page Car"/>
    <w:basedOn w:val="Policepardfaut"/>
    <w:link w:val="Pieddepage"/>
    <w:uiPriority w:val="99"/>
    <w:qFormat/>
    <w:rsid w:val="0053612B"/>
  </w:style>
  <w:style w:type="character" w:customStyle="1" w:styleId="consignesCar">
    <w:name w:val="(!)consignes Car"/>
    <w:qFormat/>
    <w:rsid w:val="0053612B"/>
    <w:rPr>
      <w:rFonts w:ascii="Calibri" w:eastAsia="Calibri" w:hAnsi="Calibri" w:cs="Calibri"/>
      <w:color w:val="231F20"/>
      <w:sz w:val="18"/>
    </w:rPr>
  </w:style>
  <w:style w:type="character" w:customStyle="1" w:styleId="EnTetePiedsDePageCar">
    <w:name w:val="(!)EnTetePiedsDePage Car"/>
    <w:link w:val="EnTetePiedsDePage"/>
    <w:qFormat/>
    <w:rsid w:val="001424D6"/>
    <w:rPr>
      <w:rFonts w:ascii="Arial" w:hAnsi="Arial" w:cs="Arial"/>
      <w:sz w:val="18"/>
    </w:rPr>
  </w:style>
  <w:style w:type="character" w:customStyle="1" w:styleId="Titre1Car">
    <w:name w:val="Titre 1 Car"/>
    <w:link w:val="Titre1"/>
    <w:uiPriority w:val="9"/>
    <w:qFormat/>
    <w:rsid w:val="0084040C"/>
    <w:rPr>
      <w:rFonts w:eastAsia="Times New Roman" w:cs="Times New Roman"/>
      <w:b/>
      <w:bCs/>
      <w:kern w:val="2"/>
      <w:sz w:val="32"/>
      <w:szCs w:val="32"/>
    </w:rPr>
  </w:style>
  <w:style w:type="character" w:customStyle="1" w:styleId="Titre2Car">
    <w:name w:val="Titre 2 Car"/>
    <w:link w:val="Titre2"/>
    <w:uiPriority w:val="9"/>
    <w:qFormat/>
    <w:rsid w:val="0084040C"/>
    <w:rPr>
      <w:rFonts w:eastAsia="Times New Roman" w:cs="Times New Roman"/>
      <w:b/>
      <w:bCs/>
      <w:i/>
      <w:iCs/>
      <w:sz w:val="28"/>
      <w:szCs w:val="28"/>
    </w:rPr>
  </w:style>
  <w:style w:type="character" w:customStyle="1" w:styleId="Titre3Car">
    <w:name w:val="Titre 3 Car"/>
    <w:link w:val="Titre3"/>
    <w:uiPriority w:val="9"/>
    <w:qFormat/>
    <w:rsid w:val="0084040C"/>
    <w:rPr>
      <w:rFonts w:eastAsia="Times New Roman" w:cs="Times New Roman"/>
      <w:b/>
      <w:bCs/>
      <w:szCs w:val="26"/>
    </w:rPr>
  </w:style>
  <w:style w:type="character" w:customStyle="1" w:styleId="TextedebullesCar">
    <w:name w:val="Texte de bulles Car"/>
    <w:link w:val="Textedebulles"/>
    <w:uiPriority w:val="99"/>
    <w:semiHidden/>
    <w:qFormat/>
    <w:rsid w:val="00AF5BC9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uiPriority w:val="99"/>
    <w:unhideWhenUsed/>
    <w:rsid w:val="005517CE"/>
    <w:rPr>
      <w:color w:val="0000FF"/>
      <w:u w:val="single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semiHidden/>
    <w:qFormat/>
    <w:rsid w:val="00DE1DC3"/>
    <w:rPr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semiHidden/>
    <w:qFormat/>
    <w:rsid w:val="00DE1DC3"/>
    <w:rPr>
      <w:rFonts w:ascii="Times New Roman" w:eastAsia="Kochi Mincho" w:hAnsi="Times New Roman"/>
      <w:color w:val="000000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sz w:val="28"/>
    </w:rPr>
  </w:style>
  <w:style w:type="character" w:customStyle="1" w:styleId="ListLabel3">
    <w:name w:val="ListLabel 3"/>
    <w:qFormat/>
    <w:rPr>
      <w:rFonts w:eastAsia="Calibri" w:cs="Arial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En-tte">
    <w:name w:val="header"/>
    <w:basedOn w:val="Normal"/>
    <w:uiPriority w:val="99"/>
    <w:unhideWhenUsed/>
    <w:rsid w:val="0053612B"/>
    <w:pPr>
      <w:tabs>
        <w:tab w:val="center" w:pos="4536"/>
        <w:tab w:val="right" w:pos="9072"/>
      </w:tabs>
      <w:spacing w:after="0" w:line="240" w:lineRule="auto"/>
      <w:ind w:left="0"/>
    </w:pPr>
    <w:rPr>
      <w:rFonts w:ascii="Calibri" w:hAnsi="Calibri"/>
    </w:rPr>
  </w:style>
  <w:style w:type="paragraph" w:styleId="Pieddepage">
    <w:name w:val="footer"/>
    <w:basedOn w:val="Normal"/>
    <w:link w:val="PieddepageCar"/>
    <w:uiPriority w:val="99"/>
    <w:unhideWhenUsed/>
    <w:rsid w:val="0053612B"/>
    <w:pPr>
      <w:tabs>
        <w:tab w:val="center" w:pos="4536"/>
        <w:tab w:val="right" w:pos="9072"/>
      </w:tabs>
      <w:spacing w:after="0" w:line="240" w:lineRule="auto"/>
      <w:ind w:left="0"/>
    </w:pPr>
    <w:rPr>
      <w:rFonts w:ascii="Calibri" w:hAnsi="Calibri"/>
    </w:rPr>
  </w:style>
  <w:style w:type="paragraph" w:customStyle="1" w:styleId="consignes">
    <w:name w:val="(!)consignes"/>
    <w:basedOn w:val="Normal"/>
    <w:qFormat/>
    <w:rsid w:val="0053612B"/>
    <w:pPr>
      <w:spacing w:after="0" w:line="240" w:lineRule="auto"/>
      <w:ind w:left="1572" w:right="-20"/>
    </w:pPr>
    <w:rPr>
      <w:rFonts w:ascii="Calibri" w:hAnsi="Calibri" w:cs="Calibri"/>
      <w:color w:val="231F20"/>
      <w:sz w:val="18"/>
    </w:rPr>
  </w:style>
  <w:style w:type="paragraph" w:customStyle="1" w:styleId="EnTetePiedsDePage">
    <w:name w:val="(!)EnTetePiedsDePage"/>
    <w:basedOn w:val="Pieddepage"/>
    <w:link w:val="EnTetePiedsDePageCar"/>
    <w:qFormat/>
    <w:rsid w:val="001424D6"/>
    <w:pPr>
      <w:spacing w:before="40" w:after="40"/>
      <w:jc w:val="right"/>
    </w:pPr>
    <w:rPr>
      <w:rFonts w:ascii="Arial" w:hAnsi="Arial" w:cs="Arial"/>
      <w:sz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AF5BC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97478"/>
    <w:pPr>
      <w:spacing w:after="200" w:line="276" w:lineRule="auto"/>
      <w:ind w:left="720"/>
      <w:contextualSpacing/>
    </w:pPr>
    <w:rPr>
      <w:rFonts w:eastAsiaTheme="minorHAnsi" w:cs="Arial"/>
      <w:lang w:eastAsia="en-US"/>
    </w:rPr>
  </w:style>
  <w:style w:type="paragraph" w:customStyle="1" w:styleId="Standard">
    <w:name w:val="Standard"/>
    <w:qFormat/>
    <w:rsid w:val="005517CE"/>
    <w:pPr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styleId="Notedebasdepage">
    <w:name w:val="footnote text"/>
    <w:basedOn w:val="Normal"/>
    <w:link w:val="NotedebasdepageCar"/>
    <w:semiHidden/>
    <w:rsid w:val="00DE1DC3"/>
    <w:pPr>
      <w:widowControl w:val="0"/>
      <w:spacing w:after="0" w:line="240" w:lineRule="auto"/>
      <w:ind w:left="283" w:hanging="283"/>
    </w:pPr>
    <w:rPr>
      <w:rFonts w:ascii="Times New Roman" w:eastAsia="Kochi Mincho" w:hAnsi="Times New Roman"/>
      <w:color w:val="000000"/>
      <w:sz w:val="20"/>
      <w:szCs w:val="20"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uiPriority w:val="39"/>
    <w:rsid w:val="00B01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Caroline</dc:creator>
  <dc:description/>
  <cp:lastModifiedBy>CATARINA SIDAMBAROM</cp:lastModifiedBy>
  <cp:revision>3</cp:revision>
  <cp:lastPrinted>2022-01-17T15:28:00Z</cp:lastPrinted>
  <dcterms:created xsi:type="dcterms:W3CDTF">2022-01-17T15:28:00Z</dcterms:created>
  <dcterms:modified xsi:type="dcterms:W3CDTF">2022-01-17T15:28:00Z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