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tif" ContentType="image/tif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spacing w:lineRule="auto" w:line="240" w:before="0" w:after="0"/>
        <w:jc w:val="center"/>
        <w:rPr>
          <w:b/>
          <w:b/>
          <w:bCs/>
        </w:rPr>
      </w:pPr>
      <w:r>
        <w:rPr>
          <w:rFonts w:cs="Arial"/>
          <w:b/>
          <w:bCs/>
          <w:sz w:val="28"/>
          <w:szCs w:val="28"/>
        </w:rPr>
        <w:t>New-York – Pékin en avion</w:t>
      </w:r>
    </w:p>
    <w:p>
      <w:pPr>
        <w:pStyle w:val="Normal"/>
        <w:spacing w:lineRule="auto" w:line="240" w:before="0" w:after="0"/>
        <w:rPr>
          <w:rFonts w:cs="Arial"/>
          <w:b/>
          <w:b/>
          <w:bCs/>
          <w:sz w:val="28"/>
          <w:szCs w:val="28"/>
          <w:u w:val="single"/>
        </w:rPr>
      </w:pPr>
      <w:r>
        <w:rPr>
          <w:rFonts w:cs="Arial"/>
          <w:b/>
          <w:bCs/>
          <w:sz w:val="28"/>
          <w:szCs w:val="28"/>
          <w:u w:val="single"/>
        </w:rPr>
      </w:r>
    </w:p>
    <w:p>
      <w:pPr>
        <w:pStyle w:val="Normal"/>
        <w:spacing w:lineRule="auto" w:line="240" w:before="0" w:after="0"/>
        <w:jc w:val="both"/>
        <w:rPr>
          <w:rFonts w:eastAsia="Times New Roman" w:cs="Arial"/>
        </w:rPr>
      </w:pPr>
      <w:r>
        <w:rPr>
          <w:rFonts w:eastAsia="Times New Roman" w:cs="Arial"/>
        </w:rPr>
        <w:t xml:space="preserve">Les constructeurs d’avions ayant fait de grandes améliorations en matière de sécurité sur leurs biréacteurs, les autorités américaines de l’aviation civile ont revu fin décembre 2011 la réglementation sur ces avions, en les autorisant à voler au-dessus du Pôle Nord. </w:t>
      </w:r>
    </w:p>
    <w:p>
      <w:pPr>
        <w:pStyle w:val="Normal"/>
        <w:spacing w:lineRule="auto" w:line="240" w:before="0" w:after="0"/>
        <w:jc w:val="both"/>
        <w:rPr>
          <w:rFonts w:eastAsia="Times New Roman" w:cs="Arial"/>
        </w:rPr>
      </w:pPr>
      <w:r>
        <w:rPr>
          <w:rFonts w:eastAsia="Times New Roman" w:cs="Arial"/>
        </w:rPr>
        <w:t>Ce sujet étudie les durées de vol sur le trajet New York-Pékin en fonction de deux trajectoires possibles : soit le long du 40</w:t>
      </w:r>
      <w:r>
        <w:rPr>
          <w:rFonts w:eastAsia="Times New Roman" w:cs="Arial"/>
          <w:vertAlign w:val="superscript"/>
        </w:rPr>
        <w:t>e</w:t>
      </w:r>
      <w:r>
        <w:rPr>
          <w:rFonts w:eastAsia="Times New Roman" w:cs="Arial"/>
        </w:rPr>
        <w:t xml:space="preserve"> parallèle, soit en passant par le Pôle Nord.</w:t>
      </w:r>
    </w:p>
    <w:p>
      <w:pPr>
        <w:pStyle w:val="Normal"/>
        <w:spacing w:lineRule="auto" w:line="240"/>
        <w:rPr>
          <w:rFonts w:cs="Arial"/>
          <w:b/>
          <w:b/>
        </w:rPr>
      </w:pPr>
      <w:r>
        <w:rPr>
          <w:rFonts w:cs="Arial"/>
          <w:b/>
        </w:rPr>
      </w:r>
    </w:p>
    <w:tbl>
      <w:tblPr>
        <w:tblStyle w:val="Grilledutableau"/>
        <w:tblW w:w="102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1"/>
      </w:tblGrid>
      <w:tr>
        <w:trPr>
          <w:trHeight w:val="424" w:hRule="atLeast"/>
        </w:trPr>
        <w:tc>
          <w:tcPr>
            <w:tcW w:w="10201" w:type="dxa"/>
            <w:tcBorders>
              <w:bottom w:val="nil"/>
            </w:tcBorders>
            <w:vAlign w:val="center"/>
          </w:tcPr>
          <w:p>
            <w:pPr>
              <w:pStyle w:val="Normal"/>
              <w:widowControl/>
              <w:spacing w:before="0" w:after="160"/>
              <w:jc w:val="left"/>
              <w:rPr>
                <w:rFonts w:cs="Arial"/>
                <w:b/>
                <w:b/>
              </w:rPr>
            </w:pPr>
            <w:r>
              <w:rPr>
                <w:rFonts w:eastAsia="Calibri" w:cs="Arial"/>
                <w:b/>
                <w:kern w:val="0"/>
                <w:lang w:val="fr-FR" w:eastAsia="fr-FR" w:bidi="ar-SA"/>
              </w:rPr>
              <w:t>Document 1 :  deux planisphères – deux représentations de la Terre</w:t>
            </w:r>
          </w:p>
        </w:tc>
      </w:tr>
      <w:tr>
        <w:trPr/>
        <w:tc>
          <w:tcPr>
            <w:tcW w:w="10201" w:type="dxa"/>
            <w:tcBorders>
              <w:bottom w:val="nil"/>
            </w:tcBorders>
            <w:vAlign w:val="center"/>
          </w:tcPr>
          <w:p>
            <w:pPr>
              <w:pStyle w:val="Normal"/>
              <w:widowControl/>
              <w:spacing w:before="0" w:after="160"/>
              <w:jc w:val="left"/>
              <w:rPr>
                <w:rFonts w:cs="Arial"/>
                <w:b/>
                <w:b/>
              </w:rPr>
            </w:pPr>
            <w:r>
              <w:rPr>
                <w:rFonts w:eastAsia="Calibri" w:cs="Arial"/>
                <w:b/>
                <w:kern w:val="0"/>
                <w:lang w:val="fr-FR" w:eastAsia="fr-FR" w:bidi="ar-SA"/>
              </w:rPr>
            </w:r>
          </w:p>
          <w:p>
            <w:pPr>
              <w:pStyle w:val="Normal"/>
              <w:widowControl/>
              <w:spacing w:before="0" w:after="160"/>
              <w:jc w:val="left"/>
              <w:rPr>
                <w:rFonts w:cs="Arial"/>
                <w:b/>
                <w:b/>
              </w:rPr>
            </w:pPr>
            <w:r>
              <w:rPr>
                <w:rFonts w:eastAsia="Calibri" w:cs="Arial"/>
                <w:b/>
                <w:kern w:val="0"/>
                <w:lang w:val="fr-FR" w:eastAsia="fr-FR" w:bidi="ar-SA"/>
              </w:rPr>
              <w:t>Figure 1a – Représentation de la Terre en projection cylindrique</w:t>
            </w:r>
          </w:p>
        </w:tc>
      </w:tr>
      <w:tr>
        <w:trPr/>
        <w:tc>
          <w:tcPr>
            <w:tcW w:w="10201" w:type="dxa"/>
            <w:tcBorders>
              <w:top w:val="nil"/>
            </w:tcBorders>
            <w:vAlign w:val="center"/>
          </w:tcPr>
          <w:p>
            <w:pPr>
              <w:pStyle w:val="Normal"/>
              <w:widowControl/>
              <w:spacing w:before="0" w:after="160"/>
              <w:jc w:val="left"/>
              <w:rPr>
                <w:rFonts w:cs="Arial"/>
                <w:b/>
                <w:b/>
              </w:rPr>
            </w:pPr>
            <w:r>
              <w:rPr>
                <w:rFonts w:eastAsia="Calibri" w:cs="Arial"/>
                <w:b/>
                <w:kern w:val="0"/>
                <w:lang w:val="fr-FR" w:eastAsia="fr-FR" w:bidi="ar-SA"/>
              </w:rPr>
              <w:drawing>
                <wp:anchor behindDoc="0" distT="0" distB="0" distL="114300" distR="114300" simplePos="0" locked="0" layoutInCell="1" allowOverlap="1" relativeHeight="4">
                  <wp:simplePos x="0" y="0"/>
                  <wp:positionH relativeFrom="column">
                    <wp:posOffset>589280</wp:posOffset>
                  </wp:positionH>
                  <wp:positionV relativeFrom="paragraph">
                    <wp:posOffset>70485</wp:posOffset>
                  </wp:positionV>
                  <wp:extent cx="4506595" cy="3429000"/>
                  <wp:effectExtent l="0" t="0" r="0" b="0"/>
                  <wp:wrapThrough wrapText="bothSides">
                    <wp:wrapPolygon edited="0">
                      <wp:start x="-42" y="0"/>
                      <wp:lineTo x="-42" y="21392"/>
                      <wp:lineTo x="21514" y="21392"/>
                      <wp:lineTo x="21514" y="0"/>
                      <wp:lineTo x="-42" y="0"/>
                    </wp:wrapPolygon>
                  </wp:wrapThrough>
                  <wp:docPr id="1" name="Imag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92" descr=""/>
                          <pic:cNvPicPr>
                            <a:picLocks noChangeAspect="1" noChangeArrowheads="1"/>
                          </pic:cNvPicPr>
                        </pic:nvPicPr>
                        <pic:blipFill>
                          <a:blip r:embed="rId2"/>
                          <a:stretch>
                            <a:fillRect/>
                          </a:stretch>
                        </pic:blipFill>
                        <pic:spPr bwMode="auto">
                          <a:xfrm>
                            <a:off x="0" y="0"/>
                            <a:ext cx="4506595" cy="3429000"/>
                          </a:xfrm>
                          <a:prstGeom prst="rect">
                            <a:avLst/>
                          </a:prstGeom>
                        </pic:spPr>
                      </pic:pic>
                    </a:graphicData>
                  </a:graphic>
                </wp:anchor>
              </w:drawing>
            </w:r>
          </w:p>
        </w:tc>
      </w:tr>
    </w:tbl>
    <w:p>
      <w:pPr>
        <w:pStyle w:val="Normal"/>
        <w:spacing w:lineRule="auto" w:line="240" w:before="0" w:after="120"/>
        <w:jc w:val="both"/>
        <w:rPr>
          <w:rFonts w:cs="Arial"/>
          <w:b/>
          <w:b/>
        </w:rPr>
      </w:pPr>
      <w:r>
        <w:rPr>
          <w:rFonts w:cs="Arial"/>
          <w:b/>
        </w:rPr>
      </w:r>
    </w:p>
    <w:p>
      <w:pPr>
        <w:pStyle w:val="Normal"/>
        <w:spacing w:lineRule="auto" w:line="240" w:before="0" w:after="120"/>
        <w:jc w:val="both"/>
        <w:rPr>
          <w:rFonts w:cs="Arial"/>
          <w:b/>
          <w:b/>
        </w:rPr>
      </w:pPr>
      <w:r>
        <w:rPr>
          <w:rFonts w:cs="Arial"/>
          <w:b/>
        </w:rPr>
      </w:r>
    </w:p>
    <w:p>
      <w:pPr>
        <w:sectPr>
          <w:footerReference w:type="even" r:id="rId3"/>
          <w:footerReference w:type="default" r:id="rId4"/>
          <w:type w:val="oddPage"/>
          <w:pgSz w:w="11906" w:h="16838"/>
          <w:pgMar w:left="851" w:right="851" w:gutter="0" w:header="0" w:top="851" w:footer="567" w:bottom="850"/>
          <w:pgNumType w:fmt="decimal"/>
          <w:formProt w:val="false"/>
          <w:textDirection w:val="lrTb"/>
          <w:docGrid w:type="default" w:linePitch="360" w:charSpace="0"/>
        </w:sectPr>
        <w:pStyle w:val="Normal"/>
        <w:spacing w:lineRule="auto" w:line="240" w:before="0" w:after="0"/>
        <w:rPr>
          <w:rFonts w:cs="Arial"/>
          <w:b/>
          <w:b/>
        </w:rPr>
      </w:pPr>
      <w:r>
        <w:rPr>
          <w:rFonts w:cs="Arial"/>
          <w:b/>
        </w:rPr>
      </w:r>
    </w:p>
    <w:tbl>
      <w:tblPr>
        <w:tblStyle w:val="Grilledutableau"/>
        <w:tblW w:w="102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1"/>
      </w:tblGrid>
      <w:tr>
        <w:trPr>
          <w:trHeight w:val="615" w:hRule="atLeast"/>
        </w:trPr>
        <w:tc>
          <w:tcPr>
            <w:tcW w:w="10201" w:type="dxa"/>
            <w:tcBorders/>
            <w:vAlign w:val="center"/>
          </w:tcPr>
          <w:p>
            <w:pPr>
              <w:pStyle w:val="Normal"/>
              <w:pageBreakBefore/>
              <w:widowControl/>
              <w:spacing w:before="0" w:after="160"/>
              <w:jc w:val="both"/>
              <w:rPr>
                <w:rFonts w:cs="Arial"/>
                <w:b/>
                <w:b/>
                <w:bCs/>
              </w:rPr>
            </w:pPr>
            <w:r>
              <w:rPr>
                <w:rFonts w:eastAsia="Calibri" w:cs="Arial"/>
                <w:b/>
                <w:bCs/>
                <w:kern w:val="0"/>
                <w:lang w:val="fr-FR" w:eastAsia="fr-FR" w:bidi="ar-SA"/>
              </w:rPr>
              <w:t>Document 2 : représentation de la Terre pour l’étude du trajet en passant par le Pôle Nord</w:t>
            </w:r>
          </w:p>
        </w:tc>
      </w:tr>
      <w:tr>
        <w:trPr>
          <w:trHeight w:val="4527" w:hRule="atLeast"/>
        </w:trPr>
        <w:tc>
          <w:tcPr>
            <w:tcW w:w="10201" w:type="dxa"/>
            <w:tcBorders/>
          </w:tcPr>
          <w:p>
            <w:pPr>
              <w:pStyle w:val="Normal"/>
              <w:widowControl/>
              <w:spacing w:before="0" w:after="160"/>
              <w:jc w:val="left"/>
              <w:rPr>
                <w:rFonts w:cs="Arial"/>
                <w:b/>
                <w:b/>
                <w:bCs/>
              </w:rPr>
            </w:pPr>
            <w:r>
              <w:rPr>
                <w:rFonts w:eastAsia="Calibri" w:cs="Arial"/>
                <w:b/>
                <w:bCs/>
                <w:kern w:val="0"/>
                <w:lang w:val="fr-FR" w:eastAsia="fr-FR" w:bidi="ar-SA"/>
              </w:rPr>
              <mc:AlternateContent>
                <mc:Choice Requires="wps">
                  <w:drawing>
                    <wp:anchor behindDoc="0" distT="39370" distB="70485" distL="108585" distR="138430" simplePos="0" locked="0" layoutInCell="1" allowOverlap="1" relativeHeight="5" wp14:anchorId="7A7927D6">
                      <wp:simplePos x="0" y="0"/>
                      <wp:positionH relativeFrom="margin">
                        <wp:posOffset>118745</wp:posOffset>
                      </wp:positionH>
                      <wp:positionV relativeFrom="paragraph">
                        <wp:posOffset>631190</wp:posOffset>
                      </wp:positionV>
                      <wp:extent cx="1933575" cy="1514475"/>
                      <wp:effectExtent l="5715" t="5715" r="4445" b="4445"/>
                      <wp:wrapSquare wrapText="bothSides"/>
                      <wp:docPr id="2" name="Zone de texte 2"/>
                      <a:graphic xmlns:a="http://schemas.openxmlformats.org/drawingml/2006/main">
                        <a:graphicData uri="http://schemas.microsoft.com/office/word/2010/wordprocessingShape">
                          <wps:wsp>
                            <wps:cNvSpPr/>
                            <wps:spPr>
                              <a:xfrm>
                                <a:off x="0" y="0"/>
                                <a:ext cx="1933560" cy="151452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widowControl w:val="false"/>
                                    <w:rPr>
                                      <w:rFonts w:cs="Arial"/>
                                    </w:rPr>
                                  </w:pPr>
                                  <w:r>
                                    <w:rPr>
                                      <w:rFonts w:cs="Arial"/>
                                    </w:rPr>
                                    <w:t>N :  New York</w:t>
                                  </w:r>
                                </w:p>
                                <w:p>
                                  <w:pPr>
                                    <w:pStyle w:val="Contenudecadre"/>
                                    <w:widowControl w:val="false"/>
                                    <w:rPr>
                                      <w:rFonts w:cs="Arial"/>
                                    </w:rPr>
                                  </w:pPr>
                                  <w:r>
                                    <w:rPr>
                                      <w:rFonts w:cs="Arial"/>
                                    </w:rPr>
                                    <w:t>P :  Pékin</w:t>
                                  </w:r>
                                </w:p>
                                <w:p>
                                  <w:pPr>
                                    <w:pStyle w:val="Contenudecadre"/>
                                    <w:widowControl w:val="false"/>
                                    <w:rPr>
                                      <w:rFonts w:cs="Arial"/>
                                    </w:rPr>
                                  </w:pPr>
                                  <w:r>
                                    <w:rPr>
                                      <w:rFonts w:cs="Arial"/>
                                    </w:rPr>
                                    <w:t>O :  centre de la Terre</w:t>
                                  </w:r>
                                </w:p>
                                <w:p>
                                  <w:pPr>
                                    <w:pStyle w:val="Contenudecadre"/>
                                    <w:widowControl w:val="false"/>
                                    <w:spacing w:before="0" w:after="0"/>
                                    <w:rPr>
                                      <w:rFonts w:cs="Arial"/>
                                    </w:rPr>
                                  </w:pPr>
                                  <w:r>
                                    <w:rPr>
                                      <w:rFonts w:cs="Arial"/>
                                    </w:rPr>
                                    <w:t>H :  centre du cercle formé par le 40</w:t>
                                  </w:r>
                                  <w:r>
                                    <w:rPr>
                                      <w:rFonts w:cs="Arial"/>
                                      <w:vertAlign w:val="superscript"/>
                                    </w:rPr>
                                    <w:t>e</w:t>
                                  </w:r>
                                  <w:r>
                                    <w:rPr>
                                      <w:rFonts w:cs="Arial"/>
                                    </w:rPr>
                                    <w:t xml:space="preserve"> parallèle</w:t>
                                  </w:r>
                                </w:p>
                                <w:p>
                                  <w:pPr>
                                    <w:pStyle w:val="Contenudecadre"/>
                                    <w:widowControl w:val="false"/>
                                    <w:spacing w:before="0" w:after="160"/>
                                    <w:rPr/>
                                  </w:pPr>
                                  <w:r>
                                    <w:rPr/>
                                  </w:r>
                                </w:p>
                              </w:txbxContent>
                            </wps:txbx>
                            <wps:bodyPr anchor="t">
                              <a:noAutofit/>
                            </wps:bodyPr>
                          </wps:wsp>
                        </a:graphicData>
                      </a:graphic>
                    </wp:anchor>
                  </w:drawing>
                </mc:Choice>
                <mc:Fallback>
                  <w:pict>
                    <v:rect id="shape_0" ID="Zone de texte 2" path="m0,0l-2147483645,0l-2147483645,-2147483646l0,-2147483646xe" fillcolor="white" stroked="t" o:allowincell="t" style="position:absolute;margin-left:9.35pt;margin-top:49.7pt;width:152.2pt;height:119.2pt;mso-wrap-style:square;v-text-anchor:top;mso-position-horizontal-relative:margin" wp14:anchorId="7A7927D6">
                      <v:fill o:detectmouseclick="t" type="solid" color2="black"/>
                      <v:stroke color="black" weight="9360" joinstyle="miter" endcap="flat"/>
                      <v:textbox>
                        <w:txbxContent>
                          <w:p>
                            <w:pPr>
                              <w:pStyle w:val="Contenudecadre"/>
                              <w:widowControl w:val="false"/>
                              <w:rPr>
                                <w:rFonts w:cs="Arial"/>
                              </w:rPr>
                            </w:pPr>
                            <w:r>
                              <w:rPr>
                                <w:rFonts w:cs="Arial"/>
                              </w:rPr>
                              <w:t>N :  New York</w:t>
                            </w:r>
                          </w:p>
                          <w:p>
                            <w:pPr>
                              <w:pStyle w:val="Contenudecadre"/>
                              <w:widowControl w:val="false"/>
                              <w:rPr>
                                <w:rFonts w:cs="Arial"/>
                              </w:rPr>
                            </w:pPr>
                            <w:r>
                              <w:rPr>
                                <w:rFonts w:cs="Arial"/>
                              </w:rPr>
                              <w:t>P :  Pékin</w:t>
                            </w:r>
                          </w:p>
                          <w:p>
                            <w:pPr>
                              <w:pStyle w:val="Contenudecadre"/>
                              <w:widowControl w:val="false"/>
                              <w:rPr>
                                <w:rFonts w:cs="Arial"/>
                              </w:rPr>
                            </w:pPr>
                            <w:r>
                              <w:rPr>
                                <w:rFonts w:cs="Arial"/>
                              </w:rPr>
                              <w:t>O :  centre de la Terre</w:t>
                            </w:r>
                          </w:p>
                          <w:p>
                            <w:pPr>
                              <w:pStyle w:val="Contenudecadre"/>
                              <w:widowControl w:val="false"/>
                              <w:spacing w:before="0" w:after="0"/>
                              <w:rPr>
                                <w:rFonts w:cs="Arial"/>
                              </w:rPr>
                            </w:pPr>
                            <w:r>
                              <w:rPr>
                                <w:rFonts w:cs="Arial"/>
                              </w:rPr>
                              <w:t>H :  centre du cercle formé par le 40</w:t>
                            </w:r>
                            <w:r>
                              <w:rPr>
                                <w:rFonts w:cs="Arial"/>
                                <w:vertAlign w:val="superscript"/>
                              </w:rPr>
                              <w:t>e</w:t>
                            </w:r>
                            <w:r>
                              <w:rPr>
                                <w:rFonts w:cs="Arial"/>
                              </w:rPr>
                              <w:t xml:space="preserve"> parallèle</w:t>
                            </w:r>
                          </w:p>
                          <w:p>
                            <w:pPr>
                              <w:pStyle w:val="Contenudecadre"/>
                              <w:widowControl w:val="false"/>
                              <w:spacing w:before="0" w:after="160"/>
                              <w:rPr/>
                            </w:pPr>
                            <w:r>
                              <w:rPr/>
                            </w:r>
                          </w:p>
                        </w:txbxContent>
                      </v:textbox>
                      <w10:wrap type="square"/>
                    </v:rect>
                  </w:pict>
                </mc:Fallback>
              </mc:AlternateContent>
              <w:drawing>
                <wp:anchor behindDoc="0" distT="0" distB="0" distL="114300" distR="114300" simplePos="0" locked="0" layoutInCell="1" allowOverlap="1" relativeHeight="7">
                  <wp:simplePos x="0" y="0"/>
                  <wp:positionH relativeFrom="margin">
                    <wp:posOffset>2419350</wp:posOffset>
                  </wp:positionH>
                  <wp:positionV relativeFrom="paragraph">
                    <wp:posOffset>107315</wp:posOffset>
                  </wp:positionV>
                  <wp:extent cx="3306445" cy="2628900"/>
                  <wp:effectExtent l="0" t="0" r="0" b="0"/>
                  <wp:wrapThrough wrapText="bothSides">
                    <wp:wrapPolygon edited="0">
                      <wp:start x="-3" y="0"/>
                      <wp:lineTo x="-3" y="21441"/>
                      <wp:lineTo x="21526" y="21441"/>
                      <wp:lineTo x="21526" y="0"/>
                      <wp:lineTo x="-3" y="0"/>
                    </wp:wrapPolygon>
                  </wp:wrapThrough>
                  <wp:docPr id="4" name="Imag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2" descr=""/>
                          <pic:cNvPicPr>
                            <a:picLocks noChangeAspect="1" noChangeArrowheads="1"/>
                          </pic:cNvPicPr>
                        </pic:nvPicPr>
                        <pic:blipFill>
                          <a:blip r:embed="rId5"/>
                          <a:stretch>
                            <a:fillRect/>
                          </a:stretch>
                        </pic:blipFill>
                        <pic:spPr bwMode="auto">
                          <a:xfrm>
                            <a:off x="0" y="0"/>
                            <a:ext cx="3306445" cy="2628900"/>
                          </a:xfrm>
                          <a:prstGeom prst="rect">
                            <a:avLst/>
                          </a:prstGeom>
                        </pic:spPr>
                      </pic:pic>
                    </a:graphicData>
                  </a:graphic>
                </wp:anchor>
              </w:drawing>
            </w:r>
          </w:p>
        </w:tc>
      </w:tr>
    </w:tbl>
    <w:p>
      <w:pPr>
        <w:pStyle w:val="Normal"/>
        <w:spacing w:lineRule="auto" w:line="240" w:before="0" w:after="120"/>
        <w:rPr>
          <w:rFonts w:cs="Arial"/>
          <w:bCs/>
          <w:u w:val="single"/>
        </w:rPr>
      </w:pPr>
      <w:r>
        <w:rPr>
          <w:rFonts w:cs="Arial"/>
          <w:bCs/>
          <w:u w:val="single"/>
        </w:rPr>
        <w:t>Calcul du rayon de la Terre </w:t>
      </w:r>
    </w:p>
    <w:p>
      <w:pPr>
        <w:pStyle w:val="Normal"/>
        <w:spacing w:lineRule="auto" w:line="240" w:before="120" w:after="160"/>
        <w:jc w:val="both"/>
        <w:rPr>
          <w:rFonts w:cs="Arial"/>
          <w:bCs/>
        </w:rPr>
      </w:pPr>
      <w:r>
        <w:rPr>
          <w:rFonts w:cs="Arial"/>
          <w:bCs/>
        </w:rPr>
        <w:t xml:space="preserve">1- On admet que la longueur du méridien terrestre est égale à 40 000 km. En déduire le rayon de la sphère terrestre. </w:t>
      </w:r>
    </w:p>
    <w:p>
      <w:pPr>
        <w:pStyle w:val="Normal"/>
        <w:spacing w:lineRule="auto" w:line="240" w:before="0" w:after="120"/>
        <w:rPr>
          <w:rFonts w:cs="Arial"/>
          <w:bCs/>
        </w:rPr>
      </w:pPr>
      <w:r>
        <w:rPr>
          <w:rFonts w:cs="Arial"/>
          <w:bCs/>
          <w:u w:val="single"/>
        </w:rPr>
        <w:t>Trajet New York – Pékin en suivant le 40</w:t>
      </w:r>
      <w:r>
        <w:rPr>
          <w:rFonts w:cs="Arial"/>
          <w:bCs/>
          <w:u w:val="single"/>
          <w:vertAlign w:val="superscript"/>
        </w:rPr>
        <w:t>e</w:t>
      </w:r>
      <w:r>
        <w:rPr>
          <w:rFonts w:cs="Arial"/>
          <w:bCs/>
          <w:u w:val="single"/>
        </w:rPr>
        <w:t xml:space="preserve"> parallèle</w:t>
      </w:r>
      <w:r>
        <w:rPr>
          <w:rFonts w:cs="Arial"/>
          <w:bCs/>
        </w:rPr>
        <w:t xml:space="preserve"> </w:t>
      </w:r>
    </w:p>
    <w:p>
      <w:pPr>
        <w:pStyle w:val="Normal"/>
        <w:spacing w:lineRule="auto" w:line="240" w:before="0" w:after="120"/>
        <w:jc w:val="both"/>
        <w:rPr>
          <w:rFonts w:cs="Arial"/>
          <w:bCs/>
        </w:rPr>
      </w:pPr>
      <w:r>
        <w:rPr>
          <w:rFonts w:cs="Arial"/>
          <w:bCs/>
        </w:rPr>
        <w:t>Jusqu’au début des années 2010, la liaison aérienne New York – Pékin à bord d’avions biréacteurs suivait une route relativement proche de la ligne du 40</w:t>
      </w:r>
      <w:r>
        <w:rPr>
          <w:rFonts w:cs="Arial"/>
          <w:bCs/>
          <w:vertAlign w:val="superscript"/>
        </w:rPr>
        <w:t>e</w:t>
      </w:r>
      <w:r>
        <w:rPr>
          <w:rFonts w:cs="Arial"/>
          <w:bCs/>
        </w:rPr>
        <w:t xml:space="preserve"> parallèle.</w:t>
      </w:r>
    </w:p>
    <w:p>
      <w:pPr>
        <w:pStyle w:val="Normal"/>
        <w:spacing w:lineRule="auto" w:line="240"/>
        <w:jc w:val="both"/>
        <w:rPr>
          <w:rFonts w:cs="Arial"/>
          <w:bCs/>
        </w:rPr>
      </w:pPr>
      <w:r>
        <w:rPr>
          <w:rFonts w:cs="Arial"/>
          <w:bCs/>
        </w:rPr>
        <w:t xml:space="preserve">2- Tracer, sur le schéma du </w:t>
      </w:r>
      <w:r>
        <w:rPr>
          <w:rFonts w:cs="Arial"/>
          <w:bCs/>
          <w:u w:val="single"/>
        </w:rPr>
        <w:t>document-réponse situé en Annexe</w:t>
      </w:r>
      <w:r>
        <w:rPr>
          <w:rFonts w:cs="Arial"/>
          <w:bCs/>
        </w:rPr>
        <w:t>, un des deux arcs de parallèle qui relie New York à Pékin.</w:t>
      </w:r>
    </w:p>
    <w:p>
      <w:pPr>
        <w:pStyle w:val="Normal"/>
        <w:spacing w:lineRule="auto" w:line="240" w:before="0" w:after="120"/>
        <w:jc w:val="both"/>
        <w:rPr>
          <w:rFonts w:cs="Arial"/>
        </w:rPr>
      </w:pPr>
      <w:r>
        <w:rPr>
          <w:rFonts w:cs="Arial"/>
        </w:rPr>
        <w:t xml:space="preserve">3- D’après le document 1, figure 1a, indiquer les coordonnées terrestres (latitude, longitude) de chacune des villes de New York et de Pékin. Il est attendu des coordonnées entières. </w:t>
      </w:r>
    </w:p>
    <w:p>
      <w:pPr>
        <w:pStyle w:val="Normal"/>
        <w:spacing w:lineRule="auto" w:line="240"/>
        <w:jc w:val="both"/>
        <w:rPr>
          <w:rFonts w:cs="Arial"/>
        </w:rPr>
      </w:pPr>
      <w:r>
        <w:rPr>
          <w:rFonts w:cs="Arial"/>
        </w:rPr>
        <w:t>4- En utilisant les coordonnées de New York et de Pékin, montrer que chacun des arcs de parallèle reliant New-York à Pékin est un demi-cercle.</w:t>
      </w:r>
    </w:p>
    <w:p>
      <w:pPr>
        <w:pStyle w:val="Normal"/>
        <w:spacing w:lineRule="auto" w:line="240" w:before="0" w:after="0"/>
        <w:jc w:val="both"/>
        <w:rPr>
          <w:rFonts w:cs="Arial"/>
        </w:rPr>
      </w:pPr>
      <w:r>
        <w:rPr>
          <w:rFonts w:cs="Arial"/>
        </w:rPr>
        <w:t>5- Parmi les quatre propositions ci-dessous, une seule représente la distance New York – Pékin le long du 40</w:t>
      </w:r>
      <w:r>
        <w:rPr>
          <w:rFonts w:cs="Arial"/>
          <w:vertAlign w:val="superscript"/>
        </w:rPr>
        <w:t>e</w:t>
      </w:r>
      <w:r>
        <w:rPr>
          <w:rFonts w:cs="Arial"/>
        </w:rPr>
        <w:t xml:space="preserve"> parallèle : </w:t>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5"/>
        <w:gridCol w:w="2265"/>
        <w:gridCol w:w="2266"/>
        <w:gridCol w:w="2265"/>
      </w:tblGrid>
      <w:tr>
        <w:trPr/>
        <w:tc>
          <w:tcPr>
            <w:tcW w:w="2265" w:type="dxa"/>
            <w:tcBorders/>
          </w:tcPr>
          <w:p>
            <w:pPr>
              <w:pStyle w:val="Normal"/>
              <w:widowControl/>
              <w:spacing w:before="0" w:after="160"/>
              <w:jc w:val="left"/>
              <w:rPr>
                <w:rFonts w:cs="Arial"/>
                <w:bCs/>
                <w:u w:val="single"/>
              </w:rPr>
            </w:pPr>
            <w:r>
              <w:rPr>
                <w:rFonts w:eastAsia="Calibri" w:cs="Arial"/>
                <w:bCs/>
                <w:kern w:val="0"/>
                <w:u w:val="single"/>
                <w:lang w:val="fr-FR" w:eastAsia="fr-FR" w:bidi="ar-SA"/>
              </w:rPr>
              <w:t>Proposition A</w:t>
            </w:r>
          </w:p>
          <w:p>
            <w:pPr>
              <w:pStyle w:val="Normal"/>
              <w:widowControl/>
              <w:spacing w:before="0" w:after="160"/>
              <w:jc w:val="left"/>
              <w:rPr>
                <w:rFonts w:cs="Arial"/>
                <w:bCs/>
              </w:rPr>
            </w:pPr>
            <w:r>
              <w:rPr>
                <w:rFonts w:eastAsia="Calibri" w:cs="Arial"/>
                <w:bCs/>
                <w:kern w:val="0"/>
                <w:lang w:val="fr-FR" w:eastAsia="fr-FR" w:bidi="ar-SA"/>
              </w:rPr>
              <w:t>1 200 km</w:t>
            </w:r>
          </w:p>
        </w:tc>
        <w:tc>
          <w:tcPr>
            <w:tcW w:w="2265" w:type="dxa"/>
            <w:tcBorders/>
          </w:tcPr>
          <w:p>
            <w:pPr>
              <w:pStyle w:val="Normal"/>
              <w:widowControl/>
              <w:spacing w:before="0" w:after="160"/>
              <w:jc w:val="left"/>
              <w:rPr>
                <w:rFonts w:cs="Arial"/>
                <w:bCs/>
                <w:u w:val="single"/>
              </w:rPr>
            </w:pPr>
            <w:r>
              <w:rPr>
                <w:rFonts w:eastAsia="Calibri" w:cs="Arial"/>
                <w:bCs/>
                <w:kern w:val="0"/>
                <w:u w:val="single"/>
                <w:lang w:val="fr-FR" w:eastAsia="fr-FR" w:bidi="ar-SA"/>
              </w:rPr>
              <w:t>Proposition B</w:t>
            </w:r>
          </w:p>
          <w:p>
            <w:pPr>
              <w:pStyle w:val="Normal"/>
              <w:widowControl/>
              <w:spacing w:before="0" w:after="160"/>
              <w:jc w:val="left"/>
              <w:rPr>
                <w:rFonts w:cs="Arial"/>
                <w:bCs/>
              </w:rPr>
            </w:pPr>
            <w:r>
              <w:rPr>
                <w:rFonts w:eastAsia="Calibri" w:cs="Arial"/>
                <w:bCs/>
                <w:kern w:val="0"/>
                <w:lang w:val="fr-FR" w:eastAsia="fr-FR" w:bidi="ar-SA"/>
              </w:rPr>
              <w:t>15 300 km</w:t>
            </w:r>
          </w:p>
        </w:tc>
        <w:tc>
          <w:tcPr>
            <w:tcW w:w="2266" w:type="dxa"/>
            <w:tcBorders/>
          </w:tcPr>
          <w:p>
            <w:pPr>
              <w:pStyle w:val="Normal"/>
              <w:widowControl/>
              <w:spacing w:before="0" w:after="160"/>
              <w:jc w:val="left"/>
              <w:rPr>
                <w:rFonts w:cs="Arial"/>
                <w:bCs/>
                <w:u w:val="single"/>
              </w:rPr>
            </w:pPr>
            <w:r>
              <w:rPr>
                <w:rFonts w:eastAsia="Calibri" w:cs="Arial"/>
                <w:bCs/>
                <w:kern w:val="0"/>
                <w:u w:val="single"/>
                <w:lang w:val="fr-FR" w:eastAsia="fr-FR" w:bidi="ar-SA"/>
              </w:rPr>
              <w:t>Proposition C</w:t>
            </w:r>
          </w:p>
          <w:p>
            <w:pPr>
              <w:pStyle w:val="Normal"/>
              <w:widowControl/>
              <w:spacing w:before="0" w:after="160"/>
              <w:jc w:val="left"/>
              <w:rPr>
                <w:rFonts w:cs="Arial"/>
                <w:bCs/>
              </w:rPr>
            </w:pPr>
            <w:r>
              <w:rPr>
                <w:rFonts w:eastAsia="Calibri" w:cs="Arial"/>
                <w:bCs/>
                <w:kern w:val="0"/>
                <w:lang w:val="fr-FR" w:eastAsia="fr-FR" w:bidi="ar-SA"/>
              </w:rPr>
              <w:t>20 000 km</w:t>
            </w:r>
          </w:p>
        </w:tc>
        <w:tc>
          <w:tcPr>
            <w:tcW w:w="2265" w:type="dxa"/>
            <w:tcBorders/>
          </w:tcPr>
          <w:p>
            <w:pPr>
              <w:pStyle w:val="Normal"/>
              <w:widowControl/>
              <w:spacing w:before="0" w:after="160"/>
              <w:jc w:val="left"/>
              <w:rPr>
                <w:rFonts w:cs="Arial"/>
                <w:bCs/>
                <w:u w:val="single"/>
              </w:rPr>
            </w:pPr>
            <w:r>
              <w:rPr>
                <w:rFonts w:eastAsia="Calibri" w:cs="Arial"/>
                <w:bCs/>
                <w:kern w:val="0"/>
                <w:u w:val="single"/>
                <w:lang w:val="fr-FR" w:eastAsia="fr-FR" w:bidi="ar-SA"/>
              </w:rPr>
              <w:t>Proposition D</w:t>
            </w:r>
          </w:p>
          <w:p>
            <w:pPr>
              <w:pStyle w:val="Normal"/>
              <w:widowControl/>
              <w:spacing w:before="0" w:after="160"/>
              <w:jc w:val="left"/>
              <w:rPr>
                <w:rFonts w:cs="Arial"/>
                <w:bCs/>
              </w:rPr>
            </w:pPr>
            <w:r>
              <w:rPr>
                <w:rFonts w:eastAsia="Calibri" w:cs="Arial"/>
                <w:bCs/>
                <w:kern w:val="0"/>
                <w:lang w:val="fr-FR" w:eastAsia="fr-FR" w:bidi="ar-SA"/>
              </w:rPr>
              <w:t>40 000 km</w:t>
            </w:r>
          </w:p>
        </w:tc>
      </w:tr>
    </w:tbl>
    <w:p>
      <w:pPr>
        <w:pStyle w:val="Normal"/>
        <w:spacing w:lineRule="auto" w:line="240" w:before="0" w:after="0"/>
        <w:rPr>
          <w:rFonts w:cs="Arial"/>
        </w:rPr>
      </w:pPr>
      <w:r>
        <w:rPr>
          <w:rFonts w:cs="Arial"/>
        </w:rPr>
      </w:r>
    </w:p>
    <w:p>
      <w:pPr>
        <w:pStyle w:val="Normal"/>
        <w:spacing w:lineRule="auto" w:line="240" w:before="0" w:after="0"/>
        <w:jc w:val="both"/>
        <w:rPr>
          <w:rFonts w:cs="Arial"/>
        </w:rPr>
      </w:pPr>
      <w:r>
        <w:rPr>
          <w:rFonts w:cs="Arial"/>
        </w:rPr>
        <w:t>Éliminer les trois propositions fausses pour trouver la distance New York – Pékin le long du 40</w:t>
      </w:r>
      <w:r>
        <w:rPr>
          <w:rFonts w:cs="Arial"/>
          <w:vertAlign w:val="superscript"/>
        </w:rPr>
        <w:t>e</w:t>
      </w:r>
      <w:r>
        <w:rPr>
          <w:rFonts w:cs="Arial"/>
        </w:rPr>
        <w:t xml:space="preserve"> parallèle. Justifier. On pourra utiliser l’égalité cos(40°)=0,766.  </w:t>
      </w:r>
    </w:p>
    <w:p>
      <w:pPr>
        <w:pStyle w:val="Normal"/>
        <w:spacing w:lineRule="auto" w:line="240" w:before="0" w:after="0"/>
        <w:rPr>
          <w:rFonts w:cs="Arial"/>
        </w:rPr>
      </w:pPr>
      <w:r>
        <w:rPr>
          <w:rFonts w:cs="Arial"/>
        </w:rPr>
      </w:r>
    </w:p>
    <w:p>
      <w:pPr>
        <w:pStyle w:val="Normal"/>
        <w:spacing w:lineRule="auto" w:line="240" w:before="0" w:after="120"/>
        <w:rPr>
          <w:rFonts w:cs="Arial"/>
          <w:b/>
          <w:b/>
        </w:rPr>
      </w:pPr>
      <w:r>
        <w:rPr>
          <w:rFonts w:cs="Arial"/>
          <w:bCs/>
          <w:u w:val="single"/>
        </w:rPr>
        <w:t>Trajet New York – Pékin en passant par le Pôle Nord</w:t>
      </w:r>
      <w:r>
        <w:rPr>
          <w:rFonts w:cs="Arial"/>
          <w:b/>
        </w:rPr>
        <w:t> </w:t>
      </w:r>
    </w:p>
    <w:p>
      <w:pPr>
        <w:pStyle w:val="Normal"/>
        <w:spacing w:lineRule="auto" w:line="240"/>
        <w:rPr>
          <w:rFonts w:cs="Arial"/>
          <w:b/>
          <w:b/>
        </w:rPr>
      </w:pPr>
      <w:r>
        <w:rPr>
          <w:rFonts w:cs="Arial"/>
        </w:rPr>
        <w:t>Depuis décembre 2011, les avions biréacteurs peuvent survoler le pôle Nord.</w:t>
      </w:r>
    </w:p>
    <w:p>
      <w:pPr>
        <w:pStyle w:val="Normal"/>
        <w:spacing w:lineRule="auto" w:line="240"/>
        <w:rPr>
          <w:rFonts w:cs="Arial"/>
        </w:rPr>
      </w:pPr>
      <w:r>
        <w:rPr>
          <w:rFonts w:cs="Arial"/>
        </w:rPr>
        <w:t xml:space="preserve">6- Tracer (d’une autre couleur que celle utilisée en question 2) sur le schéma du </w:t>
      </w:r>
      <w:r>
        <w:rPr>
          <w:rFonts w:cs="Arial"/>
          <w:u w:val="single"/>
        </w:rPr>
        <w:t>document-réponse situé en Annexe</w:t>
      </w:r>
      <w:r>
        <w:rPr>
          <w:rFonts w:cs="Arial"/>
        </w:rPr>
        <w:t>, la route que les avions biréacteurs sont autorisés à emprunter entre New York et Pékin en passant par le Pôle Nord.</w:t>
      </w:r>
    </w:p>
    <w:p>
      <w:pPr>
        <w:pStyle w:val="Normal"/>
        <w:spacing w:lineRule="auto" w:line="240" w:before="0" w:after="0"/>
        <w:rPr>
          <w:rFonts w:cs="Arial"/>
        </w:rPr>
      </w:pPr>
      <w:r>
        <w:rPr>
          <w:rFonts w:cs="Arial"/>
        </w:rPr>
        <w:t>7- Montrer que la distance New York – Pékin par la route polaire mesure environ 11 100 km.</w:t>
      </w:r>
    </w:p>
    <w:p>
      <w:pPr>
        <w:pStyle w:val="Normal"/>
        <w:spacing w:lineRule="auto" w:line="240" w:before="0" w:after="0"/>
        <w:rPr>
          <w:rFonts w:cs="Arial"/>
        </w:rPr>
      </w:pPr>
      <w:r>
        <w:rPr>
          <w:rFonts w:cs="Arial"/>
        </w:rPr>
      </w:r>
    </w:p>
    <w:p>
      <w:pPr>
        <w:pStyle w:val="Normal"/>
        <w:spacing w:lineRule="auto" w:line="240"/>
        <w:rPr>
          <w:rFonts w:cs="Arial"/>
        </w:rPr>
      </w:pPr>
      <w:r>
        <w:rPr>
          <w:rFonts w:cs="Arial"/>
        </w:rPr>
        <w:t>8- D’un point de vue environnemental, indiquer un avantage lié à la route aérienne passant par le Pôle Nord par rapport à la route suivant le 40</w:t>
      </w:r>
      <w:r>
        <w:rPr>
          <w:rFonts w:cs="Arial"/>
          <w:vertAlign w:val="superscript"/>
        </w:rPr>
        <w:t>e</w:t>
      </w:r>
      <w:r>
        <w:rPr>
          <w:rFonts w:cs="Arial"/>
        </w:rPr>
        <w:t xml:space="preserve"> parallèle.</w:t>
      </w:r>
      <w:r>
        <w:br w:type="page"/>
      </w:r>
    </w:p>
    <w:p>
      <w:pPr>
        <w:pStyle w:val="Normal"/>
        <w:spacing w:lineRule="auto" w:line="240"/>
        <w:rPr/>
      </w:pPr>
      <w:r>
        <w:rPr/>
      </w:r>
    </w:p>
    <w:p>
      <w:pPr>
        <w:pStyle w:val="Paragraph"/>
        <w:spacing w:beforeAutospacing="0" w:before="0" w:afterAutospacing="0" w:after="0"/>
        <w:jc w:val="center"/>
        <w:textAlignment w:val="baseline"/>
        <w:rPr>
          <w:rStyle w:val="Eop"/>
          <w:rFonts w:ascii="Arial" w:hAnsi="Arial" w:cs="Arial"/>
          <w:b/>
          <w:b/>
          <w:bCs/>
        </w:rPr>
      </w:pPr>
      <w:r>
        <w:rPr>
          <w:rStyle w:val="Eop"/>
          <w:rFonts w:cs="Arial" w:ascii="Arial" w:hAnsi="Arial"/>
          <w:b/>
          <w:bCs/>
        </w:rPr>
        <w:t>ANNEXE A RENDRE AVEC LA COPIE</w:t>
      </w:r>
    </w:p>
    <w:p>
      <w:pPr>
        <w:pStyle w:val="Normal"/>
        <w:spacing w:lineRule="auto" w:line="240" w:before="0" w:after="0"/>
        <w:rPr/>
      </w:pPr>
      <w:r>
        <w:rPr/>
      </w:r>
    </w:p>
    <w:p>
      <w:pPr>
        <w:pStyle w:val="Normal"/>
        <w:jc w:val="center"/>
        <w:rPr>
          <w:rFonts w:cs="Arial"/>
          <w:sz w:val="28"/>
          <w:szCs w:val="28"/>
        </w:rPr>
      </w:pPr>
      <w:r>
        <w:rPr>
          <w:rFonts w:cs="Arial"/>
          <w:sz w:val="28"/>
          <w:szCs w:val="28"/>
        </w:rPr>
        <w:t xml:space="preserve">Exercice : New-York Pékin en avion – Questions 2 et 6 </w:t>
      </w:r>
    </w:p>
    <w:p>
      <w:pPr>
        <w:pStyle w:val="Normal"/>
        <w:jc w:val="center"/>
        <w:rPr>
          <w:rFonts w:cs="Arial"/>
          <w:b/>
          <w:b/>
          <w:bCs/>
          <w:sz w:val="28"/>
          <w:szCs w:val="28"/>
          <w:u w:val="single"/>
        </w:rPr>
      </w:pPr>
      <w:r>
        <w:rPr>
          <w:rFonts w:cs="Arial"/>
          <w:b/>
          <w:bCs/>
          <w:sz w:val="28"/>
          <w:szCs w:val="28"/>
          <w:u w:val="single"/>
        </w:rPr>
      </w:r>
    </w:p>
    <w:p>
      <w:pPr>
        <w:pStyle w:val="Normal"/>
        <w:widowControl/>
        <w:bidi w:val="0"/>
        <w:spacing w:lineRule="auto" w:line="259" w:before="0" w:after="160"/>
        <w:jc w:val="left"/>
        <w:rPr/>
      </w:pPr>
      <w:r>
        <w:rPr/>
        <w:drawing>
          <wp:inline distT="0" distB="0" distL="0" distR="0">
            <wp:extent cx="5759450" cy="3552825"/>
            <wp:effectExtent l="0" t="0" r="0" b="0"/>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6"/>
                    <a:stretch>
                      <a:fillRect/>
                    </a:stretch>
                  </pic:blipFill>
                  <pic:spPr bwMode="auto">
                    <a:xfrm>
                      <a:off x="0" y="0"/>
                      <a:ext cx="5759450" cy="3552825"/>
                    </a:xfrm>
                    <a:prstGeom prst="rect">
                      <a:avLst/>
                    </a:prstGeom>
                  </pic:spPr>
                </pic:pic>
              </a:graphicData>
            </a:graphic>
          </wp:inline>
        </w:drawing>
      </w:r>
    </w:p>
    <w:sectPr>
      <w:footerReference w:type="even" r:id="rId7"/>
      <w:footerReference w:type="default" r:id="rId8"/>
      <w:footerReference w:type="first" r:id="rId9"/>
      <w:type w:val="nextPage"/>
      <w:pgSz w:w="11906" w:h="16838"/>
      <w:pgMar w:left="851" w:right="851" w:gutter="0" w:header="0" w:top="851" w:footer="567"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2835" w:leader="none"/>
        <w:tab w:val="right" w:pos="9072" w:leader="none"/>
      </w:tabs>
      <w:ind w:left="-567" w:hanging="0"/>
      <w:rPr>
        <w:rFonts w:ascii="Arial" w:hAnsi="Arial" w:cs="Arial"/>
        <w:color w:val="000000" w:themeColor="text1"/>
      </w:rPr>
    </w:pPr>
    <w:r>
      <mc:AlternateContent>
        <mc:Choice Requires="wps">
          <w:drawing>
            <wp:anchor behindDoc="1" distT="13335" distB="12065" distL="7620" distR="13335" simplePos="0" locked="0" layoutInCell="0" allowOverlap="1" relativeHeight="3" wp14:anchorId="572DE657">
              <wp:simplePos x="0" y="0"/>
              <wp:positionH relativeFrom="page">
                <wp:posOffset>0</wp:posOffset>
              </wp:positionH>
              <wp:positionV relativeFrom="page">
                <wp:posOffset>0</wp:posOffset>
              </wp:positionV>
              <wp:extent cx="3312795" cy="431800"/>
              <wp:effectExtent l="2540" t="1905" r="1270" b="1905"/>
              <wp:wrapNone/>
              <wp:docPr id="6" name="Zone de texte 3"/>
              <a:graphic xmlns:a="http://schemas.openxmlformats.org/drawingml/2006/main">
                <a:graphicData uri="http://schemas.microsoft.com/office/word/2010/wordprocessingShape">
                  <wps:wsp>
                    <wps:cNvSpPr/>
                    <wps:spPr>
                      <a:xfrm>
                        <a:off x="0" y="0"/>
                        <a:ext cx="3312720" cy="431640"/>
                      </a:xfrm>
                      <a:prstGeom prst="rect">
                        <a:avLst/>
                      </a:prstGeom>
                      <a:gradFill rotWithShape="0">
                        <a:gsLst>
                          <a:gs pos="0">
                            <a:srgbClr val="ffffff"/>
                          </a:gs>
                          <a:gs pos="100000">
                            <a:srgbClr val="ffffff"/>
                          </a:gs>
                        </a:gsLst>
                        <a:lin ang="5400000"/>
                      </a:gradFill>
                      <a:ln w="3175">
                        <a:solidFill>
                          <a:srgbClr val="bfbfbf"/>
                        </a:solidFill>
                        <a:prstDash val="dash"/>
                        <a:miter/>
                      </a:ln>
                    </wps:spPr>
                    <wps:style>
                      <a:lnRef idx="0"/>
                      <a:fillRef idx="0"/>
                      <a:effectRef idx="0"/>
                      <a:fontRef idx="minor"/>
                    </wps:style>
                    <wps:txbx>
                      <w:txbxContent>
                        <w:p>
                          <w:pPr>
                            <w:pStyle w:val="Contenudecadre"/>
                            <w:spacing w:before="0" w:after="160"/>
                            <w:rPr>
                              <w:sz w:val="20"/>
                              <w:szCs w:val="20"/>
                            </w:rPr>
                          </w:pPr>
                          <w:r>
                            <w:rPr>
                              <w:sz w:val="20"/>
                              <w:szCs w:val="20"/>
                            </w:rPr>
                          </w:r>
                        </w:p>
                      </w:txbxContent>
                    </wps:txbx>
                    <wps:bodyPr anchor="t" upright="1">
                      <a:noAutofit/>
                    </wps:bodyPr>
                  </wps:wsp>
                </a:graphicData>
              </a:graphic>
            </wp:anchor>
          </w:drawing>
        </mc:Choice>
        <mc:Fallback>
          <w:pict>
            <v:rect id="shape_0" ID="Zone de texte 3" path="m0,0l-2147483645,0l-2147483645,-2147483646l0,-2147483646xe" fillcolor="white" stroked="t" o:allowincell="f" style="position:absolute;margin-left:311.85pt;margin-top:793.8pt;width:260.8pt;height:33.95pt;mso-wrap-style:none;v-text-anchor:middle;mso-position-horizontal-relative:page;mso-position-vertical-relative:page" wp14:anchorId="572DE657">
              <v:fill o:detectmouseclick="t" color2="white"/>
              <v:stroke color="#bfbfbf" weight="3240" dashstyle="dash" joinstyle="miter" endcap="flat"/>
              <v:textbox>
                <w:txbxContent>
                  <w:p>
                    <w:pPr>
                      <w:pStyle w:val="Contenudecadre"/>
                      <w:spacing w:before="0" w:after="160"/>
                      <w:rPr>
                        <w:sz w:val="20"/>
                        <w:szCs w:val="20"/>
                      </w:rPr>
                    </w:pPr>
                    <w:r>
                      <w:rPr>
                        <w:sz w:val="20"/>
                        <w:szCs w:val="20"/>
                      </w:rPr>
                    </w:r>
                  </w:p>
                </w:txbxContent>
              </v:textbox>
              <w10:wrap type="none"/>
            </v:rect>
          </w:pict>
        </mc:Fallback>
      </mc:AlternateContent>
    </w:r>
    <w:r>
      <w:rPr>
        <w:rFonts w:ascii="Arial" w:hAnsi="Arial"/>
        <w:color w:val="000000" w:themeColor="text1"/>
        <w:sz w:val="20"/>
      </w:rPr>
      <w:t xml:space="preserve">Page </w:t>
    </w:r>
    <w:r>
      <w:rPr>
        <w:rFonts w:ascii="Arial" w:hAnsi="Arial"/>
        <w:color w:val="000000" w:themeColor="text1"/>
        <w:sz w:val="20"/>
      </w:rPr>
      <w:fldChar w:fldCharType="begin"/>
    </w:r>
    <w:r>
      <w:rPr>
        <w:sz w:val="20"/>
        <w:rFonts w:ascii="Arial" w:hAnsi="Arial"/>
        <w:color w:val="000000"/>
      </w:rPr>
      <w:instrText xml:space="preserve"> PAGE </w:instrText>
    </w:r>
    <w:r>
      <w:rPr>
        <w:sz w:val="20"/>
        <w:rFonts w:ascii="Arial" w:hAnsi="Arial"/>
        <w:color w:val="000000"/>
      </w:rPr>
      <w:fldChar w:fldCharType="separate"/>
    </w:r>
    <w:r>
      <w:rPr>
        <w:sz w:val="20"/>
        <w:rFonts w:ascii="Arial" w:hAnsi="Arial"/>
        <w:color w:val="000000"/>
      </w:rPr>
      <w:t>0</w:t>
    </w:r>
    <w:r>
      <w:rPr>
        <w:sz w:val="20"/>
        <w:rFonts w:ascii="Arial" w:hAnsi="Arial"/>
        <w:color w:val="000000"/>
      </w:rPr>
      <w:fldChar w:fldCharType="end"/>
    </w:r>
    <w:r>
      <w:rPr>
        <w:rFonts w:ascii="Arial" w:hAnsi="Arial"/>
        <w:color w:val="000000" w:themeColor="text1"/>
        <w:sz w:val="20"/>
      </w:rPr>
      <w:t xml:space="preserve"> / </w:t>
    </w:r>
    <w:r>
      <w:rPr>
        <w:rFonts w:ascii="Arial" w:hAnsi="Arial"/>
        <w:color w:val="000000" w:themeColor="text1"/>
        <w:sz w:val="20"/>
      </w:rPr>
      <w:fldChar w:fldCharType="begin"/>
    </w:r>
    <w:r>
      <w:rPr>
        <w:sz w:val="20"/>
        <w:rFonts w:ascii="Arial" w:hAnsi="Arial"/>
        <w:color w:val="000000"/>
      </w:rPr>
      <w:instrText xml:space="preserve"> NUMPAGES </w:instrText>
    </w:r>
    <w:r>
      <w:rPr>
        <w:sz w:val="20"/>
        <w:rFonts w:ascii="Arial" w:hAnsi="Arial"/>
        <w:color w:val="000000"/>
      </w:rPr>
      <w:fldChar w:fldCharType="separate"/>
    </w:r>
    <w:r>
      <w:rPr>
        <w:sz w:val="20"/>
        <w:rFonts w:ascii="Arial" w:hAnsi="Arial"/>
        <w:color w:val="000000"/>
      </w:rPr>
      <w:t>3</w:t>
    </w:r>
    <w:r>
      <w:rPr>
        <w:sz w:val="20"/>
        <w:rFonts w:ascii="Arial" w:hAnsi="Arial"/>
        <w:color w:val="000000"/>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1f19"/>
    <w:pPr>
      <w:widowControl/>
      <w:bidi w:val="0"/>
      <w:spacing w:lineRule="auto" w:line="259" w:before="0" w:after="16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rFonts w:ascii="Calibri" w:hAnsi="Calibri"/>
      <w:sz w:val="24"/>
      <w:szCs w:val="24"/>
    </w:rPr>
  </w:style>
  <w:style w:type="character" w:styleId="PieddepageCar" w:customStyle="1">
    <w:name w:val="Pied de page Car"/>
    <w:basedOn w:val="DefaultParagraphFont"/>
    <w:uiPriority w:val="99"/>
    <w:qFormat/>
    <w:rsid w:val="0053612b"/>
    <w:rPr>
      <w:rFonts w:ascii="Calibri" w:hAnsi="Calibri"/>
      <w:sz w:val="24"/>
      <w:szCs w:val="24"/>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Normaltextrun" w:customStyle="1">
    <w:name w:val="normaltextrun"/>
    <w:basedOn w:val="DefaultParagraphFont"/>
    <w:qFormat/>
    <w:rsid w:val="00645773"/>
    <w:rPr/>
  </w:style>
  <w:style w:type="character" w:styleId="Eop" w:customStyle="1">
    <w:name w:val="eop"/>
    <w:basedOn w:val="DefaultParagraphFont"/>
    <w:qFormat/>
    <w:rsid w:val="00645773"/>
    <w:rPr/>
  </w:style>
  <w:style w:type="character" w:styleId="LienInternet">
    <w:name w:val="Lien Internet"/>
    <w:basedOn w:val="DefaultParagraphFont"/>
    <w:uiPriority w:val="99"/>
    <w:unhideWhenUsed/>
    <w:rsid w:val="00845575"/>
    <w:rPr>
      <w:color w:val="0000FF" w:themeColor="hyperlink"/>
      <w:u w:val="single"/>
    </w:rPr>
  </w:style>
  <w:style w:type="character" w:styleId="UnresolvedMention">
    <w:name w:val="Unresolved Mention"/>
    <w:basedOn w:val="DefaultParagraphFont"/>
    <w:uiPriority w:val="99"/>
    <w:semiHidden/>
    <w:unhideWhenUsed/>
    <w:qFormat/>
    <w:rsid w:val="00845575"/>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rmal1" w:customStyle="1">
    <w:name w:val="Normal1"/>
    <w:qFormat/>
    <w:rsid w:val="00342d89"/>
    <w:pPr>
      <w:widowControl/>
      <w:pBdr/>
      <w:bidi w:val="0"/>
      <w:spacing w:lineRule="auto" w:line="276" w:before="0" w:after="0"/>
      <w:jc w:val="left"/>
    </w:pPr>
    <w:rPr>
      <w:rFonts w:eastAsia="Arial" w:cs="Arial" w:ascii="Arial" w:hAnsi="Arial"/>
      <w:color w:val="auto"/>
      <w:kern w:val="0"/>
      <w:sz w:val="22"/>
      <w:szCs w:val="22"/>
      <w:lang w:val="fr-FR" w:eastAsia="fr-FR" w:bidi="ar-SA"/>
    </w:rPr>
  </w:style>
  <w:style w:type="paragraph" w:styleId="Paragraph" w:customStyle="1">
    <w:name w:val="paragraph"/>
    <w:basedOn w:val="Normal"/>
    <w:qFormat/>
    <w:rsid w:val="00645773"/>
    <w:pPr>
      <w:spacing w:lineRule="auto" w:line="240" w:beforeAutospacing="1" w:afterAutospacing="1"/>
    </w:pPr>
    <w:rPr>
      <w:rFonts w:ascii="Times New Roman" w:hAnsi="Times New Roman" w:eastAsia="Times New Roman"/>
    </w:rPr>
  </w:style>
  <w:style w:type="paragraph" w:styleId="ListParagraph">
    <w:name w:val="List Paragraph"/>
    <w:basedOn w:val="Normal"/>
    <w:uiPriority w:val="72"/>
    <w:qFormat/>
    <w:rsid w:val="00645773"/>
    <w:pPr>
      <w:pBdr/>
      <w:spacing w:before="0" w:after="160"/>
      <w:ind w:left="720" w:hanging="0"/>
      <w:contextualSpacing/>
    </w:pPr>
    <w:rPr>
      <w:rFonts w:ascii="Calibri" w:hAnsi="Calibri" w:cs="Calibri"/>
      <w:sz w:val="22"/>
      <w:szCs w:val="22"/>
      <w:lang w:eastAsia="en-US"/>
    </w:rPr>
  </w:style>
  <w:style w:type="paragraph" w:styleId="ECEtitre" w:customStyle="1">
    <w:name w:val="ECEtitre"/>
    <w:basedOn w:val="Normal"/>
    <w:next w:val="Normal"/>
    <w:qFormat/>
    <w:rsid w:val="00645773"/>
    <w:pPr>
      <w:spacing w:lineRule="auto" w:line="264" w:before="0" w:after="0"/>
      <w:jc w:val="both"/>
    </w:pPr>
    <w:rPr>
      <w:rFonts w:eastAsia="Times New Roman" w:cs="Arial"/>
      <w:b/>
      <w:sz w:val="20"/>
      <w:szCs w:val="20"/>
      <w:u w:val="single"/>
    </w:rPr>
  </w:style>
  <w:style w:type="paragraph" w:styleId="ECEfiche" w:customStyle="1">
    <w:name w:val="ECEfiche"/>
    <w:basedOn w:val="Titre1"/>
    <w:next w:val="Normal"/>
    <w:qFormat/>
    <w:rsid w:val="00645773"/>
    <w:pPr>
      <w:keepNext w:val="false"/>
      <w:pBdr>
        <w:top w:val="single" w:sz="12" w:space="1" w:color="000000"/>
        <w:left w:val="single" w:sz="12" w:space="1" w:color="000000"/>
        <w:bottom w:val="single" w:sz="12" w:space="1" w:color="000000"/>
        <w:right w:val="single" w:sz="12" w:space="1" w:color="000000"/>
      </w:pBdr>
      <w:shd w:val="pct15" w:color="auto" w:fill="FFFFFF"/>
      <w:tabs>
        <w:tab w:val="clear" w:pos="708"/>
        <w:tab w:val="left" w:pos="-1985" w:leader="none"/>
        <w:tab w:val="left" w:pos="567" w:leader="none"/>
      </w:tabs>
      <w:spacing w:lineRule="auto" w:line="264" w:before="0" w:after="0"/>
      <w:jc w:val="center"/>
    </w:pPr>
    <w:rPr>
      <w:rFonts w:cs="Arial"/>
      <w:b w:val="false"/>
      <w:color w:val="000000"/>
      <w:kern w:val="0"/>
      <w:sz w:val="20"/>
      <w:szCs w:val="20"/>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tif"/><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CC415616A63B489F811FEBA23B2106" ma:contentTypeVersion="8" ma:contentTypeDescription="Crée un document." ma:contentTypeScope="" ma:versionID="a37bba2bb4fcc557f3e1981d73f89f70">
  <xsd:schema xmlns:xsd="http://www.w3.org/2001/XMLSchema" xmlns:xs="http://www.w3.org/2001/XMLSchema" xmlns:p="http://schemas.microsoft.com/office/2006/metadata/properties" xmlns:ns2="29085bd2-8046-4e2c-88d4-34a20d7200ff" xmlns:ns3="6d965604-aafa-48a8-992f-4060985e3362" targetNamespace="http://schemas.microsoft.com/office/2006/metadata/properties" ma:root="true" ma:fieldsID="16fe8de850a919537d7d9c13a884d5e1" ns2:_="" ns3:_="">
    <xsd:import namespace="29085bd2-8046-4e2c-88d4-34a20d7200ff"/>
    <xsd:import namespace="6d965604-aafa-48a8-992f-4060985e33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85bd2-8046-4e2c-88d4-34a20d720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965604-aafa-48a8-992f-4060985e3362"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A624B-9CC0-4122-83AF-87CB78FBF0E5}">
  <ds:schemaRefs>
    <ds:schemaRef ds:uri="http://schemas.microsoft.com/sharepoint/v3/contenttype/forms"/>
  </ds:schemaRefs>
</ds:datastoreItem>
</file>

<file path=customXml/itemProps2.xml><?xml version="1.0" encoding="utf-8"?>
<ds:datastoreItem xmlns:ds="http://schemas.openxmlformats.org/officeDocument/2006/customXml" ds:itemID="{F777899C-6934-44D5-8EC6-9CF87115D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85bd2-8046-4e2c-88d4-34a20d7200ff"/>
    <ds:schemaRef ds:uri="6d965604-aafa-48a8-992f-4060985e3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DEAAF-16C6-4B50-96A3-4B8720FEC1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464</Words>
  <Characters>2200</Characters>
  <CharactersWithSpaces>2654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2020-05-17T16:55:00Z</dcterms:created>
  <dc:creator/>
  <dc:description/>
  <dc:language>fr-FR</dc:language>
  <cp:lastModifiedBy/>
  <dcterms:modified xsi:type="dcterms:W3CDTF">2023-02-17T16:33:03Z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0x010100ECCC415616A63B489F811FEBA23B2106</vt:lpwstr>
  </property>
</Properties>
</file>