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34D0" w14:textId="7F24A12B" w:rsidR="00E8237A" w:rsidRPr="00E8237A" w:rsidRDefault="00E8237A" w:rsidP="00E8237A">
      <w:pPr>
        <w:rPr>
          <w:b/>
          <w:bCs/>
          <w:u w:val="single"/>
        </w:rPr>
      </w:pPr>
      <w:r w:rsidRPr="00E8237A">
        <w:rPr>
          <w:b/>
          <w:bCs/>
          <w:u w:val="single"/>
        </w:rPr>
        <w:t>Linear Regression Evaluation Metrics</w:t>
      </w:r>
    </w:p>
    <w:p w14:paraId="6087609A" w14:textId="27DDB3B7" w:rsidR="00E8237A" w:rsidRDefault="00E8237A" w:rsidP="00E8237A">
      <w:r>
        <w:t>Here's a brief explanation of what each of the mentioned evaluation scores means:</w:t>
      </w:r>
    </w:p>
    <w:p w14:paraId="4491DFB1" w14:textId="77777777" w:rsidR="00E8237A" w:rsidRDefault="00E8237A" w:rsidP="00E8237A"/>
    <w:p w14:paraId="2B3F6AC9" w14:textId="77777777" w:rsidR="00E8237A" w:rsidRDefault="00E8237A" w:rsidP="00E8237A">
      <w:r>
        <w:t>1. Mean Squared Error (MSE):</w:t>
      </w:r>
    </w:p>
    <w:p w14:paraId="3AF0608F" w14:textId="77777777" w:rsidR="00E8237A" w:rsidRDefault="00E8237A" w:rsidP="00E8237A">
      <w:r>
        <w:t xml:space="preserve">   - MSE represents the average of the squared differences between the predicted and actual values.</w:t>
      </w:r>
    </w:p>
    <w:p w14:paraId="32B528FD" w14:textId="77777777" w:rsidR="00E8237A" w:rsidRDefault="00E8237A" w:rsidP="00E8237A">
      <w:r>
        <w:t xml:space="preserve">   - It measures the average squared deviation of the predicted values from the true values.</w:t>
      </w:r>
    </w:p>
    <w:p w14:paraId="6AF23FFC" w14:textId="77777777" w:rsidR="00E8237A" w:rsidRDefault="00E8237A" w:rsidP="00E8237A">
      <w:r>
        <w:t xml:space="preserve">   - Higher values of MSE indicate larger prediction errors.</w:t>
      </w:r>
    </w:p>
    <w:p w14:paraId="6A8D8AB9" w14:textId="77777777" w:rsidR="00E8237A" w:rsidRDefault="00E8237A" w:rsidP="00E8237A">
      <w:r>
        <w:t xml:space="preserve">   - MSE is commonly used and provides a measure of the overall model performance.</w:t>
      </w:r>
    </w:p>
    <w:p w14:paraId="530FD5DD" w14:textId="77777777" w:rsidR="00E8237A" w:rsidRDefault="00E8237A" w:rsidP="00E8237A"/>
    <w:p w14:paraId="218C6663" w14:textId="77777777" w:rsidR="00E8237A" w:rsidRDefault="00E8237A" w:rsidP="00E8237A">
      <w:r>
        <w:t>2. Mean Absolute Error (MAE):</w:t>
      </w:r>
    </w:p>
    <w:p w14:paraId="2240BB69" w14:textId="77777777" w:rsidR="00E8237A" w:rsidRDefault="00E8237A" w:rsidP="00E8237A">
      <w:r>
        <w:t xml:space="preserve">   - MAE represents the average absolute difference between the predicted and actual values.</w:t>
      </w:r>
    </w:p>
    <w:p w14:paraId="28625DA6" w14:textId="77777777" w:rsidR="00E8237A" w:rsidRDefault="00E8237A" w:rsidP="00E8237A">
      <w:r>
        <w:t xml:space="preserve">   - It measures the average magnitude of the prediction errors without considering their direction.</w:t>
      </w:r>
    </w:p>
    <w:p w14:paraId="60AF6D1D" w14:textId="77777777" w:rsidR="00E8237A" w:rsidRDefault="00E8237A" w:rsidP="00E8237A">
      <w:r>
        <w:t xml:space="preserve">   - MAE is easier to interpret than MSE since it is in the same unit as the target variable.</w:t>
      </w:r>
    </w:p>
    <w:p w14:paraId="44F9DA23" w14:textId="77777777" w:rsidR="00E8237A" w:rsidRDefault="00E8237A" w:rsidP="00E8237A">
      <w:r>
        <w:t xml:space="preserve">   - Like MSE, higher values of MAE indicate larger prediction errors.</w:t>
      </w:r>
    </w:p>
    <w:p w14:paraId="40323A12" w14:textId="77777777" w:rsidR="00E8237A" w:rsidRDefault="00E8237A" w:rsidP="00E8237A"/>
    <w:p w14:paraId="61EA97B5" w14:textId="77777777" w:rsidR="00E8237A" w:rsidRDefault="00E8237A" w:rsidP="00E8237A">
      <w:r>
        <w:t>3. Root Mean Squared Error (RMSE):</w:t>
      </w:r>
    </w:p>
    <w:p w14:paraId="7FCAEC6B" w14:textId="77777777" w:rsidR="00E8237A" w:rsidRDefault="00E8237A" w:rsidP="00E8237A">
      <w:r>
        <w:t xml:space="preserve">   - RMSE is the square root of MSE and represents the average magnitude of the prediction errors in the original unit of the target variable.</w:t>
      </w:r>
    </w:p>
    <w:p w14:paraId="26DCB3C4" w14:textId="77777777" w:rsidR="00E8237A" w:rsidRDefault="00E8237A" w:rsidP="00E8237A">
      <w:r>
        <w:t xml:space="preserve">   - It provides a measure of the standard deviation of the prediction errors.</w:t>
      </w:r>
    </w:p>
    <w:p w14:paraId="7BE93972" w14:textId="77777777" w:rsidR="00E8237A" w:rsidRDefault="00E8237A" w:rsidP="00E8237A">
      <w:r>
        <w:t xml:space="preserve">   - RMSE is often preferred when the scale of the target variable is </w:t>
      </w:r>
      <w:proofErr w:type="gramStart"/>
      <w:r>
        <w:t>important</w:t>
      </w:r>
      <w:proofErr w:type="gramEnd"/>
      <w:r>
        <w:t xml:space="preserve"> and you want to penalize larger errors more significantly.</w:t>
      </w:r>
    </w:p>
    <w:p w14:paraId="3D4DC30D" w14:textId="77777777" w:rsidR="00E8237A" w:rsidRDefault="00E8237A" w:rsidP="00E8237A">
      <w:r>
        <w:t xml:space="preserve">   - Like MSE, lower values of RMSE indicate better model performance.</w:t>
      </w:r>
    </w:p>
    <w:p w14:paraId="6B408E48" w14:textId="77777777" w:rsidR="00E8237A" w:rsidRDefault="00E8237A" w:rsidP="00E8237A"/>
    <w:p w14:paraId="269F41B7" w14:textId="77777777" w:rsidR="00E8237A" w:rsidRDefault="00E8237A" w:rsidP="00E8237A">
      <w:r>
        <w:t>4. R-squared (R²) or Coefficient of Determination:</w:t>
      </w:r>
    </w:p>
    <w:p w14:paraId="46A8D023" w14:textId="77777777" w:rsidR="00E8237A" w:rsidRDefault="00E8237A" w:rsidP="00E8237A">
      <w:r>
        <w:t xml:space="preserve">   - R-squared measures the proportion of the variance in the target variable that can be explained by the model.</w:t>
      </w:r>
    </w:p>
    <w:p w14:paraId="5545B391" w14:textId="77777777" w:rsidR="00E8237A" w:rsidRDefault="00E8237A" w:rsidP="00E8237A">
      <w:r>
        <w:t xml:space="preserve">   - It ranges from 0 to 1, where 0 indicates that the model does not explain any variance and 1 indicates a perfect fit.</w:t>
      </w:r>
    </w:p>
    <w:p w14:paraId="6E06AE3F" w14:textId="77777777" w:rsidR="00E8237A" w:rsidRDefault="00E8237A" w:rsidP="00E8237A">
      <w:r>
        <w:t xml:space="preserve">   - R-squared is a relative measure and should be interpreted in comparison to other models or a baseline.</w:t>
      </w:r>
    </w:p>
    <w:p w14:paraId="1157884C" w14:textId="77777777" w:rsidR="00E8237A" w:rsidRDefault="00E8237A" w:rsidP="00E8237A">
      <w:r>
        <w:t xml:space="preserve">   - Higher values of R-squared indicate a better fit of the model to the data.</w:t>
      </w:r>
    </w:p>
    <w:p w14:paraId="6614842E" w14:textId="77777777" w:rsidR="00E8237A" w:rsidRDefault="00E8237A" w:rsidP="00E8237A"/>
    <w:p w14:paraId="7E504976" w14:textId="3C1FB7DF" w:rsidR="00E8237A" w:rsidRPr="00E8237A" w:rsidRDefault="00E8237A" w:rsidP="00E8237A">
      <w:r>
        <w:lastRenderedPageBreak/>
        <w:t>Remember that no single evaluation metric can fully capture the performance of a model. It's important to consider multiple metrics and assess them in conjunction with the specific context and requirements of your problem.</w:t>
      </w:r>
    </w:p>
    <w:sectPr w:rsidR="00E8237A" w:rsidRPr="00E82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7A"/>
    <w:rsid w:val="00E8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A48248"/>
  <w15:chartTrackingRefBased/>
  <w15:docId w15:val="{AAAA12CB-4B20-4EF9-8730-18873F9F4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D4C2AC57828048B7D87B18ECD6202F" ma:contentTypeVersion="11" ma:contentTypeDescription="Create a new document." ma:contentTypeScope="" ma:versionID="5a80c2668ee0555697fbc41baa6ce4d9">
  <xsd:schema xmlns:xsd="http://www.w3.org/2001/XMLSchema" xmlns:xs="http://www.w3.org/2001/XMLSchema" xmlns:p="http://schemas.microsoft.com/office/2006/metadata/properties" xmlns:ns3="f428acff-7fcf-4672-b3c0-a538fac5dbe5" xmlns:ns4="980d4c0b-ffc8-4650-85e9-23428a874e4a" targetNamespace="http://schemas.microsoft.com/office/2006/metadata/properties" ma:root="true" ma:fieldsID="89f5b8d2724517d70a3506effae4933b" ns3:_="" ns4:_="">
    <xsd:import namespace="f428acff-7fcf-4672-b3c0-a538fac5dbe5"/>
    <xsd:import namespace="980d4c0b-ffc8-4650-85e9-23428a874e4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8acff-7fcf-4672-b3c0-a538fac5db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0d4c0b-ffc8-4650-85e9-23428a874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80d4c0b-ffc8-4650-85e9-23428a874e4a" xsi:nil="true"/>
  </documentManagement>
</p:properties>
</file>

<file path=customXml/itemProps1.xml><?xml version="1.0" encoding="utf-8"?>
<ds:datastoreItem xmlns:ds="http://schemas.openxmlformats.org/officeDocument/2006/customXml" ds:itemID="{ED9C7585-E2DB-4BA3-96F2-8204B7C085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28acff-7fcf-4672-b3c0-a538fac5dbe5"/>
    <ds:schemaRef ds:uri="980d4c0b-ffc8-4650-85e9-23428a874e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959BA3-E408-4850-BEFF-5F04028CC3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2A6B54-ED60-49A8-A6C0-39ED3275AB2E}">
  <ds:schemaRefs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2006/metadata/properties"/>
    <ds:schemaRef ds:uri="980d4c0b-ffc8-4650-85e9-23428a874e4a"/>
    <ds:schemaRef ds:uri="f428acff-7fcf-4672-b3c0-a538fac5dbe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Khumalo [ MTN Group - South Africa ]</dc:creator>
  <cp:keywords/>
  <dc:description/>
  <cp:lastModifiedBy>Linda Khumalo [ MTN Group - South Africa ]</cp:lastModifiedBy>
  <cp:revision>2</cp:revision>
  <dcterms:created xsi:type="dcterms:W3CDTF">2023-06-24T22:08:00Z</dcterms:created>
  <dcterms:modified xsi:type="dcterms:W3CDTF">2023-06-24T22:08:00Z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0x010100B1D4C2AC57828048B7D87B18ECD6202F</vt:lpwstr>
  </property>
</Properties>
</file>