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3" Type="http://schemas.openxmlformats.org/package/2006/relationships/metadata/core-properties" Target="docProps/core.xml"></Relationship><Relationship Id="rId4" Type="http://schemas.openxmlformats.org/officeDocument/2006/relationships/extended-properties" Target="docProps/app.xml"></Relationship><Relationship Id="rId1" Type="http://schemas.openxmlformats.org/officeDocument/2006/relationships/officeDocument" Target="word/document.xml"></Relationship><Relationship Id="rId2" Type="http://schemas.openxmlformats.org/package/2006/relationships/metadata/thumbnail" Target="docProps/thumbnail.jpeg"></Relationship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m="http://schemas.openxmlformats.org/officeDocument/2006/math" mc:Ignorable="w14 wp14 w15">
  <w:body>
    <w:p>
      <w:pPr>
        <w:spacing w:before="120" w:after="120" w:line="288" w:lineRule="auto"/>
        <w:jc w:val="center"/>
      </w:pPr>
      <w:r>
        <w:rPr>
          <w:rFonts w:eastAsia="等线" w:ascii="Arial" w:hAnsi="等线" w:cs="等线"/>
          <w:b w:val="true"/>
          <w:color w:val="000000"/>
          <w:sz w:val="50"/>
        </w:rPr>
        <w:t>EP02：午夜广场舞机器人方阵</w:t>
      </w:r>
    </w:p>
    <w:p>
      <w:pPr>
        <w:spacing w:before="120" w:after="120" w:line="288" w:lineRule="auto"/>
        <w:jc w:val="center"/>
      </w:pPr>
      <w:r>
        <w:rPr>
          <w:rFonts w:eastAsia="等线" w:ascii="Arial" w:hAnsi="等线" w:cs="等线"/>
          <w:color w:val="000000"/>
          <w:sz w:val="22"/>
        </w:rPr>
        <w:t>分镜脚本 v1.1 | 制作细化版</w:t>
      </w:r>
    </w:p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1. </w:t>
      </w:r>
      <w:r>
        <w:rPr>
          <w:rFonts w:eastAsia="等线" w:ascii="Arial" w:hAnsi="等线" w:cs="等线"/>
          <w:b w:val="true"/>
          <w:color w:val="000000"/>
          <w:sz w:val="36"/>
        </w:rPr>
        <w:t>开工总览（v1.1 更细镜头）</w:t>
      </w:r>
    </w:p>
    <w:tbl>
      <w:tblPr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294"/>
      </w:tblGrid>
      <w:tr>
        <w:trPr/>
        <w:tc>
          <w:tcPr>
            <w:tcW w:w="8294" w:type="dxa"/>
            <w:shd w:val="clear" w:color="auto" w:fill="FFFFFF"/>
          </w:tcPr>
          <w:p>
            <w:pPr>
              <w:spacing w:before="30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30"/>
              </w:rPr>
              <w:t>制作概要</w:t>
            </w:r>
          </w:p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本版脚本旨在将 EP02 的制作精度从 “剧情大纲” 提升至 “执行分镜”。核心调整在于将原有的长段落动作戏拆解为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55-70 个具体镜头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，明确每个画面的资产需求与关键帧动作，以满足外包制作与后期特效的工业化标准。</w:t>
            </w:r>
          </w:p>
          <w:tbl>
            <w:tblPr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27"/>
              <w:gridCol w:w="4027"/>
            </w:tblGrid>
            <w:tr>
              <w:trPr/>
              <w:tc>
                <w:tcPr>
                  <w:tcW w:w="4027" w:type="dxa"/>
                  <w:shd w:val="clear" w:color="auto" w:fill="FFFFFF"/>
                </w:tcPr>
                <w:p>
                  <w:pPr>
                    <w:spacing w:before="26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8"/>
                    </w:rPr>
                    <w:t>时间轴规划 (总长 ~12:00)</w:t>
                  </w:r>
                </w:p>
                <w:p>
                  <w:pPr>
                    <w:numPr>
                      <w:ilvl w:val="0"/>
                      <w:numId w:val="10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00:00 - 01:00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冷开场 (News/Mystery)</w:t>
                  </w:r>
                </w:p>
                <w:p>
                  <w:pPr>
                    <w:numPr>
                      <w:ilvl w:val="0"/>
                      <w:numId w:val="10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01:00 - 02:30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OP (Standard)</w:t>
                  </w:r>
                </w:p>
                <w:p>
                  <w:pPr>
                    <w:numPr>
                      <w:ilvl w:val="0"/>
                      <w:numId w:val="10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02:30 - 05:30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日常部分 (Shop/Mission)</w:t>
                  </w:r>
                </w:p>
                <w:p>
                  <w:pPr>
                    <w:numPr>
                      <w:ilvl w:val="0"/>
                      <w:numId w:val="10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05:30 - 08:00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升级/潜入 (Prep/Approach)</w:t>
                  </w:r>
                </w:p>
                <w:p>
                  <w:pPr>
                    <w:numPr>
                      <w:ilvl w:val="0"/>
                      <w:numId w:val="10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08:00 - 10:10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核心战斗 (Square Dance)</w:t>
                  </w:r>
                </w:p>
                <w:p>
                  <w:pPr>
                    <w:numPr>
                      <w:ilvl w:val="0"/>
                      <w:numId w:val="10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10:10 - 10:40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尾声 (Cleanup)</w:t>
                  </w:r>
                </w:p>
                <w:p>
                  <w:pPr>
                    <w:numPr>
                      <w:ilvl w:val="0"/>
                      <w:numId w:val="10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10:40 - 12:00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ED + 悬念钩子</w:t>
                  </w:r>
                </w:p>
              </w:tc>
              <w:tc>
                <w:tcPr>
                  <w:tcW w:w="4027" w:type="dxa"/>
                  <w:shd w:val="clear" w:color="auto" w:fill="FFFFFF"/>
                </w:tcPr>
                <w:p>
                  <w:pPr>
                    <w:spacing w:before="26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8"/>
                    </w:rPr>
                    <w:t>关键制作指标</w:t>
                  </w:r>
                </w:p>
                <w:p>
                  <w:pPr>
                    <w:numPr>
                      <w:ilvl w:val="0"/>
                      <w:numId w:val="11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镜头总量：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66 镜 (含 OP/ED 占位)</w:t>
                  </w:r>
                </w:p>
                <w:p>
                  <w:pPr>
                    <w:numPr>
                      <w:ilvl w:val="0"/>
                      <w:numId w:val="11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战斗节奏：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严格执行 A/B/C 三段式循环，卡点剪辑。</w:t>
                  </w:r>
                </w:p>
                <w:p>
                  <w:pPr>
                    <w:numPr>
                      <w:ilvl w:val="0"/>
                      <w:numId w:val="11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资产复用：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机器人方阵需使用群集 (Crowd) 资产；街道场景复用 EP01 夜景。</w:t>
                  </w:r>
                </w:p>
                <w:p>
                  <w:pPr>
                    <w:numPr>
                      <w:ilvl w:val="0"/>
                      <w:numId w:val="11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特效重点：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声波具象化特效、护盾破碎、UI 数据流。</w:t>
                  </w:r>
                </w:p>
              </w:tc>
            </w:tr>
          </w:tbl>
          <w:p/>
        </w:tc>
      </w:tr>
    </w:tbl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2. </w:t>
      </w:r>
      <w:r>
        <w:rPr>
          <w:rFonts w:eastAsia="等线" w:ascii="Arial" w:hAnsi="等线" w:cs="等线"/>
          <w:b w:val="true"/>
          <w:color w:val="000000"/>
          <w:sz w:val="36"/>
        </w:rPr>
        <w:t>完整分镜脚本表 v1.1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000000"/>
          <w:sz w:val="22"/>
        </w:rPr>
        <w:t>以下为 EP02 全片分镜拆解。请注意：</w:t>
      </w:r>
      <w:r>
        <w:rPr>
          <w:rFonts w:eastAsia="等线" w:ascii="Arial" w:hAnsi="等线" w:cs="等线"/>
          <w:b w:val="true"/>
          <w:color w:val="DC2626"/>
          <w:sz w:val="22"/>
        </w:rPr>
        <w:t>所有涉及 “UI/屏幕” 的镜头必须单独制作动态图形层</w:t>
      </w:r>
      <w:r>
        <w:rPr>
          <w:rFonts w:eastAsia="等线" w:ascii="Arial" w:hAnsi="等线" w:cs="等线"/>
          <w:color w:val="000000"/>
          <w:sz w:val="22"/>
        </w:rPr>
        <w:t>；战斗段落的 BGM 需在分镜阶段确认 BPM 以配合动作卡点。</w:t>
      </w:r>
    </w:p>
    <w:tbl>
      <w:tblPr>
        <w:tblBorders>
          <w:top w:val="single" w:color="BBBFC4" w:space="0" w:sz="4"/>
          <w:left w:val="single" w:color="BBBFC4" w:space="0" w:sz="4"/>
          <w:bottom w:val="single" w:color="BBBFC4" w:space="0" w:sz="4"/>
          <w:right w:val="single" w:color="BBBFC4" w:space="0" w:sz="4"/>
          <w:insideH w:val="single" w:color="BBBFC4" w:space="0" w:sz="4"/>
          <w:insideV w:val="single" w:color="BBBFC4" w:space="0" w:sz="4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93"/>
        <w:gridCol w:w="1183"/>
        <w:gridCol w:w="1183"/>
        <w:gridCol w:w="1183"/>
        <w:gridCol w:w="1183"/>
        <w:gridCol w:w="1183"/>
        <w:gridCol w:w="1183"/>
      </w:tblGrid>
      <w:tr>
        <w:trPr/>
        <w:tc>
          <w:tcPr>
            <w:tcW w:w="119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#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时长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景别/运镜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画面动作 (Visual)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台词/音效 (Audio)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资产/UI 需求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标签</w:t>
            </w:r>
          </w:p>
        </w:tc>
      </w:tr>
      <w:tr>
        <w:trPr/>
        <w:tc>
          <w:tcPr>
            <w:tcW w:w="119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01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5s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全景
固定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【黑屏渐显】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
合肥老城区，深夜。路灯昏黄，闪烁不定。街道空无一人，只有远处传来极其轻微、但整齐划一的 “滋——滋——” 机械运作声。
字幕：合肥市 庐阳区 23:45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SFX：
电流滋滋声（低频）
远处的狗吠声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BG：老城区夜景
Prop：闪烁路灯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氛围建立</w:t>
            </w:r>
          </w:p>
        </w:tc>
      </w:tr>
      <w:tr>
        <w:trPr/>
        <w:tc>
          <w:tcPr>
            <w:tcW w:w="119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02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4s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特写
手持晃动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受害者视角（第一人称）。一只颤抖的手拿着手机正在录像。手机屏幕上显示录制时间，画面中心对准漆黑的广场角落。
受害者（路人 A）急促的呼吸声，手电筒光束乱晃。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路人 A（颤抖）：
“真的……传说是真的……”
SFX：沉重的脚步声逼近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Prop：手机界面 UI
Char：路人手部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悬疑</w:t>
            </w:r>
          </w:p>
        </w:tc>
      </w:tr>
      <w:tr>
        <w:trPr/>
        <w:tc>
          <w:tcPr>
            <w:tcW w:w="119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03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3s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中景
推镜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迷雾中，一排亮红色的电子眼猛然亮起。不是一个，而是整整几十个，在黑暗中排列成完美的矩阵。
那是几十台家政机器人、扫地机、甚至是改装的电子狗。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SFX：
整齐的启动音效（就像军队上膛）
BGM：恐怖低音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Char：机器人群集（红眼材质）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惊悚点</w:t>
            </w:r>
          </w:p>
        </w:tc>
      </w:tr>
      <w:tr>
        <w:trPr/>
        <w:tc>
          <w:tcPr>
            <w:tcW w:w="119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04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6s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近景
仰拍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领头的机器人（一台改装过的老式大音响机器人）举起机械臂。它的扬声器震动，发出极其刺耳的广场舞开场白。
受害者惊恐地后退，手机掉落。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机器人（失真电子音）：
“苍茫的天涯……是我的爱……”
SFX：手机摔碎声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Char：音响机器人 Boss
VFX：声波震动纹理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反差笑点</w:t>
            </w:r>
          </w:p>
        </w:tc>
      </w:tr>
      <w:tr>
        <w:trPr/>
        <w:tc>
          <w:tcPr>
            <w:tcW w:w="119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05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4s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特写
黑场转场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掉在地上的手机镜头画面。一只机械脚重重踩下，屏幕碎裂成雪花点。
画面中央浮现标题 LOGO：《超越日常！》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SFX：
重踏声 + 信号中断音
BGM：切入 OP 前奏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UI：Logo 动画
VFX：屏幕碎裂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转场</w:t>
            </w:r>
          </w:p>
        </w:tc>
      </w:tr>
      <w:tr>
        <w:trPr/>
        <w:tc>
          <w:tcPr>
            <w:tcW w:w="119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--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90s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MV 剪辑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【OP 播放段落】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
（此处直接使用通用 OP 画面）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Music：
主题曲《咸鱼的赛博梦想》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Asset：通用 OP 视频文件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OP</w:t>
            </w:r>
          </w:p>
        </w:tc>
      </w:tr>
      <w:tr>
        <w:trPr/>
        <w:tc>
          <w:tcPr>
            <w:tcW w:w="119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06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8s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全景
横移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【场景：维修铺内】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
阳光明媚的上午。陈星河（男主）瘫在电竞椅上，脸上盖着一本《量子力学入门》。
老何（机器人）正在柜台后面给自己的机械臂上润滑油，动作像是在擦护手霜。
包子（猫形态）趴在路由器上取暖。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电视新闻声（画外）：
“近日，多名市民反映深夜听到神秘噪音，专家称可能是群体性幻听……”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BG：维修铺内景（日）
Char：陈星河、老何、包子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日常建立</w:t>
            </w:r>
          </w:p>
        </w:tc>
      </w:tr>
      <w:tr>
        <w:trPr/>
        <w:tc>
          <w:tcPr>
            <w:tcW w:w="119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07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5s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中景
固定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陈星河拿开书，露出一双死鱼眼，打了个巨大的哈欠。
陈星河：“老何，把新闻关了。吵得我脑仁疼。这种都市传说一听就是营销号编的。”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陈星河：
“哈——欠——”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Char：陈星河（睡衣）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性格塑造</w:t>
            </w:r>
          </w:p>
        </w:tc>
      </w:tr>
      <w:tr>
        <w:trPr/>
        <w:tc>
          <w:tcPr>
            <w:tcW w:w="119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08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6s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近景
过肩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老何停下动作，一本正经地看着陈星河。
老何：“老板，根据大数据分析，该区域夜间能耗异常波动，并非空穴来风。而且……我那个广场舞群里，最近确实少了好几个老头。”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老何：
“……少了好几个老头。”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Char：老何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铺垫</w:t>
            </w:r>
          </w:p>
        </w:tc>
      </w:tr>
      <w:tr>
        <w:trPr/>
        <w:tc>
          <w:tcPr>
            <w:tcW w:w="119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09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4s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特写
快速推镜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大门被猛地推开（或者是撞开）。
林晓婉（女主）出现在门口，黑眼圈重得像熊猫，头发乱糟糟，浑身散发着怨气。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SFX：
门被撞开的巨响
林晓婉：
“陈——星——河——！”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Char：林晓婉（丧尸版）
VFX：黑化怨气特效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喜剧登场</w:t>
            </w:r>
          </w:p>
        </w:tc>
      </w:tr>
      <w:tr>
        <w:trPr/>
        <w:tc>
          <w:tcPr>
            <w:tcW w:w="119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10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6s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中全景
两角互动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陈星河吓得差点从椅子上掉下来。
陈星河：“卧槽！丧尸围城了？我不买保险不办卡！”
林晓婉飘到柜台前，重重拍下一张皱巴巴的传单。
林晓婉：“救我……我有委托……”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SFX：
椅子翻倒声
拍桌声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Prop：传单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互动</w:t>
            </w:r>
          </w:p>
        </w:tc>
      </w:tr>
      <w:tr>
        <w:trPr/>
        <w:tc>
          <w:tcPr>
            <w:tcW w:w="119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11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10s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特写
屏幕插入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林晓婉拿出手机，播放一段抖动的视频。
视频内容：深夜的小区广场，一群机器人正在跳魔性的舞步，音乐震耳欲聋。
林晓婉（画外音）：“这帮铁疙瘩每晚十二点准时在我窗户底下蹦迪！报警没用，警察一来它们就散了！我已经三天没睡美容觉了！”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SFX：
视频里的广场舞音乐（极度刺耳）
林晓婉（哭腔）：
“我的黑眼圈都要掉到下巴了！”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UI：手机视频界面
Asset：视频素材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任务发布</w:t>
            </w:r>
          </w:p>
        </w:tc>
      </w:tr>
      <w:tr>
        <w:trPr/>
        <w:tc>
          <w:tcPr>
            <w:tcW w:w="119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12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8s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近景
反应镜头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陈星河看完视频，一脸嫌弃。
陈星河：“这是 ‘智能家居互联测试’ 吧？找物业去啊，找我干嘛？我出场费很贵的。”
他试图把传单推回去。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陈星河：
“……出场费很贵的。”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Prop：传单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推脱</w:t>
            </w:r>
          </w:p>
        </w:tc>
      </w:tr>
      <w:tr>
        <w:trPr/>
        <w:tc>
          <w:tcPr>
            <w:tcW w:w="119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13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5s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特写
眼神对决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林晓婉突然变脸，露出 “核善” 的微笑，竖起一根手指。
林晓婉：“一个月。如果不搞定，你上个月偷用我店里 WiFi 下载 3T 游戏的事，我就发到业主群里。”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SFX：
闪亮音效（叮！）
林晓婉：
“一个月奶茶，加保密。”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VFX：
眼神高光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交易</w:t>
            </w:r>
          </w:p>
        </w:tc>
      </w:tr>
      <w:tr>
        <w:trPr/>
        <w:tc>
          <w:tcPr>
            <w:tcW w:w="119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14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4s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中景
握手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陈星河瞬间握住林晓婉的手，表情严肃而神圣。
陈星河：“成交。为了维护社区安宁，我万象义不容辞。”
老何在背景里默默吐槽：“明明是为了奶茶吧。”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SFX：
激昂的鼓点一响即收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Char：全员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达成一致</w:t>
            </w:r>
          </w:p>
        </w:tc>
      </w:tr>
      <w:tr>
        <w:trPr/>
        <w:tc>
          <w:tcPr>
            <w:tcW w:w="119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15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8s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全景
延时摄影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【场景：维修铺地下车库/工作室】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
时间快速流逝（光影变化）。陈星河戴着护目镜，在工作台上疯狂组装零件。
包子（猫）被拆开了一半，露出里面的线路，一脸生无可恋。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BGM：
快节奏 Funk 音乐
SFX：电钻声、焊接声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BG：工作室
Prop：散落的零件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蒙太奇</w:t>
            </w:r>
          </w:p>
        </w:tc>
      </w:tr>
      <w:tr>
        <w:trPr/>
        <w:tc>
          <w:tcPr>
            <w:tcW w:w="119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16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6s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特写
物品展示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陈星河举起一个造型奇特的装置：一个巨大的喇叭连接着复杂的电路板，上面还贴着 “静音” 的符咒。
陈星河：“完成了！代号 ‘闭嘴吧大妈’——全频段声波反制器！”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陈星河：
“见证奇迹的时刻！”
SFX：获得道具的音效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Prop：声波反制器
VFX：物品发光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展示</w:t>
            </w:r>
          </w:p>
        </w:tc>
      </w:tr>
      <w:tr>
        <w:trPr/>
        <w:tc>
          <w:tcPr>
            <w:tcW w:w="119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17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5s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中景
试用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陈星河对着老何按下按钮。老何瞬间僵住，机械嘴巴一张一合却发不出声音，然后整个头开始鬼畜地旋转。
老何（电子音乱码）：“￥%……&amp;*”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SFX：
高频啸叫
老何：故障音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Char：老何（故障态）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笑点/功能展示</w:t>
            </w:r>
          </w:p>
        </w:tc>
      </w:tr>
      <w:tr>
        <w:trPr/>
        <w:tc>
          <w:tcPr>
            <w:tcW w:w="119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18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6s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近景
整装待发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陈星河背上装置，包子变形为滑板浮在空中。
林晓婉这时走了进来，换了一身黑色的运动装，戴着耳塞。
林晓婉：“我也去。我要亲眼看着这群铁疙瘩被拆掉。”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林晓婉：
“走吧，复仇者联盟。”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Char：林晓婉（运动装）
Prop：滑板包子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集结</w:t>
            </w:r>
          </w:p>
        </w:tc>
      </w:tr>
      <w:tr>
        <w:trPr/>
        <w:tc>
          <w:tcPr>
            <w:tcW w:w="119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19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5s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远景
夜景空镜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镜头切回夜间的广场。浓雾弥漫。能见度极低。
远处隐约可见红色的光点矩阵。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BGM：
战斗前奏（紧张感渐强）
风声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BG：夜间广场（雾气）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转场</w:t>
            </w:r>
          </w:p>
        </w:tc>
      </w:tr>
      <w:tr>
        <w:trPr/>
        <w:tc>
          <w:tcPr>
            <w:tcW w:w="119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20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4s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中全景
对峙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陈星河和林晓婉站在广场边缘。对面是整整齐齐的 50 台机器人方阵。
机器人突然集体转头，红眼锁定两人。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SFX：
锁定音效（嘀——）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Char：机器人群集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开战前夕</w:t>
            </w:r>
          </w:p>
        </w:tc>
      </w:tr>
      <w:tr>
        <w:trPr/>
        <w:tc>
          <w:tcPr>
            <w:tcW w:w="119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21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6s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特写
Boss 动作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音响机器人 Boss 挥动荧光棒（指挥棒）。
所有机器人同时抬腿、展臂，做出广场舞起手式。
恐怖的音浪爆发出来。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BGM：
《最炫民族风》魔改版（重金属风）
SFX：音爆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Char：Boss
VFX：音浪冲击波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战斗开始</w:t>
            </w:r>
          </w:p>
        </w:tc>
      </w:tr>
      <w:tr>
        <w:trPr/>
        <w:tc>
          <w:tcPr>
            <w:tcW w:w="119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22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3s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中景
冲击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【模板 A-1：声波弹幕】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
肉眼可见的声波如同弹幕一般袭来，地面的砖块被震碎。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SFX：
轰轰轰（连环爆炸声）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VFX：
声波扭曲空气特效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攻势</w:t>
            </w:r>
          </w:p>
        </w:tc>
      </w:tr>
      <w:tr>
        <w:trPr/>
        <w:tc>
          <w:tcPr>
            <w:tcW w:w="119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23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4s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近景
防御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【模板 A-2：开盾】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
陈星河大喊：“包子！护盾模式！”
脚下的滑板瞬间变形，在他身前展开一道蓝色的六边形能量盾。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陈星河：
“挡住它们！”
SFX：能量充能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Prop：包子护盾形态
VFX：护盾光效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防御</w:t>
            </w:r>
          </w:p>
        </w:tc>
      </w:tr>
      <w:tr>
        <w:trPr/>
        <w:tc>
          <w:tcPr>
            <w:tcW w:w="119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24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3s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特写
碰撞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【模板 A-3：火花】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
声波撞击在护盾上，激起剧烈的火花和波纹。护盾显示耐久度在疯狂下降。
UI 显示：Warning 80%... 70%...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SFX：
滋啦滋啦（高能摩擦）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UI：耐久度警告
VFX：火花飞溅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紧张感</w:t>
            </w:r>
          </w:p>
        </w:tc>
      </w:tr>
      <w:tr>
        <w:trPr/>
        <w:tc>
          <w:tcPr>
            <w:tcW w:w="119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25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3s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特写
人物反应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【模板 A-4：反应】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
林晓婉躲在陈星河身后，即便戴着耳塞也捂住了耳朵。
林晓婉大喊：“这比我想象的还要难听一百倍！”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林晓婉：
“我的耳膜要炸了！”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Char：林晓婉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侧面描写</w:t>
            </w:r>
          </w:p>
        </w:tc>
      </w:tr>
      <w:tr>
        <w:trPr/>
        <w:tc>
          <w:tcPr>
            <w:tcW w:w="119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26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5s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全景
运动跟随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【模板 B-1：滑板快切】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
陈星河：“反击开始！跟上节拍！”
他收起护盾，踩上滑板，像冲浪一样冲入机器人方阵中。镜头高速跟随。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BGM：
节奏加快
SFX：滑板喷射声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Char：陈星河 + 滑板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反攻</w:t>
            </w:r>
          </w:p>
        </w:tc>
      </w:tr>
      <w:tr>
        <w:trPr/>
        <w:tc>
          <w:tcPr>
            <w:tcW w:w="119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27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4s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特写
慢动作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【模板 B-2：踩点敲头】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
陈星河手持一把 “电子扳手”，配合 BGM 的鼓点（重音），准确地敲击在一台扫地机器人的传感器上。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SFX：
清脆的金属撞击声（叮！）
需与 BGM 重音同步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Prop：电子扳手
VFX：打击光效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爽点</w:t>
            </w:r>
          </w:p>
        </w:tc>
      </w:tr>
      <w:tr>
        <w:trPr/>
        <w:tc>
          <w:tcPr>
            <w:tcW w:w="119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28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3s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中景
倒下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【模板 B-3：断电】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
被击中的机器人瞬间眼灯熄灭，像断线木偶一样瘫软倒下，刚好绊倒了后面的另一台机器人。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SFX：
机器停转声（呜——）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Char：机器人倒地动画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效果展示</w:t>
            </w:r>
          </w:p>
        </w:tc>
      </w:tr>
      <w:tr>
        <w:trPr/>
        <w:tc>
          <w:tcPr>
            <w:tcW w:w="119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29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5s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长镜头
横移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陈星河在方阵中 S 型穿梭，连续敲击。
叮！叮！叮！
每敲一下，就有一台机器人倒下，动作行云流水，宛如他在玩音游。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SFX：
连续打击音效
UI 音效：Combo x5!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UI：连击计数器浮窗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高潮段落</w:t>
            </w:r>
          </w:p>
        </w:tc>
      </w:tr>
      <w:tr>
        <w:trPr/>
        <w:tc>
          <w:tcPr>
            <w:tcW w:w="119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30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6s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仰拍
Boss 压迫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音响 Boss 见小弟们倒下，愤怒地发红光。
它将所有喇叭对准陈星河，准备发射 “终极噪音波”。
Boss：“既然不想跳舞，就去死吧！”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Boss：
“不可饶恕！噪音清除！”
SFX：高能蓄力声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Char：Boss
VFX：红色蓄力光球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危机</w:t>
            </w:r>
          </w:p>
        </w:tc>
      </w:tr>
      <w:tr>
        <w:trPr/>
        <w:tc>
          <w:tcPr>
            <w:tcW w:w="119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31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5s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中景
蓄力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【模板 C-1：控制器蓄力】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
陈星河急停，掏出之前做的 “声波反制器”。
陈星河：“晓婉！借你一用！”
他一把拉过旁边的林晓婉，把反制器的喇叭口对准她。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陈星河：
“最终兵器启动！”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Prop：反制器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战术配合</w:t>
            </w:r>
          </w:p>
        </w:tc>
      </w:tr>
      <w:tr>
        <w:trPr/>
        <w:tc>
          <w:tcPr>
            <w:tcW w:w="119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32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4s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近景
懵圈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【模板 C-2：人肉武器】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
林晓婉一脸懵逼：“哈？借我什么？”
陈星河按下按钮，反制器通过林晓婉的身体（抗干扰体质）放大信号。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林晓婉：
“你大爷的陈星河——！”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VFX：
特殊的白色净化光波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笑点</w:t>
            </w:r>
          </w:p>
        </w:tc>
      </w:tr>
      <w:tr>
        <w:trPr/>
        <w:tc>
          <w:tcPr>
            <w:tcW w:w="119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33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4s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特写
破碎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【模板 C-3：破盾】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
白色光波与 Boss 的红色声波相撞。红色声波瞬间像玻璃一样粉碎。
光波直击 Boss 本体。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SFX：
玻璃破碎声（脆响）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VFX：粒子破碎效果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决胜</w:t>
            </w:r>
          </w:p>
        </w:tc>
      </w:tr>
      <w:tr>
        <w:trPr/>
        <w:tc>
          <w:tcPr>
            <w:tcW w:w="119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34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5s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全景
爆炸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【模板 C-4：撞碎】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
Boss 身上冒出大量黑烟，最后发出 “卡碟” 的声音，轰然倒地，零件散落一地。
周围剩下的几个小机器人也跟着短路倒下。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SFX：
爆炸声 + 电流熄灭声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Prop：Boss 残骸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战斗结束</w:t>
            </w:r>
          </w:p>
        </w:tc>
      </w:tr>
      <w:tr>
        <w:trPr/>
        <w:tc>
          <w:tcPr>
            <w:tcW w:w="119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35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8s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中景
废墟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烟尘散去。林晓婉头发竖起（静电），手里还握着那个喇叭。
陈星河从滑板上跳下来，拍拍手。
陈星河：“搞定。这下你可以睡个好觉了。”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林晓婉（虚弱）：
“我觉得……我现在更睡不着了……”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Char：炸毛的林晓婉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收尾</w:t>
            </w:r>
          </w:p>
        </w:tc>
      </w:tr>
      <w:tr>
        <w:trPr/>
        <w:tc>
          <w:tcPr>
            <w:tcW w:w="119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36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6s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全景
远去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远处警笛声响起。
陈星河脸色一变：“糟了，城管来了！跑！”
两人带着包子落荒而逃。背景是满地的机器人残骸。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SFX：
警笛声
BGM：轻松搞笑的收尾曲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Char：奔跑的背影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搞笑收场</w:t>
            </w:r>
          </w:p>
        </w:tc>
      </w:tr>
      <w:tr>
        <w:trPr/>
        <w:tc>
          <w:tcPr>
            <w:tcW w:w="119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--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60s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滚屏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【ED 播放段落】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
（黑底白字滚动制作人员名单）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Music：
片尾曲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Asset：ED 视频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ED</w:t>
            </w:r>
          </w:p>
        </w:tc>
      </w:tr>
      <w:tr>
        <w:trPr/>
        <w:tc>
          <w:tcPr>
            <w:tcW w:w="119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37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10s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特写
屏幕 UI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【彩蛋/钩子】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
ED 结束后，屏幕突然闪烁，切入一个纯黑的代码界面。
一行行绿色的代码快速滚动，最后定格在几行关键日志上。
镜头缓慢推进，聚焦文字。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SFX：
键盘敲击声（极快）
电流声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UI：代码界面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悬念</w:t>
            </w:r>
          </w:p>
        </w:tc>
      </w:tr>
      <w:tr>
        <w:trPr/>
        <w:tc>
          <w:tcPr>
            <w:tcW w:w="119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38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8s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极特写
文字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 xml:space="preserve">屏幕上清晰显示：
&gt; Connecting to Server...
&gt; 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Penglai_Protocol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Verified.
&gt; Subject: CityBehaviorTest_002 [SquareDance]
&gt; Status: 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FAILED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
&gt; Interference Detected: 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Target [Wanxiang]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
&gt; Uploading Data... 100%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SFX：
数据传输音
最后一声：滴！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UI：关键日志（必须清晰）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伏笔</w:t>
            </w:r>
          </w:p>
        </w:tc>
      </w:tr>
    </w:tbl>
    <w:p>
      <w:pPr>
        <w:spacing w:before="120" w:after="120" w:line="288" w:lineRule="auto"/>
      </w:pPr>
    </w:p>
    <w:p>
      <w:pPr>
        <w:spacing w:before="320" w:after="120" w:line="288" w:lineRule="auto"/>
      </w:pPr>
      <w:r>
        <w:rPr>
          <w:rFonts w:eastAsia="等线" w:ascii="Arial" w:hAnsi="等线" w:cs="等线"/>
          <w:b w:val="true"/>
          <w:color w:val="000000"/>
          <w:sz w:val="32"/>
        </w:rPr>
        <w:t>资产需求清单</w:t>
      </w:r>
    </w:p>
    <w:tbl>
      <w:tblPr>
        <w:tblBorders>
          <w:top w:val="single" w:color="BBBFC4" w:space="0" w:sz="4"/>
          <w:left w:val="single" w:color="BBBFC4" w:space="0" w:sz="4"/>
          <w:bottom w:val="single" w:color="BBBFC4" w:space="0" w:sz="4"/>
          <w:right w:val="single" w:color="BBBFC4" w:space="0" w:sz="4"/>
          <w:insideH w:val="single" w:color="BBBFC4" w:space="0" w:sz="4"/>
          <w:insideV w:val="single" w:color="BBBFC4" w:space="0" w:sz="4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64"/>
        <w:gridCol w:w="2764"/>
        <w:gridCol w:w="2764"/>
      </w:tblGrid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分类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资产名称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规格与说明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BG (场景)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维修铺工作室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内景。充满电子垃圾、电缆、显示屏。风格赛博朋克 + 市井杂乱感。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BG (场景)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深夜广场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外景。复用 EP01 街道资产，需添加雾气、路灯闪烁效果、地砖破碎细节。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Char (角色)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广场舞机器人群集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低模群集资产。基于通用家政机器人修改，需有统一的红眼纹理。动作需包含标准广场舞动画。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Char (角色)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音响 Boss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中型机甲。身体由多个扬声器组成，手持两根发光指挥棒。需有展开攻击形态。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Prop (道具)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声波反制器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陈星河 DIY 的道具。大喇叭 + 电路板 + 符咒贴纸。需有可发光部位。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VFX (特效)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声波特效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1. 红色声波（敌方）：尖锐、破碎感。
2. 白色光波（我方）：柔和但强力，带有净化感。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UI (界面)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蓬莱协议日志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纯代码风格。绿字黑底。字体需用等宽编程字体（Consolas/Monaco）。关键信息需高亮。</w:t>
            </w:r>
          </w:p>
        </w:tc>
      </w:tr>
    </w:tbl>
    <w:p>
      <w:pPr>
        <w:spacing w:before="120" w:after="120" w:line="288" w:lineRule="auto"/>
      </w:pPr>
    </w:p>
    <w:tbl>
      <w:tblPr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294"/>
      </w:tblGrid>
      <w:tr>
        <w:trPr/>
        <w:tc>
          <w:tcPr>
            <w:tcW w:w="8294" w:type="dxa"/>
            <w:shd w:val="clear" w:color="auto" w:fill="FFFFFF"/>
          </w:tcPr>
          <w:p>
            <w:pPr>
              <w:spacing w:before="26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8"/>
              </w:rPr>
              <w:t>外包交付规格</w:t>
            </w:r>
          </w:p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文件格式：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PSD (分层必须保留，角色/背景/前景分离) + MP4 (动态预览)
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分辨率：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1920x1080 (关键帧), 3840x2160 (资产源文件)
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命名规范：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EP02_Sc[场景号]_Cut[镜号]_v[版本号].psd</w:t>
            </w:r>
          </w:p>
        </w:tc>
      </w:tr>
    </w:tbl>
    <w:sectPr>
      <w:pgSz w:w="11906" w:h="16838" w:orient="portrait" w:code="1"/>
      <w:pgMar w:left="1800" w:right="1800" w:gutter="0" w:header="720" w:top="1440" w:footer="720" w:bottom="144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201">
    <w:multiLevelType w:val="hybridMultileve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."/>
      <w:lvlJc w:val="left"/>
      <w:pPr>
        <w:tabs>
          <w:tab w:val="num" w:pos="1080"/>
        </w:tabs>
        <w:ind w:left="1080" w:hanging="360"/>
      </w:pPr>
    </w:lvl>
    <w:lvl w:ilvl="3">
      <w:start w:val="1"/>
      <w:numFmt w:val="upperLetter"/>
      <w:lvlText w:val="%4."/>
      <w:lvlJc w:val="left"/>
      <w:pPr>
        <w:tabs>
          <w:tab w:val="num" w:pos="1440"/>
        </w:tabs>
        <w:ind w:left="1440" w:hanging="360"/>
      </w:p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Letter"/>
      <w:lvlText w:val="%6."/>
      <w:lvlJc w:val="left"/>
      <w:pPr>
        <w:tabs>
          <w:tab w:val="num" w:pos="2160"/>
        </w:tabs>
        <w:ind w:left="2160" w:hanging="360"/>
      </w:pPr>
    </w:lvl>
    <w:lvl w:ilvl="6">
      <w:start w:val="1"/>
      <w:numFmt w:val="lowerRoman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upp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decimal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2">
    <w:multiLevelType w:val="hybridMultilevel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○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♦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○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6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♦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02"/>
    <w:lvlOverride w:ilvl="0">
      <w:startOverride w:val="1"/>
    </w:lvlOverride>
  </w:num>
  <w:num w:numId="11">
    <w:abstractNumId w:val="20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  <w:lsdException w:name="Block Text" w:semiHidden="1" w:unhideWhenUsed="1"/>
    <w:lsdException w:name="Hyperlink" w:semiHidden="1" w:unhideWhenUsed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pace="4" w:sz="8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pace="4" w:sz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pace="0" w:sz="4"/>
        <w:left w:val="single" w:color="auto" w:space="0" w:sz="4"/>
        <w:bottom w:val="single" w:color="auto" w:space="0" w:sz="4"/>
        <w:right w:val="single" w:color="auto" w:space="0" w:sz="4"/>
        <w:insideH w:val="single" w:color="auto" w:space="0" w:sz="4"/>
        <w:insideV w:val="single" w:color="auto" w:space="0" w:sz="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pace="0" w:sz="8"/>
        <w:bottom w:val="single" w:color="000000" w:themeColor="tex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pace="0" w:sz="8"/>
          <w:left w:val="nil"/>
          <w:bottom w:val="single" w:color="000000" w:themeColor="text1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pace="0" w:sz="8"/>
          <w:left w:val="nil"/>
          <w:bottom w:val="single" w:color="000000" w:themeColor="text1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pace="0" w:sz="8"/>
        <w:bottom w:val="single" w:color="4F81BD" w:themeColor="accen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pace="0" w:sz="8"/>
          <w:left w:val="nil"/>
          <w:bottom w:val="single" w:color="4F81BD" w:themeColor="accent1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pace="0" w:sz="8"/>
          <w:left w:val="nil"/>
          <w:bottom w:val="single" w:color="4F81BD" w:themeColor="accent1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pace="0" w:sz="8"/>
        <w:bottom w:val="single" w:color="C0504D" w:themeColor="accent2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pace="0" w:sz="8"/>
          <w:left w:val="nil"/>
          <w:bottom w:val="single" w:color="C0504D" w:themeColor="accent2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pace="0" w:sz="8"/>
          <w:left w:val="nil"/>
          <w:bottom w:val="single" w:color="C0504D" w:themeColor="accent2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pace="0" w:sz="8"/>
        <w:bottom w:val="single" w:color="9BBB59" w:themeColor="accent3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pace="0" w:sz="8"/>
          <w:left w:val="nil"/>
          <w:bottom w:val="single" w:color="9BBB59" w:themeColor="accent3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pace="0" w:sz="8"/>
          <w:left w:val="nil"/>
          <w:bottom w:val="single" w:color="9BBB59" w:themeColor="accent3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pace="0" w:sz="8"/>
        <w:bottom w:val="single" w:color="8064A2" w:themeColor="accent4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pace="0" w:sz="8"/>
          <w:left w:val="nil"/>
          <w:bottom w:val="single" w:color="8064A2" w:themeColor="accent4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pace="0" w:sz="8"/>
          <w:left w:val="nil"/>
          <w:bottom w:val="single" w:color="8064A2" w:themeColor="accent4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pace="0" w:sz="8"/>
        <w:bottom w:val="single" w:color="4BACC6" w:themeColor="accent5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pace="0" w:sz="8"/>
          <w:left w:val="nil"/>
          <w:bottom w:val="single" w:color="4BACC6" w:themeColor="accent5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pace="0" w:sz="8"/>
          <w:left w:val="nil"/>
          <w:bottom w:val="single" w:color="4BACC6" w:themeColor="accent5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pace="0" w:sz="8"/>
        <w:bottom w:val="single" w:color="F79646" w:themeColor="accent6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pace="0" w:sz="8"/>
          <w:left w:val="nil"/>
          <w:bottom w:val="single" w:color="F79646" w:themeColor="accent6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pace="0" w:sz="8"/>
          <w:left w:val="nil"/>
          <w:bottom w:val="single" w:color="F79646" w:themeColor="accent6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pace="0" w:sz="8"/>
        <w:left w:val="single" w:color="000000" w:themeColor="text1" w:space="0" w:sz="8"/>
        <w:bottom w:val="single" w:color="000000" w:themeColor="text1" w:space="0" w:sz="8"/>
        <w:right w:val="single" w:color="000000" w:themeColor="tex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text1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pace="0" w:sz="6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</w:tcBorders>
      </w:tcPr>
    </w:tblStylePr>
    <w:tblStylePr w:type="band1Horz"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pace="0" w:sz="8"/>
        <w:left w:val="single" w:color="4F81BD" w:themeColor="accent1" w:space="0" w:sz="8"/>
        <w:bottom w:val="single" w:color="4F81BD" w:themeColor="accent1" w:space="0" w:sz="8"/>
        <w:right w:val="single" w:color="4F81BD" w:themeColor="accen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accent1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pace="0" w:sz="6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</w:tcBorders>
      </w:tcPr>
    </w:tblStylePr>
    <w:tblStylePr w:type="band1Horz"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pace="0" w:sz="8"/>
        <w:left w:val="single" w:color="C0504D" w:themeColor="accent2" w:space="0" w:sz="8"/>
        <w:bottom w:val="single" w:color="C0504D" w:themeColor="accent2" w:space="0" w:sz="8"/>
        <w:right w:val="single" w:color="C0504D" w:themeColor="accent2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accent2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pace="0" w:sz="6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</w:tcBorders>
      </w:tcPr>
    </w:tblStylePr>
    <w:tblStylePr w:type="band1Horz"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pace="0" w:sz="8"/>
        <w:left w:val="single" w:color="9BBB59" w:themeColor="accent3" w:space="0" w:sz="8"/>
        <w:bottom w:val="single" w:color="9BBB59" w:themeColor="accent3" w:space="0" w:sz="8"/>
        <w:right w:val="single" w:color="9BBB59" w:themeColor="accent3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accent3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pace="0" w:sz="6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</w:tcBorders>
      </w:tcPr>
    </w:tblStylePr>
    <w:tblStylePr w:type="band1Horz"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pace="0" w:sz="8"/>
        <w:left w:val="single" w:color="8064A2" w:themeColor="accent4" w:space="0" w:sz="8"/>
        <w:bottom w:val="single" w:color="8064A2" w:themeColor="accent4" w:space="0" w:sz="8"/>
        <w:right w:val="single" w:color="8064A2" w:themeColor="accent4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accent4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pace="0" w:sz="6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</w:tcBorders>
      </w:tcPr>
    </w:tblStylePr>
    <w:tblStylePr w:type="band1Horz"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pace="0" w:sz="8"/>
        <w:left w:val="single" w:color="4BACC6" w:themeColor="accent5" w:space="0" w:sz="8"/>
        <w:bottom w:val="single" w:color="4BACC6" w:themeColor="accent5" w:space="0" w:sz="8"/>
        <w:right w:val="single" w:color="4BACC6" w:themeColor="accent5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accent5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pace="0" w:sz="6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</w:tcBorders>
      </w:tcPr>
    </w:tblStylePr>
    <w:tblStylePr w:type="band1Horz"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pace="0" w:sz="8"/>
        <w:left w:val="single" w:color="F79646" w:themeColor="accent6" w:space="0" w:sz="8"/>
        <w:bottom w:val="single" w:color="F79646" w:themeColor="accent6" w:space="0" w:sz="8"/>
        <w:right w:val="single" w:color="F79646" w:themeColor="accent6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accent6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pace="0" w:sz="6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</w:tcBorders>
      </w:tcPr>
    </w:tblStylePr>
    <w:tblStylePr w:type="band1Horz"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pace="0" w:sz="8"/>
        <w:left w:val="single" w:color="000000" w:themeColor="text1" w:space="0" w:sz="8"/>
        <w:bottom w:val="single" w:color="000000" w:themeColor="text1" w:space="0" w:sz="8"/>
        <w:right w:val="single" w:color="000000" w:themeColor="text1" w:space="0" w:sz="8"/>
        <w:insideH w:val="single" w:color="000000" w:themeColor="text1" w:space="0" w:sz="8"/>
        <w:insideV w:val="single" w:color="000000" w:themeColor="tex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18"/>
          <w:right w:val="single" w:color="000000" w:themeColor="text1" w:space="0" w:sz="8"/>
          <w:insideH w:val="nil"/>
          <w:insideV w:val="single" w:color="000000" w:themeColor="text1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pace="0" w:sz="6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  <w:insideH w:val="nil"/>
          <w:insideV w:val="single" w:color="000000" w:themeColor="text1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</w:tcBorders>
      </w:tcPr>
    </w:tblStylePr>
    <w:tblStylePr w:type="band1Vert"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</w:tcBorders>
        <w:shd w:val="clear" w:color="auto" w:themeFill="text1" w:fill="C0C0C0" w:themeFillTint="3F"/>
      </w:tcPr>
    </w:tblStylePr>
    <w:tblStylePr w:type="band1Horz"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  <w:insideV w:val="single" w:color="000000" w:themeColor="text1" w:space="0" w:sz="8"/>
        </w:tcBorders>
        <w:shd w:val="clear" w:color="auto" w:themeFill="text1" w:fill="C0C0C0" w:themeFillTint="3F"/>
      </w:tcPr>
    </w:tblStylePr>
    <w:tblStylePr w:type="band2Horz"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  <w:insideV w:val="single" w:color="000000" w:themeColor="text1" w:space="0" w:sz="8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pace="0" w:sz="8"/>
        <w:left w:val="single" w:color="4F81BD" w:themeColor="accent1" w:space="0" w:sz="8"/>
        <w:bottom w:val="single" w:color="4F81BD" w:themeColor="accent1" w:space="0" w:sz="8"/>
        <w:right w:val="single" w:color="4F81BD" w:themeColor="accent1" w:space="0" w:sz="8"/>
        <w:insideH w:val="single" w:color="4F81BD" w:themeColor="accent1" w:space="0" w:sz="8"/>
        <w:insideV w:val="single" w:color="4F81BD" w:themeColor="accen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18"/>
          <w:right w:val="single" w:color="4F81BD" w:themeColor="accent1" w:space="0" w:sz="8"/>
          <w:insideH w:val="nil"/>
          <w:insideV w:val="single" w:color="4F81BD" w:themeColor="accent1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pace="0" w:sz="6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  <w:insideH w:val="nil"/>
          <w:insideV w:val="single" w:color="4F81BD" w:themeColor="accent1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</w:tcBorders>
      </w:tcPr>
    </w:tblStylePr>
    <w:tblStylePr w:type="band1Vert"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</w:tcBorders>
        <w:shd w:val="clear" w:color="auto" w:themeFill="accent1" w:fill="D3DFEE" w:themeFillTint="3F"/>
      </w:tcPr>
    </w:tblStylePr>
    <w:tblStylePr w:type="band1Horz"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  <w:insideV w:val="single" w:color="4F81BD" w:themeColor="accent1" w:space="0" w:sz="8"/>
        </w:tcBorders>
        <w:shd w:val="clear" w:color="auto" w:themeFill="accent1" w:fill="D3DFEE" w:themeFillTint="3F"/>
      </w:tcPr>
    </w:tblStylePr>
    <w:tblStylePr w:type="band2Horz"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  <w:insideV w:val="single" w:color="4F81BD" w:themeColor="accent1" w:space="0" w:sz="8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pace="0" w:sz="8"/>
        <w:left w:val="single" w:color="C0504D" w:themeColor="accent2" w:space="0" w:sz="8"/>
        <w:bottom w:val="single" w:color="C0504D" w:themeColor="accent2" w:space="0" w:sz="8"/>
        <w:right w:val="single" w:color="C0504D" w:themeColor="accent2" w:space="0" w:sz="8"/>
        <w:insideH w:val="single" w:color="C0504D" w:themeColor="accent2" w:space="0" w:sz="8"/>
        <w:insideV w:val="single" w:color="C0504D" w:themeColor="accent2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18"/>
          <w:right w:val="single" w:color="C0504D" w:themeColor="accent2" w:space="0" w:sz="8"/>
          <w:insideH w:val="nil"/>
          <w:insideV w:val="single" w:color="C0504D" w:themeColor="accent2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pace="0" w:sz="6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  <w:insideH w:val="nil"/>
          <w:insideV w:val="single" w:color="C0504D" w:themeColor="accent2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</w:tcBorders>
      </w:tcPr>
    </w:tblStylePr>
    <w:tblStylePr w:type="band1Vert"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</w:tcBorders>
        <w:shd w:val="clear" w:color="auto" w:themeFill="accent2" w:fill="EFD3D2" w:themeFillTint="3F"/>
      </w:tcPr>
    </w:tblStylePr>
    <w:tblStylePr w:type="band1Horz"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  <w:insideV w:val="single" w:color="C0504D" w:themeColor="accent2" w:space="0" w:sz="8"/>
        </w:tcBorders>
        <w:shd w:val="clear" w:color="auto" w:themeFill="accent2" w:fill="EFD3D2" w:themeFillTint="3F"/>
      </w:tcPr>
    </w:tblStylePr>
    <w:tblStylePr w:type="band2Horz"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  <w:insideV w:val="single" w:color="C0504D" w:themeColor="accent2" w:space="0" w:sz="8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pace="0" w:sz="8"/>
        <w:left w:val="single" w:color="9BBB59" w:themeColor="accent3" w:space="0" w:sz="8"/>
        <w:bottom w:val="single" w:color="9BBB59" w:themeColor="accent3" w:space="0" w:sz="8"/>
        <w:right w:val="single" w:color="9BBB59" w:themeColor="accent3" w:space="0" w:sz="8"/>
        <w:insideH w:val="single" w:color="9BBB59" w:themeColor="accent3" w:space="0" w:sz="8"/>
        <w:insideV w:val="single" w:color="9BBB59" w:themeColor="accent3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18"/>
          <w:right w:val="single" w:color="9BBB59" w:themeColor="accent3" w:space="0" w:sz="8"/>
          <w:insideH w:val="nil"/>
          <w:insideV w:val="single" w:color="9BBB59" w:themeColor="accent3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pace="0" w:sz="6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  <w:insideH w:val="nil"/>
          <w:insideV w:val="single" w:color="9BBB59" w:themeColor="accent3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</w:tcBorders>
      </w:tcPr>
    </w:tblStylePr>
    <w:tblStylePr w:type="band1Vert"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</w:tcBorders>
        <w:shd w:val="clear" w:color="auto" w:themeFill="accent3" w:fill="E6EED5" w:themeFillTint="3F"/>
      </w:tcPr>
    </w:tblStylePr>
    <w:tblStylePr w:type="band1Horz"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  <w:insideV w:val="single" w:color="9BBB59" w:themeColor="accent3" w:space="0" w:sz="8"/>
        </w:tcBorders>
        <w:shd w:val="clear" w:color="auto" w:themeFill="accent3" w:fill="E6EED5" w:themeFillTint="3F"/>
      </w:tcPr>
    </w:tblStylePr>
    <w:tblStylePr w:type="band2Horz"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  <w:insideV w:val="single" w:color="9BBB59" w:themeColor="accent3" w:space="0" w:sz="8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pace="0" w:sz="8"/>
        <w:left w:val="single" w:color="8064A2" w:themeColor="accent4" w:space="0" w:sz="8"/>
        <w:bottom w:val="single" w:color="8064A2" w:themeColor="accent4" w:space="0" w:sz="8"/>
        <w:right w:val="single" w:color="8064A2" w:themeColor="accent4" w:space="0" w:sz="8"/>
        <w:insideH w:val="single" w:color="8064A2" w:themeColor="accent4" w:space="0" w:sz="8"/>
        <w:insideV w:val="single" w:color="8064A2" w:themeColor="accent4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18"/>
          <w:right w:val="single" w:color="8064A2" w:themeColor="accent4" w:space="0" w:sz="8"/>
          <w:insideH w:val="nil"/>
          <w:insideV w:val="single" w:color="8064A2" w:themeColor="accent4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pace="0" w:sz="6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  <w:insideH w:val="nil"/>
          <w:insideV w:val="single" w:color="8064A2" w:themeColor="accent4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</w:tcBorders>
      </w:tcPr>
    </w:tblStylePr>
    <w:tblStylePr w:type="band1Vert"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</w:tcBorders>
        <w:shd w:val="clear" w:color="auto" w:themeFill="accent4" w:fill="DFD8E8" w:themeFillTint="3F"/>
      </w:tcPr>
    </w:tblStylePr>
    <w:tblStylePr w:type="band1Horz"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  <w:insideV w:val="single" w:color="8064A2" w:themeColor="accent4" w:space="0" w:sz="8"/>
        </w:tcBorders>
        <w:shd w:val="clear" w:color="auto" w:themeFill="accent4" w:fill="DFD8E8" w:themeFillTint="3F"/>
      </w:tcPr>
    </w:tblStylePr>
    <w:tblStylePr w:type="band2Horz"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  <w:insideV w:val="single" w:color="8064A2" w:themeColor="accent4" w:space="0" w:sz="8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pace="0" w:sz="8"/>
        <w:left w:val="single" w:color="4BACC6" w:themeColor="accent5" w:space="0" w:sz="8"/>
        <w:bottom w:val="single" w:color="4BACC6" w:themeColor="accent5" w:space="0" w:sz="8"/>
        <w:right w:val="single" w:color="4BACC6" w:themeColor="accent5" w:space="0" w:sz="8"/>
        <w:insideH w:val="single" w:color="4BACC6" w:themeColor="accent5" w:space="0" w:sz="8"/>
        <w:insideV w:val="single" w:color="4BACC6" w:themeColor="accent5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18"/>
          <w:right w:val="single" w:color="4BACC6" w:themeColor="accent5" w:space="0" w:sz="8"/>
          <w:insideH w:val="nil"/>
          <w:insideV w:val="single" w:color="4BACC6" w:themeColor="accent5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pace="0" w:sz="6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  <w:insideH w:val="nil"/>
          <w:insideV w:val="single" w:color="4BACC6" w:themeColor="accent5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</w:tcBorders>
      </w:tcPr>
    </w:tblStylePr>
    <w:tblStylePr w:type="band1Vert"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</w:tcBorders>
        <w:shd w:val="clear" w:color="auto" w:themeFill="accent5" w:fill="D2EAF1" w:themeFillTint="3F"/>
      </w:tcPr>
    </w:tblStylePr>
    <w:tblStylePr w:type="band1Horz"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  <w:insideV w:val="single" w:color="4BACC6" w:themeColor="accent5" w:space="0" w:sz="8"/>
        </w:tcBorders>
        <w:shd w:val="clear" w:color="auto" w:themeFill="accent5" w:fill="D2EAF1" w:themeFillTint="3F"/>
      </w:tcPr>
    </w:tblStylePr>
    <w:tblStylePr w:type="band2Horz"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  <w:insideV w:val="single" w:color="4BACC6" w:themeColor="accent5" w:space="0" w:sz="8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pace="0" w:sz="8"/>
        <w:left w:val="single" w:color="F79646" w:themeColor="accent6" w:space="0" w:sz="8"/>
        <w:bottom w:val="single" w:color="F79646" w:themeColor="accent6" w:space="0" w:sz="8"/>
        <w:right w:val="single" w:color="F79646" w:themeColor="accent6" w:space="0" w:sz="8"/>
        <w:insideH w:val="single" w:color="F79646" w:themeColor="accent6" w:space="0" w:sz="8"/>
        <w:insideV w:val="single" w:color="F79646" w:themeColor="accent6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18"/>
          <w:right w:val="single" w:color="F79646" w:themeColor="accent6" w:space="0" w:sz="8"/>
          <w:insideH w:val="nil"/>
          <w:insideV w:val="single" w:color="F79646" w:themeColor="accent6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pace="0" w:sz="6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  <w:insideH w:val="nil"/>
          <w:insideV w:val="single" w:color="F79646" w:themeColor="accent6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</w:tcBorders>
      </w:tcPr>
    </w:tblStylePr>
    <w:tblStylePr w:type="band1Vert"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</w:tcBorders>
        <w:shd w:val="clear" w:color="auto" w:themeFill="accent6" w:fill="FDE4D0" w:themeFillTint="3F"/>
      </w:tcPr>
    </w:tblStylePr>
    <w:tblStylePr w:type="band1Horz"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  <w:insideV w:val="single" w:color="F79646" w:themeColor="accent6" w:space="0" w:sz="8"/>
        </w:tcBorders>
        <w:shd w:val="clear" w:color="auto" w:themeFill="accent6" w:fill="FDE4D0" w:themeFillTint="3F"/>
      </w:tcPr>
    </w:tblStylePr>
    <w:tblStylePr w:type="band2Horz"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  <w:insideV w:val="single" w:color="F79646" w:themeColor="accent6" w:space="0" w:sz="8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pace="0" w:sz="8"/>
        <w:left w:val="single" w:color="404040" w:themeColor="text1" w:themeTint="BF" w:space="0" w:sz="8"/>
        <w:bottom w:val="single" w:color="404040" w:themeColor="text1" w:themeTint="BF" w:space="0" w:sz="8"/>
        <w:right w:val="single" w:color="404040" w:themeColor="text1" w:themeTint="BF" w:space="0" w:sz="8"/>
        <w:insideH w:val="single" w:color="404040" w:themeColor="text1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pace="0" w:sz="8"/>
          <w:left w:val="single" w:color="404040" w:themeColor="text1" w:themeTint="BF" w:space="0" w:sz="8"/>
          <w:bottom w:val="single" w:color="404040" w:themeColor="text1" w:themeTint="BF" w:space="0" w:sz="8"/>
          <w:right w:val="single" w:color="404040" w:themeColor="text1" w:themeTint="BF" w:space="0" w:sz="8"/>
          <w:insideH w:val="nil"/>
          <w:insideV w:val="nil"/>
        </w:tcBorders>
        <w:shd w:val="clear" w:color="auto" w:themeFill="text1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pace="0" w:sz="6"/>
          <w:left w:val="single" w:color="404040" w:themeColor="text1" w:themeTint="BF" w:space="0" w:sz="8"/>
          <w:bottom w:val="single" w:color="404040" w:themeColor="text1" w:themeTint="BF" w:space="0" w:sz="8"/>
          <w:right w:val="single" w:color="404040" w:themeColor="text1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text1" w:fill="C0C0C0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text1" w:fill="C0C0C0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pace="0" w:sz="8"/>
        <w:left w:val="single" w:color="7BA0CD" w:themeColor="accent1" w:themeTint="BF" w:space="0" w:sz="8"/>
        <w:bottom w:val="single" w:color="7BA0CD" w:themeColor="accent1" w:themeTint="BF" w:space="0" w:sz="8"/>
        <w:right w:val="single" w:color="7BA0CD" w:themeColor="accent1" w:themeTint="BF" w:space="0" w:sz="8"/>
        <w:insideH w:val="single" w:color="7BA0CD" w:themeColor="accent1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pace="0" w:sz="8"/>
          <w:left w:val="single" w:color="7BA0CD" w:themeColor="accent1" w:themeTint="BF" w:space="0" w:sz="8"/>
          <w:bottom w:val="single" w:color="7BA0CD" w:themeColor="accent1" w:themeTint="BF" w:space="0" w:sz="8"/>
          <w:right w:val="single" w:color="7BA0CD" w:themeColor="accent1" w:themeTint="BF" w:space="0" w:sz="8"/>
          <w:insideH w:val="nil"/>
          <w:insideV w:val="nil"/>
        </w:tcBorders>
        <w:shd w:val="clear" w:color="auto" w:themeFill="accent1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pace="0" w:sz="6"/>
          <w:left w:val="single" w:color="7BA0CD" w:themeColor="accent1" w:themeTint="BF" w:space="0" w:sz="8"/>
          <w:bottom w:val="single" w:color="7BA0CD" w:themeColor="accent1" w:themeTint="BF" w:space="0" w:sz="8"/>
          <w:right w:val="single" w:color="7BA0CD" w:themeColor="accent1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1" w:fill="D3DFEE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1" w:fill="D3DFEE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pace="0" w:sz="8"/>
        <w:left w:val="single" w:color="CF7B79" w:themeColor="accent2" w:themeTint="BF" w:space="0" w:sz="8"/>
        <w:bottom w:val="single" w:color="CF7B79" w:themeColor="accent2" w:themeTint="BF" w:space="0" w:sz="8"/>
        <w:right w:val="single" w:color="CF7B79" w:themeColor="accent2" w:themeTint="BF" w:space="0" w:sz="8"/>
        <w:insideH w:val="single" w:color="CF7B79" w:themeColor="accent2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pace="0" w:sz="8"/>
          <w:left w:val="single" w:color="CF7B79" w:themeColor="accent2" w:themeTint="BF" w:space="0" w:sz="8"/>
          <w:bottom w:val="single" w:color="CF7B79" w:themeColor="accent2" w:themeTint="BF" w:space="0" w:sz="8"/>
          <w:right w:val="single" w:color="CF7B79" w:themeColor="accent2" w:themeTint="BF" w:space="0" w:sz="8"/>
          <w:insideH w:val="nil"/>
          <w:insideV w:val="nil"/>
        </w:tcBorders>
        <w:shd w:val="clear" w:color="auto" w:themeFill="accent2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pace="0" w:sz="6"/>
          <w:left w:val="single" w:color="CF7B79" w:themeColor="accent2" w:themeTint="BF" w:space="0" w:sz="8"/>
          <w:bottom w:val="single" w:color="CF7B79" w:themeColor="accent2" w:themeTint="BF" w:space="0" w:sz="8"/>
          <w:right w:val="single" w:color="CF7B79" w:themeColor="accent2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2" w:fill="EFD3D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2" w:fill="EFD3D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pace="0" w:sz="8"/>
        <w:left w:val="single" w:color="B3CC82" w:themeColor="accent3" w:themeTint="BF" w:space="0" w:sz="8"/>
        <w:bottom w:val="single" w:color="B3CC82" w:themeColor="accent3" w:themeTint="BF" w:space="0" w:sz="8"/>
        <w:right w:val="single" w:color="B3CC82" w:themeColor="accent3" w:themeTint="BF" w:space="0" w:sz="8"/>
        <w:insideH w:val="single" w:color="B3CC82" w:themeColor="accent3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pace="0" w:sz="8"/>
          <w:left w:val="single" w:color="B3CC82" w:themeColor="accent3" w:themeTint="BF" w:space="0" w:sz="8"/>
          <w:bottom w:val="single" w:color="B3CC82" w:themeColor="accent3" w:themeTint="BF" w:space="0" w:sz="8"/>
          <w:right w:val="single" w:color="B3CC82" w:themeColor="accent3" w:themeTint="BF" w:space="0" w:sz="8"/>
          <w:insideH w:val="nil"/>
          <w:insideV w:val="nil"/>
        </w:tcBorders>
        <w:shd w:val="clear" w:color="auto" w:themeFill="accent3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pace="0" w:sz="6"/>
          <w:left w:val="single" w:color="B3CC82" w:themeColor="accent3" w:themeTint="BF" w:space="0" w:sz="8"/>
          <w:bottom w:val="single" w:color="B3CC82" w:themeColor="accent3" w:themeTint="BF" w:space="0" w:sz="8"/>
          <w:right w:val="single" w:color="B3CC82" w:themeColor="accent3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3" w:fill="E6EED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3" w:fill="E6EED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pace="0" w:sz="8"/>
        <w:left w:val="single" w:color="9F8AB9" w:themeColor="accent4" w:themeTint="BF" w:space="0" w:sz="8"/>
        <w:bottom w:val="single" w:color="9F8AB9" w:themeColor="accent4" w:themeTint="BF" w:space="0" w:sz="8"/>
        <w:right w:val="single" w:color="9F8AB9" w:themeColor="accent4" w:themeTint="BF" w:space="0" w:sz="8"/>
        <w:insideH w:val="single" w:color="9F8AB9" w:themeColor="accent4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pace="0" w:sz="8"/>
          <w:left w:val="single" w:color="9F8AB9" w:themeColor="accent4" w:themeTint="BF" w:space="0" w:sz="8"/>
          <w:bottom w:val="single" w:color="9F8AB9" w:themeColor="accent4" w:themeTint="BF" w:space="0" w:sz="8"/>
          <w:right w:val="single" w:color="9F8AB9" w:themeColor="accent4" w:themeTint="BF" w:space="0" w:sz="8"/>
          <w:insideH w:val="nil"/>
          <w:insideV w:val="nil"/>
        </w:tcBorders>
        <w:shd w:val="clear" w:color="auto" w:themeFill="accent4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pace="0" w:sz="6"/>
          <w:left w:val="single" w:color="9F8AB9" w:themeColor="accent4" w:themeTint="BF" w:space="0" w:sz="8"/>
          <w:bottom w:val="single" w:color="9F8AB9" w:themeColor="accent4" w:themeTint="BF" w:space="0" w:sz="8"/>
          <w:right w:val="single" w:color="9F8AB9" w:themeColor="accent4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4" w:fill="DFD8E8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4" w:fill="DFD8E8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pace="0" w:sz="8"/>
        <w:left w:val="single" w:color="78C0D4" w:themeColor="accent5" w:themeTint="BF" w:space="0" w:sz="8"/>
        <w:bottom w:val="single" w:color="78C0D4" w:themeColor="accent5" w:themeTint="BF" w:space="0" w:sz="8"/>
        <w:right w:val="single" w:color="78C0D4" w:themeColor="accent5" w:themeTint="BF" w:space="0" w:sz="8"/>
        <w:insideH w:val="single" w:color="78C0D4" w:themeColor="accent5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pace="0" w:sz="8"/>
          <w:left w:val="single" w:color="78C0D4" w:themeColor="accent5" w:themeTint="BF" w:space="0" w:sz="8"/>
          <w:bottom w:val="single" w:color="78C0D4" w:themeColor="accent5" w:themeTint="BF" w:space="0" w:sz="8"/>
          <w:right w:val="single" w:color="78C0D4" w:themeColor="accent5" w:themeTint="BF" w:space="0" w:sz="8"/>
          <w:insideH w:val="nil"/>
          <w:insideV w:val="nil"/>
        </w:tcBorders>
        <w:shd w:val="clear" w:color="auto" w:themeFill="accent5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pace="0" w:sz="6"/>
          <w:left w:val="single" w:color="78C0D4" w:themeColor="accent5" w:themeTint="BF" w:space="0" w:sz="8"/>
          <w:bottom w:val="single" w:color="78C0D4" w:themeColor="accent5" w:themeTint="BF" w:space="0" w:sz="8"/>
          <w:right w:val="single" w:color="78C0D4" w:themeColor="accent5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5" w:fill="D2EAF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5" w:fill="D2EAF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pace="0" w:sz="8"/>
        <w:left w:val="single" w:color="F9B074" w:themeColor="accent6" w:themeTint="BF" w:space="0" w:sz="8"/>
        <w:bottom w:val="single" w:color="F9B074" w:themeColor="accent6" w:themeTint="BF" w:space="0" w:sz="8"/>
        <w:right w:val="single" w:color="F9B074" w:themeColor="accent6" w:themeTint="BF" w:space="0" w:sz="8"/>
        <w:insideH w:val="single" w:color="F9B074" w:themeColor="accent6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pace="0" w:sz="8"/>
          <w:left w:val="single" w:color="F9B074" w:themeColor="accent6" w:themeTint="BF" w:space="0" w:sz="8"/>
          <w:bottom w:val="single" w:color="F9B074" w:themeColor="accent6" w:themeTint="BF" w:space="0" w:sz="8"/>
          <w:right w:val="single" w:color="F9B074" w:themeColor="accent6" w:themeTint="BF" w:space="0" w:sz="8"/>
          <w:insideH w:val="nil"/>
          <w:insideV w:val="nil"/>
        </w:tcBorders>
        <w:shd w:val="clear" w:color="auto" w:themeFill="accent6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pace="0" w:sz="6"/>
          <w:left w:val="single" w:color="F9B074" w:themeColor="accent6" w:themeTint="BF" w:space="0" w:sz="8"/>
          <w:bottom w:val="single" w:color="F9B074" w:themeColor="accent6" w:themeTint="BF" w:space="0" w:sz="8"/>
          <w:right w:val="single" w:color="F9B074" w:themeColor="accent6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6" w:fill="FDE4D0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6" w:fill="FDE4D0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1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1" w:fill="4F81BD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2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2" w:fill="C0504D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3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3" w:fill="9BBB59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4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4" w:fill="8064A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5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5" w:fill="4BACC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6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6" w:fill="F7964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pace="0" w:sz="8"/>
        <w:bottom w:val="single" w:color="000000" w:themeColor="tex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pace="0" w:sz="8"/>
          <w:bottom w:val="single" w:color="000000" w:themeColor="text1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pace="0" w:sz="8"/>
          <w:bottom w:val="single" w:color="000000" w:themeColor="text1" w:space="0" w:sz="8"/>
        </w:tcBorders>
      </w:tcPr>
    </w:tblStylePr>
    <w:tblStylePr w:type="band1Vert">
      <w:tblPr/>
      <w:tcPr>
        <w:shd w:val="clear" w:color="auto" w:themeFill="text1" w:fill="C0C0C0" w:themeFillTint="3F"/>
      </w:tcPr>
    </w:tblStylePr>
    <w:tblStylePr w:type="band1Horz">
      <w:tblPr/>
      <w:tcPr>
        <w:shd w:val="clear" w:color="auto" w:themeFill="text1" w:fill="C0C0C0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pace="0" w:sz="8"/>
        <w:bottom w:val="single" w:color="4F81BD" w:themeColor="accen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pace="0" w:sz="8"/>
          <w:bottom w:val="single" w:color="4F81BD" w:themeColor="accent1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pace="0" w:sz="8"/>
          <w:bottom w:val="single" w:color="4F81BD" w:themeColor="accent1" w:space="0" w:sz="8"/>
        </w:tcBorders>
      </w:tcPr>
    </w:tblStylePr>
    <w:tblStylePr w:type="band1Vert">
      <w:tblPr/>
      <w:tcPr>
        <w:shd w:val="clear" w:color="auto" w:themeFill="accent1" w:fill="D3DFEE" w:themeFillTint="3F"/>
      </w:tcPr>
    </w:tblStylePr>
    <w:tblStylePr w:type="band1Horz">
      <w:tblPr/>
      <w:tcPr>
        <w:shd w:val="clear" w:color="auto" w:themeFill="accent1" w:fill="D3DFEE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 w:sz="8"/>
        <w:bottom w:val="single" w:color="C0504D" w:themeColor="accent2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pace="0" w:sz="8"/>
          <w:bottom w:val="single" w:color="C0504D" w:themeColor="accent2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pace="0" w:sz="8"/>
          <w:bottom w:val="single" w:color="C0504D" w:themeColor="accent2" w:space="0" w:sz="8"/>
        </w:tcBorders>
      </w:tcPr>
    </w:tblStylePr>
    <w:tblStylePr w:type="band1Vert">
      <w:tblPr/>
      <w:tcPr>
        <w:shd w:val="clear" w:color="auto" w:themeFill="accent2" w:fill="EFD3D2" w:themeFillTint="3F"/>
      </w:tcPr>
    </w:tblStylePr>
    <w:tblStylePr w:type="band1Horz">
      <w:tblPr/>
      <w:tcPr>
        <w:shd w:val="clear" w:color="auto" w:themeFill="accent2" w:fill="EFD3D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 w:sz="8"/>
        <w:bottom w:val="single" w:color="9BBB59" w:themeColor="accent3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pace="0" w:sz="8"/>
          <w:bottom w:val="single" w:color="9BBB59" w:themeColor="accent3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pace="0" w:sz="8"/>
          <w:bottom w:val="single" w:color="9BBB59" w:themeColor="accent3" w:space="0" w:sz="8"/>
        </w:tcBorders>
      </w:tcPr>
    </w:tblStylePr>
    <w:tblStylePr w:type="band1Vert">
      <w:tblPr/>
      <w:tcPr>
        <w:shd w:val="clear" w:color="auto" w:themeFill="accent3" w:fill="E6EED5" w:themeFillTint="3F"/>
      </w:tcPr>
    </w:tblStylePr>
    <w:tblStylePr w:type="band1Horz">
      <w:tblPr/>
      <w:tcPr>
        <w:shd w:val="clear" w:color="auto" w:themeFill="accent3" w:fill="E6EED5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 w:sz="8"/>
        <w:bottom w:val="single" w:color="8064A2" w:themeColor="accent4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pace="0" w:sz="8"/>
          <w:bottom w:val="single" w:color="8064A2" w:themeColor="accent4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pace="0" w:sz="8"/>
          <w:bottom w:val="single" w:color="8064A2" w:themeColor="accent4" w:space="0" w:sz="8"/>
        </w:tcBorders>
      </w:tcPr>
    </w:tblStylePr>
    <w:tblStylePr w:type="band1Vert">
      <w:tblPr/>
      <w:tcPr>
        <w:shd w:val="clear" w:color="auto" w:themeFill="accent4" w:fill="DFD8E8" w:themeFillTint="3F"/>
      </w:tcPr>
    </w:tblStylePr>
    <w:tblStylePr w:type="band1Horz">
      <w:tblPr/>
      <w:tcPr>
        <w:shd w:val="clear" w:color="auto" w:themeFill="accent4" w:fill="DFD8E8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 w:sz="8"/>
        <w:bottom w:val="single" w:color="4BACC6" w:themeColor="accent5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pace="0" w:sz="8"/>
          <w:bottom w:val="single" w:color="4BACC6" w:themeColor="accent5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pace="0" w:sz="8"/>
          <w:bottom w:val="single" w:color="4BACC6" w:themeColor="accent5" w:space="0" w:sz="8"/>
        </w:tcBorders>
      </w:tcPr>
    </w:tblStylePr>
    <w:tblStylePr w:type="band1Vert">
      <w:tblPr/>
      <w:tcPr>
        <w:shd w:val="clear" w:color="auto" w:themeFill="accent5" w:fill="D2EAF1" w:themeFillTint="3F"/>
      </w:tcPr>
    </w:tblStylePr>
    <w:tblStylePr w:type="band1Horz">
      <w:tblPr/>
      <w:tcPr>
        <w:shd w:val="clear" w:color="auto" w:themeFill="accent5" w:fill="D2EAF1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 w:sz="8"/>
        <w:bottom w:val="single" w:color="F79646" w:themeColor="accent6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pace="0" w:sz="8"/>
          <w:bottom w:val="single" w:color="F79646" w:themeColor="accent6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pace="0" w:sz="8"/>
          <w:bottom w:val="single" w:color="F79646" w:themeColor="accent6" w:space="0" w:sz="8"/>
        </w:tcBorders>
      </w:tcPr>
    </w:tblStylePr>
    <w:tblStylePr w:type="band1Vert">
      <w:tblPr/>
      <w:tcPr>
        <w:shd w:val="clear" w:color="auto" w:themeFill="accent6" w:fill="FDE4D0" w:themeFillTint="3F"/>
      </w:tcPr>
    </w:tblStylePr>
    <w:tblStylePr w:type="band1Horz">
      <w:tblPr/>
      <w:tcPr>
        <w:shd w:val="clear" w:color="auto" w:themeFill="accent6" w:fill="FDE4D0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pace="0" w:sz="8"/>
        <w:left w:val="single" w:color="000000" w:themeColor="text1" w:space="0" w:sz="8"/>
        <w:bottom w:val="single" w:color="000000" w:themeColor="text1" w:space="0" w:sz="8"/>
        <w:right w:val="single" w:color="000000" w:themeColor="tex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000000" w:themeColor="text1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000000" w:themeColor="text1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text1" w:fill="C0C0C0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pace="0" w:sz="8"/>
        <w:left w:val="single" w:color="4F81BD" w:themeColor="accent1" w:space="0" w:sz="8"/>
        <w:bottom w:val="single" w:color="4F81BD" w:themeColor="accent1" w:space="0" w:sz="8"/>
        <w:right w:val="single" w:color="4F81BD" w:themeColor="accen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4F81BD" w:themeColor="accent1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4F81BD" w:themeColor="accent1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1" w:fill="D3DFEE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 w:sz="8"/>
        <w:left w:val="single" w:color="C0504D" w:themeColor="accent2" w:space="0" w:sz="8"/>
        <w:bottom w:val="single" w:color="C0504D" w:themeColor="accent2" w:space="0" w:sz="8"/>
        <w:right w:val="single" w:color="C0504D" w:themeColor="accent2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C0504D" w:themeColor="accent2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C0504D" w:themeColor="accent2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2" w:fill="EFD3D2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 w:sz="8"/>
        <w:left w:val="single" w:color="9BBB59" w:themeColor="accent3" w:space="0" w:sz="8"/>
        <w:bottom w:val="single" w:color="9BBB59" w:themeColor="accent3" w:space="0" w:sz="8"/>
        <w:right w:val="single" w:color="9BBB59" w:themeColor="accent3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9BBB59" w:themeColor="accent3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9BBB59" w:themeColor="accent3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3" w:fill="E6EED5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 w:sz="8"/>
        <w:left w:val="single" w:color="8064A2" w:themeColor="accent4" w:space="0" w:sz="8"/>
        <w:bottom w:val="single" w:color="8064A2" w:themeColor="accent4" w:space="0" w:sz="8"/>
        <w:right w:val="single" w:color="8064A2" w:themeColor="accent4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8064A2" w:themeColor="accent4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8064A2" w:themeColor="accent4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4" w:fill="DFD8E8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 w:sz="8"/>
        <w:left w:val="single" w:color="4BACC6" w:themeColor="accent5" w:space="0" w:sz="8"/>
        <w:bottom w:val="single" w:color="4BACC6" w:themeColor="accent5" w:space="0" w:sz="8"/>
        <w:right w:val="single" w:color="4BACC6" w:themeColor="accent5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4BACC6" w:themeColor="accent5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4BACC6" w:themeColor="accent5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5" w:fill="D2EAF1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 w:sz="8"/>
        <w:left w:val="single" w:color="F79646" w:themeColor="accent6" w:space="0" w:sz="8"/>
        <w:bottom w:val="single" w:color="F79646" w:themeColor="accent6" w:space="0" w:sz="8"/>
        <w:right w:val="single" w:color="F79646" w:themeColor="accent6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F79646" w:themeColor="accent6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F79646" w:themeColor="accent6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6" w:fill="FDE4D0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pace="0" w:sz="8"/>
        <w:left w:val="single" w:color="404040" w:themeColor="text1" w:themeTint="BF" w:space="0" w:sz="8"/>
        <w:bottom w:val="single" w:color="404040" w:themeColor="text1" w:themeTint="BF" w:space="0" w:sz="8"/>
        <w:right w:val="single" w:color="404040" w:themeColor="text1" w:themeTint="BF" w:space="0" w:sz="8"/>
        <w:insideH w:val="single" w:color="404040" w:themeColor="text1" w:themeTint="BF" w:space="0" w:sz="8"/>
        <w:insideV w:val="single" w:color="404040" w:themeColor="text1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0C0C0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text1" w:fill="808080" w:themeFillTint="7F"/>
      </w:tcPr>
    </w:tblStylePr>
    <w:tblStylePr w:type="band1Horz">
      <w:tblPr/>
      <w:tcPr>
        <w:shd w:val="clear" w:color="auto" w:themeFill="text1" w:fill="808080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pace="0" w:sz="8"/>
        <w:left w:val="single" w:color="7BA0CD" w:themeColor="accent1" w:themeTint="BF" w:space="0" w:sz="8"/>
        <w:bottom w:val="single" w:color="7BA0CD" w:themeColor="accent1" w:themeTint="BF" w:space="0" w:sz="8"/>
        <w:right w:val="single" w:color="7BA0CD" w:themeColor="accent1" w:themeTint="BF" w:space="0" w:sz="8"/>
        <w:insideH w:val="single" w:color="7BA0CD" w:themeColor="accent1" w:themeTint="BF" w:space="0" w:sz="8"/>
        <w:insideV w:val="single" w:color="7BA0CD" w:themeColor="accent1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3DFEE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1" w:fill="A7BFDE" w:themeFillTint="7F"/>
      </w:tcPr>
    </w:tblStylePr>
    <w:tblStylePr w:type="band1Horz">
      <w:tblPr/>
      <w:tcPr>
        <w:shd w:val="clear" w:color="auto" w:themeFill="accent1" w:fill="A7BFDE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pace="0" w:sz="8"/>
        <w:left w:val="single" w:color="CF7B79" w:themeColor="accent2" w:themeTint="BF" w:space="0" w:sz="8"/>
        <w:bottom w:val="single" w:color="CF7B79" w:themeColor="accent2" w:themeTint="BF" w:space="0" w:sz="8"/>
        <w:right w:val="single" w:color="CF7B79" w:themeColor="accent2" w:themeTint="BF" w:space="0" w:sz="8"/>
        <w:insideH w:val="single" w:color="CF7B79" w:themeColor="accent2" w:themeTint="BF" w:space="0" w:sz="8"/>
        <w:insideV w:val="single" w:color="CF7B79" w:themeColor="accent2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EFD3D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2" w:fill="DFA7A6" w:themeFillTint="7F"/>
      </w:tcPr>
    </w:tblStylePr>
    <w:tblStylePr w:type="band1Horz">
      <w:tblPr/>
      <w:tcPr>
        <w:shd w:val="clear" w:color="auto" w:themeFill="accent2" w:fill="DFA7A6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pace="0" w:sz="8"/>
        <w:left w:val="single" w:color="B3CC82" w:themeColor="accent3" w:themeTint="BF" w:space="0" w:sz="8"/>
        <w:bottom w:val="single" w:color="B3CC82" w:themeColor="accent3" w:themeTint="BF" w:space="0" w:sz="8"/>
        <w:right w:val="single" w:color="B3CC82" w:themeColor="accent3" w:themeTint="BF" w:space="0" w:sz="8"/>
        <w:insideH w:val="single" w:color="B3CC82" w:themeColor="accent3" w:themeTint="BF" w:space="0" w:sz="8"/>
        <w:insideV w:val="single" w:color="B3CC82" w:themeColor="accent3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6EED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3" w:fill="CDDDAC" w:themeFillTint="7F"/>
      </w:tcPr>
    </w:tblStylePr>
    <w:tblStylePr w:type="band1Horz">
      <w:tblPr/>
      <w:tcPr>
        <w:shd w:val="clear" w:color="auto" w:themeFill="accent3" w:fill="CDDDAC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pace="0" w:sz="8"/>
        <w:left w:val="single" w:color="9F8AB9" w:themeColor="accent4" w:themeTint="BF" w:space="0" w:sz="8"/>
        <w:bottom w:val="single" w:color="9F8AB9" w:themeColor="accent4" w:themeTint="BF" w:space="0" w:sz="8"/>
        <w:right w:val="single" w:color="9F8AB9" w:themeColor="accent4" w:themeTint="BF" w:space="0" w:sz="8"/>
        <w:insideH w:val="single" w:color="9F8AB9" w:themeColor="accent4" w:themeTint="BF" w:space="0" w:sz="8"/>
        <w:insideV w:val="single" w:color="9F8AB9" w:themeColor="accent4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DFD8E8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4" w:fill="BFB1D0" w:themeFillTint="7F"/>
      </w:tcPr>
    </w:tblStylePr>
    <w:tblStylePr w:type="band1Horz">
      <w:tblPr/>
      <w:tcPr>
        <w:shd w:val="clear" w:color="auto" w:themeFill="accent4" w:fill="BFB1D0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pace="0" w:sz="8"/>
        <w:left w:val="single" w:color="78C0D4" w:themeColor="accent5" w:themeTint="BF" w:space="0" w:sz="8"/>
        <w:bottom w:val="single" w:color="78C0D4" w:themeColor="accent5" w:themeTint="BF" w:space="0" w:sz="8"/>
        <w:right w:val="single" w:color="78C0D4" w:themeColor="accent5" w:themeTint="BF" w:space="0" w:sz="8"/>
        <w:insideH w:val="single" w:color="78C0D4" w:themeColor="accent5" w:themeTint="BF" w:space="0" w:sz="8"/>
        <w:insideV w:val="single" w:color="78C0D4" w:themeColor="accent5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2EAF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5" w:fill="A5D5E2" w:themeFillTint="7F"/>
      </w:tcPr>
    </w:tblStylePr>
    <w:tblStylePr w:type="band1Horz">
      <w:tblPr/>
      <w:tcPr>
        <w:shd w:val="clear" w:color="auto" w:themeFill="accent5" w:fill="A5D5E2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pace="0" w:sz="8"/>
        <w:left w:val="single" w:color="F9B074" w:themeColor="accent6" w:themeTint="BF" w:space="0" w:sz="8"/>
        <w:bottom w:val="single" w:color="F9B074" w:themeColor="accent6" w:themeTint="BF" w:space="0" w:sz="8"/>
        <w:right w:val="single" w:color="F9B074" w:themeColor="accent6" w:themeTint="BF" w:space="0" w:sz="8"/>
        <w:insideH w:val="single" w:color="F9B074" w:themeColor="accent6" w:themeTint="BF" w:space="0" w:sz="8"/>
        <w:insideV w:val="single" w:color="F9B074" w:themeColor="accent6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4D0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6" w:fill="FBCAA2" w:themeFillTint="7F"/>
      </w:tcPr>
    </w:tblStylePr>
    <w:tblStylePr w:type="band1Horz">
      <w:tblPr/>
      <w:tcPr>
        <w:shd w:val="clear" w:color="auto" w:themeFill="accent6" w:fill="FBCAA2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pace="0" w:sz="8"/>
        <w:left w:val="single" w:color="000000" w:themeColor="text1" w:space="0" w:sz="8"/>
        <w:bottom w:val="single" w:color="000000" w:themeColor="text1" w:space="0" w:sz="8"/>
        <w:right w:val="single" w:color="000000" w:themeColor="text1" w:space="0" w:sz="8"/>
        <w:insideH w:val="single" w:color="000000" w:themeColor="text1" w:space="0" w:sz="8"/>
        <w:insideV w:val="single" w:color="000000" w:themeColor="text1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0C0C0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text1" w:fill="E6E6E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CCCCCC" w:themeFillTint="33"/>
      </w:tcPr>
    </w:tblStylePr>
    <w:tblStylePr w:type="band1Vert">
      <w:tblPr/>
      <w:tcPr>
        <w:shd w:val="clear" w:color="auto" w:themeFill="text1" w:fill="808080" w:themeFillTint="7F"/>
      </w:tcPr>
    </w:tblStylePr>
    <w:tblStylePr w:type="band1Horz">
      <w:tblPr/>
      <w:tcPr>
        <w:tcBorders>
          <w:insideH w:val="single" w:color="000000" w:themeColor="text1" w:space="0" w:sz="6"/>
          <w:insideV w:val="single" w:color="000000" w:themeColor="text1" w:space="0" w:sz="6"/>
        </w:tcBorders>
        <w:shd w:val="clear" w:color="auto" w:themeFill="text1" w:fill="808080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pace="0" w:sz="8"/>
        <w:left w:val="single" w:color="4F81BD" w:themeColor="accent1" w:space="0" w:sz="8"/>
        <w:bottom w:val="single" w:color="4F81BD" w:themeColor="accent1" w:space="0" w:sz="8"/>
        <w:right w:val="single" w:color="4F81BD" w:themeColor="accent1" w:space="0" w:sz="8"/>
        <w:insideH w:val="single" w:color="4F81BD" w:themeColor="accent1" w:space="0" w:sz="8"/>
        <w:insideV w:val="single" w:color="4F81BD" w:themeColor="accent1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3DFEE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1" w:fill="EDF2F8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DBE5F1" w:themeFillTint="33"/>
      </w:tcPr>
    </w:tblStylePr>
    <w:tblStylePr w:type="band1Vert">
      <w:tblPr/>
      <w:tcPr>
        <w:shd w:val="clear" w:color="auto" w:themeFill="accent1" w:fill="A7BFDE" w:themeFillTint="7F"/>
      </w:tcPr>
    </w:tblStylePr>
    <w:tblStylePr w:type="band1Horz">
      <w:tblPr/>
      <w:tcPr>
        <w:tcBorders>
          <w:insideH w:val="single" w:color="4F81BD" w:themeColor="accent1" w:space="0" w:sz="6"/>
          <w:insideV w:val="single" w:color="4F81BD" w:themeColor="accent1" w:space="0" w:sz="6"/>
        </w:tcBorders>
        <w:shd w:val="clear" w:color="auto" w:themeFill="accent1" w:fill="A7BFDE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 w:sz="8"/>
        <w:left w:val="single" w:color="C0504D" w:themeColor="accent2" w:space="0" w:sz="8"/>
        <w:bottom w:val="single" w:color="C0504D" w:themeColor="accent2" w:space="0" w:sz="8"/>
        <w:right w:val="single" w:color="C0504D" w:themeColor="accent2" w:space="0" w:sz="8"/>
        <w:insideH w:val="single" w:color="C0504D" w:themeColor="accent2" w:space="0" w:sz="8"/>
        <w:insideV w:val="single" w:color="C0504D" w:themeColor="accent2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EFD3D2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2" w:fill="F8EDED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F2DBDB" w:themeFillTint="33"/>
      </w:tcPr>
    </w:tblStylePr>
    <w:tblStylePr w:type="band1Vert">
      <w:tblPr/>
      <w:tcPr>
        <w:shd w:val="clear" w:color="auto" w:themeFill="accent2" w:fill="DFA7A6" w:themeFillTint="7F"/>
      </w:tcPr>
    </w:tblStylePr>
    <w:tblStylePr w:type="band1Horz">
      <w:tblPr/>
      <w:tcPr>
        <w:tcBorders>
          <w:insideH w:val="single" w:color="C0504D" w:themeColor="accent2" w:space="0" w:sz="6"/>
          <w:insideV w:val="single" w:color="C0504D" w:themeColor="accent2" w:space="0" w:sz="6"/>
        </w:tcBorders>
        <w:shd w:val="clear" w:color="auto" w:themeFill="accent2" w:fill="DFA7A6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 w:sz="8"/>
        <w:left w:val="single" w:color="9BBB59" w:themeColor="accent3" w:space="0" w:sz="8"/>
        <w:bottom w:val="single" w:color="9BBB59" w:themeColor="accent3" w:space="0" w:sz="8"/>
        <w:right w:val="single" w:color="9BBB59" w:themeColor="accent3" w:space="0" w:sz="8"/>
        <w:insideH w:val="single" w:color="9BBB59" w:themeColor="accent3" w:space="0" w:sz="8"/>
        <w:insideV w:val="single" w:color="9BBB59" w:themeColor="accent3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6EED5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3" w:fill="F5F8EE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EAF1DD" w:themeFillTint="33"/>
      </w:tcPr>
    </w:tblStylePr>
    <w:tblStylePr w:type="band1Vert">
      <w:tblPr/>
      <w:tcPr>
        <w:shd w:val="clear" w:color="auto" w:themeFill="accent3" w:fill="CDDDAC" w:themeFillTint="7F"/>
      </w:tcPr>
    </w:tblStylePr>
    <w:tblStylePr w:type="band1Horz">
      <w:tblPr/>
      <w:tcPr>
        <w:tcBorders>
          <w:insideH w:val="single" w:color="9BBB59" w:themeColor="accent3" w:space="0" w:sz="6"/>
          <w:insideV w:val="single" w:color="9BBB59" w:themeColor="accent3" w:space="0" w:sz="6"/>
        </w:tcBorders>
        <w:shd w:val="clear" w:color="auto" w:themeFill="accent3" w:fill="CDDDAC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 w:sz="8"/>
        <w:left w:val="single" w:color="8064A2" w:themeColor="accent4" w:space="0" w:sz="8"/>
        <w:bottom w:val="single" w:color="8064A2" w:themeColor="accent4" w:space="0" w:sz="8"/>
        <w:right w:val="single" w:color="8064A2" w:themeColor="accent4" w:space="0" w:sz="8"/>
        <w:insideH w:val="single" w:color="8064A2" w:themeColor="accent4" w:space="0" w:sz="8"/>
        <w:insideV w:val="single" w:color="8064A2" w:themeColor="accent4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DFD8E8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4" w:fill="F2EFF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E5DFEC" w:themeFillTint="33"/>
      </w:tcPr>
    </w:tblStylePr>
    <w:tblStylePr w:type="band1Vert">
      <w:tblPr/>
      <w:tcPr>
        <w:shd w:val="clear" w:color="auto" w:themeFill="accent4" w:fill="BFB1D0" w:themeFillTint="7F"/>
      </w:tcPr>
    </w:tblStylePr>
    <w:tblStylePr w:type="band1Horz">
      <w:tblPr/>
      <w:tcPr>
        <w:tcBorders>
          <w:insideH w:val="single" w:color="8064A2" w:themeColor="accent4" w:space="0" w:sz="6"/>
          <w:insideV w:val="single" w:color="8064A2" w:themeColor="accent4" w:space="0" w:sz="6"/>
        </w:tcBorders>
        <w:shd w:val="clear" w:color="auto" w:themeFill="accent4" w:fill="BFB1D0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 w:sz="8"/>
        <w:left w:val="single" w:color="4BACC6" w:themeColor="accent5" w:space="0" w:sz="8"/>
        <w:bottom w:val="single" w:color="4BACC6" w:themeColor="accent5" w:space="0" w:sz="8"/>
        <w:right w:val="single" w:color="4BACC6" w:themeColor="accent5" w:space="0" w:sz="8"/>
        <w:insideH w:val="single" w:color="4BACC6" w:themeColor="accent5" w:space="0" w:sz="8"/>
        <w:insideV w:val="single" w:color="4BACC6" w:themeColor="accent5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2EAF1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5" w:fill="EDF6F9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DAEEF3" w:themeFillTint="33"/>
      </w:tcPr>
    </w:tblStylePr>
    <w:tblStylePr w:type="band1Vert">
      <w:tblPr/>
      <w:tcPr>
        <w:shd w:val="clear" w:color="auto" w:themeFill="accent5" w:fill="A5D5E2" w:themeFillTint="7F"/>
      </w:tcPr>
    </w:tblStylePr>
    <w:tblStylePr w:type="band1Horz">
      <w:tblPr/>
      <w:tcPr>
        <w:tcBorders>
          <w:insideH w:val="single" w:color="4BACC6" w:themeColor="accent5" w:space="0" w:sz="6"/>
          <w:insideV w:val="single" w:color="4BACC6" w:themeColor="accent5" w:space="0" w:sz="6"/>
        </w:tcBorders>
        <w:shd w:val="clear" w:color="auto" w:themeFill="accent5" w:fill="A5D5E2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 w:sz="8"/>
        <w:left w:val="single" w:color="F79646" w:themeColor="accent6" w:space="0" w:sz="8"/>
        <w:bottom w:val="single" w:color="F79646" w:themeColor="accent6" w:space="0" w:sz="8"/>
        <w:right w:val="single" w:color="F79646" w:themeColor="accent6" w:space="0" w:sz="8"/>
        <w:insideH w:val="single" w:color="F79646" w:themeColor="accent6" w:space="0" w:sz="8"/>
        <w:insideV w:val="single" w:color="F79646" w:themeColor="accent6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4D0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6" w:fill="FEF4EC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FDE9D9" w:themeFillTint="33"/>
      </w:tcPr>
    </w:tblStylePr>
    <w:tblStylePr w:type="band1Vert">
      <w:tblPr/>
      <w:tcPr>
        <w:shd w:val="clear" w:color="auto" w:themeFill="accent6" w:fill="FBCAA2" w:themeFillTint="7F"/>
      </w:tcPr>
    </w:tblStylePr>
    <w:tblStylePr w:type="band1Horz">
      <w:tblPr/>
      <w:tcPr>
        <w:tcBorders>
          <w:insideH w:val="single" w:color="F79646" w:themeColor="accent6" w:space="0" w:sz="6"/>
          <w:insideV w:val="single" w:color="F79646" w:themeColor="accent6" w:space="0" w:sz="6"/>
        </w:tcBorders>
        <w:shd w:val="clear" w:color="auto" w:themeFill="accent6" w:fill="FBCAA2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0C0C0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text1" w:fill="000000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text1" w:fill="000000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text1" w:fill="000000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text1" w:fill="000000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text1" w:fill="808080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text1" w:fill="808080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3DFEE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1" w:fill="4F81BD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1" w:fill="4F81BD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accent1" w:fill="4F81BD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accent1" w:fill="4F81BD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accent1" w:fill="A7BFDE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accent1" w:fill="A7BFDE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EFD3D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2" w:fill="C0504D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2" w:fill="C0504D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accent2" w:fill="C0504D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accent2" w:fill="C0504D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accent2" w:fill="DFA7A6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accent2" w:fill="DFA7A6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6EED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3" w:fill="9BBB5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3" w:fill="9BBB5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accent3" w:fill="9BBB5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accent3" w:fill="9BBB59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accent3" w:fill="CDDDAC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accent3" w:fill="CDDDAC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DFD8E8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4" w:fill="8064A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4" w:fill="8064A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accent4" w:fill="8064A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accent4" w:fill="8064A2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accent4" w:fill="BFB1D0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accent4" w:fill="BFB1D0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2EAF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5" w:fill="4BACC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5" w:fill="4BACC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accent5" w:fill="4BACC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accent5" w:fill="4BACC6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accent5" w:fill="A5D5E2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accent5" w:fill="A5D5E2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4D0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6" w:fill="F7964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6" w:fill="F7964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accent6" w:fill="F7964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accent6" w:fill="F79646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accent6" w:fill="FBCAA2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accent6" w:fill="FBCAA2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text1" w:fill="000000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accent1" w:fill="243F60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accent1" w:fill="365F91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accent1" w:fill="365F9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365F9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365F9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accent2" w:fill="62242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accent2" w:fill="943634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accent2" w:fill="94363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94363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943634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accent3" w:fill="4E6128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accent3" w:fill="76923C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accent3" w:fill="76923C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76923C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76923C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accent4" w:fill="3F315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accent4" w:fill="5F497A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accent4" w:fill="5F497A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5F497A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5F497A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accent5" w:fill="205867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accent5" w:fill="31849B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accent5" w:fill="31849B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31849B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31849B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accent6" w:fill="97470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accent6" w:fill="E36C0A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accent6" w:fill="E36C0A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E36C0A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E36C0A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 w:sz="24"/>
        <w:left w:val="single" w:color="000000" w:themeColor="text1" w:space="0" w:sz="4"/>
        <w:bottom w:val="single" w:color="000000" w:themeColor="text1" w:space="0" w:sz="4"/>
        <w:right w:val="single" w:color="000000" w:themeColor="text1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E6E6E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text1" w:fill="000000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pace="0" w:sz="4"/>
          <w:insideV w:val="nil"/>
        </w:tcBorders>
        <w:shd w:val="clear" w:color="auto" w:themeFill="text1" w:fill="000000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  <w:tblStylePr w:type="band1Vert">
      <w:tblPr/>
      <w:tcPr>
        <w:shd w:val="clear" w:color="auto" w:themeFill="text1" w:fill="999999" w:themeFillTint="66"/>
      </w:tcPr>
    </w:tblStylePr>
    <w:tblStylePr w:type="band1Horz">
      <w:tblPr/>
      <w:tcPr>
        <w:shd w:val="clear" w:color="auto" w:themeFill="text1" w:fill="808080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 w:sz="24"/>
        <w:left w:val="single" w:color="4F81BD" w:themeColor="accent1" w:space="0" w:sz="4"/>
        <w:bottom w:val="single" w:color="4F81BD" w:themeColor="accent1" w:space="0" w:sz="4"/>
        <w:right w:val="single" w:color="4F81BD" w:themeColor="accent1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EDF2F8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accent1" w:fill="2C4C7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pace="0" w:sz="4"/>
          <w:insideV w:val="nil"/>
        </w:tcBorders>
        <w:shd w:val="clear" w:color="auto" w:themeFill="accent1" w:fill="2C4C7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2C4C74" w:themeFillShade="99"/>
      </w:tcPr>
    </w:tblStylePr>
    <w:tblStylePr w:type="band1Vert">
      <w:tblPr/>
      <w:tcPr>
        <w:shd w:val="clear" w:color="auto" w:themeFill="accent1" w:fill="B8CCE4" w:themeFillTint="66"/>
      </w:tcPr>
    </w:tblStylePr>
    <w:tblStylePr w:type="band1Horz">
      <w:tblPr/>
      <w:tcPr>
        <w:shd w:val="clear" w:color="auto" w:themeFill="accent1" w:fill="A7BFDE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 w:sz="24"/>
        <w:left w:val="single" w:color="C0504D" w:themeColor="accent2" w:space="0" w:sz="4"/>
        <w:bottom w:val="single" w:color="C0504D" w:themeColor="accent2" w:space="0" w:sz="4"/>
        <w:right w:val="single" w:color="C0504D" w:themeColor="accent2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F8EDED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accent2" w:fill="772C2A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pace="0" w:sz="4"/>
          <w:insideV w:val="nil"/>
        </w:tcBorders>
        <w:shd w:val="clear" w:color="auto" w:themeFill="accent2" w:fill="772C2A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772C2A" w:themeFillShade="99"/>
      </w:tcPr>
    </w:tblStylePr>
    <w:tblStylePr w:type="band1Vert">
      <w:tblPr/>
      <w:tcPr>
        <w:shd w:val="clear" w:color="auto" w:themeFill="accent2" w:fill="E5B8B7" w:themeFillTint="66"/>
      </w:tcPr>
    </w:tblStylePr>
    <w:tblStylePr w:type="band1Horz">
      <w:tblPr/>
      <w:tcPr>
        <w:shd w:val="clear" w:color="auto" w:themeFill="accent2" w:fill="DFA7A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 w:sz="24"/>
        <w:left w:val="single" w:color="9BBB59" w:themeColor="accent3" w:space="0" w:sz="4"/>
        <w:bottom w:val="single" w:color="9BBB59" w:themeColor="accent3" w:space="0" w:sz="4"/>
        <w:right w:val="single" w:color="9BBB59" w:themeColor="accent3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F5F8EE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accent3" w:fill="5E7530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pace="0" w:sz="4"/>
          <w:insideV w:val="nil"/>
        </w:tcBorders>
        <w:shd w:val="clear" w:color="auto" w:themeFill="accent3" w:fill="5E7530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5E7530" w:themeFillShade="99"/>
      </w:tcPr>
    </w:tblStylePr>
    <w:tblStylePr w:type="band1Vert">
      <w:tblPr/>
      <w:tcPr>
        <w:shd w:val="clear" w:color="auto" w:themeFill="accent3" w:fill="D6E3BC" w:themeFillTint="66"/>
      </w:tcPr>
    </w:tblStylePr>
    <w:tblStylePr w:type="band1Horz">
      <w:tblPr/>
      <w:tcPr>
        <w:shd w:val="clear" w:color="auto" w:themeFill="accent3" w:fill="CDDDAC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 w:sz="24"/>
        <w:left w:val="single" w:color="8064A2" w:themeColor="accent4" w:space="0" w:sz="4"/>
        <w:bottom w:val="single" w:color="8064A2" w:themeColor="accent4" w:space="0" w:sz="4"/>
        <w:right w:val="single" w:color="8064A2" w:themeColor="accent4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F2EFF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accent4" w:fill="4C3B6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pace="0" w:sz="4"/>
          <w:insideV w:val="nil"/>
        </w:tcBorders>
        <w:shd w:val="clear" w:color="auto" w:themeFill="accent4" w:fill="4C3B6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4C3B62" w:themeFillShade="99"/>
      </w:tcPr>
    </w:tblStylePr>
    <w:tblStylePr w:type="band1Vert">
      <w:tblPr/>
      <w:tcPr>
        <w:shd w:val="clear" w:color="auto" w:themeFill="accent4" w:fill="CCC0D9" w:themeFillTint="66"/>
      </w:tcPr>
    </w:tblStylePr>
    <w:tblStylePr w:type="band1Horz">
      <w:tblPr/>
      <w:tcPr>
        <w:shd w:val="clear" w:color="auto" w:themeFill="accent4" w:fill="BFB1D0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 w:sz="24"/>
        <w:left w:val="single" w:color="4BACC6" w:themeColor="accent5" w:space="0" w:sz="4"/>
        <w:bottom w:val="single" w:color="4BACC6" w:themeColor="accent5" w:space="0" w:sz="4"/>
        <w:right w:val="single" w:color="4BACC6" w:themeColor="accent5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EDF6F9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accent5" w:fill="276A7C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pace="0" w:sz="4"/>
          <w:insideV w:val="nil"/>
        </w:tcBorders>
        <w:shd w:val="clear" w:color="auto" w:themeFill="accent5" w:fill="276A7C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276A7C" w:themeFillShade="99"/>
      </w:tcPr>
    </w:tblStylePr>
    <w:tblStylePr w:type="band1Vert">
      <w:tblPr/>
      <w:tcPr>
        <w:shd w:val="clear" w:color="auto" w:themeFill="accent5" w:fill="B6DDE8" w:themeFillTint="66"/>
      </w:tcPr>
    </w:tblStylePr>
    <w:tblStylePr w:type="band1Horz">
      <w:tblPr/>
      <w:tcPr>
        <w:shd w:val="clear" w:color="auto" w:themeFill="accent5" w:fill="A5D5E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 w:sz="24"/>
        <w:left w:val="single" w:color="F79646" w:themeColor="accent6" w:space="0" w:sz="4"/>
        <w:bottom w:val="single" w:color="F79646" w:themeColor="accent6" w:space="0" w:sz="4"/>
        <w:right w:val="single" w:color="F79646" w:themeColor="accent6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EF4EC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accent6" w:fill="B65608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pace="0" w:sz="4"/>
          <w:insideV w:val="nil"/>
        </w:tcBorders>
        <w:shd w:val="clear" w:color="auto" w:themeFill="accent6" w:fill="B65608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B65608" w:themeFillShade="99"/>
      </w:tcPr>
    </w:tblStylePr>
    <w:tblStylePr w:type="band1Vert">
      <w:tblPr/>
      <w:tcPr>
        <w:shd w:val="clear" w:color="auto" w:themeFill="accent6" w:fill="FBD4B4" w:themeFillTint="66"/>
      </w:tcPr>
    </w:tblStylePr>
    <w:tblStylePr w:type="band1Horz">
      <w:tblPr/>
      <w:tcPr>
        <w:shd w:val="clear" w:color="auto" w:themeFill="accent6" w:fill="FBCAA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E6E6E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2" w:fill="9E3A38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  <w:tblStylePr w:type="band1Horz">
      <w:tblPr/>
      <w:tcPr>
        <w:shd w:val="clear" w:color="auto" w:themeFill="text1" w:fill="CCCCCC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EDF2F8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2" w:fill="9E3A38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  <w:tblStylePr w:type="band1Horz">
      <w:tblPr/>
      <w:tcPr>
        <w:shd w:val="clear" w:color="auto" w:themeFill="accent1" w:fill="DBE5F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F8EDED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2" w:fill="9E3A38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  <w:tblStylePr w:type="band1Horz">
      <w:tblPr/>
      <w:tcPr>
        <w:shd w:val="clear" w:color="auto" w:themeFill="accent2" w:fill="F2DBDB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F5F8EE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4" w:fill="664E82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  <w:tblStylePr w:type="band1Horz">
      <w:tblPr/>
      <w:tcPr>
        <w:shd w:val="clear" w:color="auto" w:themeFill="accent3" w:fill="EAF1DD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F2EFF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3" w:fill="7E9C40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  <w:tblStylePr w:type="band1Horz">
      <w:tblPr/>
      <w:tcPr>
        <w:shd w:val="clear" w:color="auto" w:themeFill="accent4" w:fill="E5DFEC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EDF6F9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6" w:fill="F2730A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  <w:tblStylePr w:type="band1Horz">
      <w:tblPr/>
      <w:tcPr>
        <w:shd w:val="clear" w:color="auto" w:themeFill="accent5" w:fill="DAEEF3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EF4EC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5" w:fill="348DA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  <w:tblStylePr w:type="band1Horz">
      <w:tblPr/>
      <w:tcPr>
        <w:shd w:val="clear" w:color="auto" w:themeFill="accent6" w:fill="FDE9D9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CCCCC" w:themeFillTint="33"/>
    </w:tcPr>
    <w:tblStylePr w:type="firstRow">
      <w:rPr>
        <w:b/>
        <w:bCs/>
      </w:rPr>
      <w:tblPr/>
      <w:tcPr>
        <w:shd w:val="clear" w:color="auto" w:themeFill="text1" w:fill="999999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text1" w:fill="999999" w:themeFillTint="66"/>
      </w:tcPr>
    </w:tblStylePr>
    <w:tblStylePr w:type="firstCol">
      <w:rPr>
        <w:color w:val="FFFFFF" w:themeColor="background1"/>
      </w:rPr>
      <w:tblPr/>
      <w:tcPr>
        <w:shd w:val="clear" w:color="auto" w:themeFill="text1" w:fill="000000" w:themeFillShade="BF"/>
      </w:tcPr>
    </w:tblStylePr>
    <w:tblStylePr w:type="lastCol">
      <w:rPr>
        <w:color w:val="FFFFFF" w:themeColor="background1"/>
      </w:rPr>
      <w:tblPr/>
      <w:tcPr>
        <w:shd w:val="clear" w:color="auto" w:themeFill="text1" w:fill="000000" w:themeFillShade="BF"/>
      </w:tcPr>
    </w:tblStylePr>
    <w:tblStylePr w:type="band1Vert">
      <w:tblPr/>
      <w:tcPr>
        <w:shd w:val="clear" w:color="auto" w:themeFill="text1" w:fill="808080" w:themeFillTint="7F"/>
      </w:tcPr>
    </w:tblStylePr>
    <w:tblStylePr w:type="band1Horz">
      <w:tblPr/>
      <w:tcPr>
        <w:shd w:val="clear" w:color="auto" w:themeFill="text1" w:fill="808080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BE5F1" w:themeFillTint="33"/>
    </w:tcPr>
    <w:tblStylePr w:type="firstRow">
      <w:rPr>
        <w:b/>
        <w:bCs/>
      </w:rPr>
      <w:tblPr/>
      <w:tcPr>
        <w:shd w:val="clear" w:color="auto" w:themeFill="accent1" w:fill="B8CCE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1" w:fill="B8CCE4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1" w:fill="365F91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1" w:fill="365F91" w:themeFillShade="BF"/>
      </w:tcPr>
    </w:tblStylePr>
    <w:tblStylePr w:type="band1Vert">
      <w:tblPr/>
      <w:tcPr>
        <w:shd w:val="clear" w:color="auto" w:themeFill="accent1" w:fill="A7BFDE" w:themeFillTint="7F"/>
      </w:tcPr>
    </w:tblStylePr>
    <w:tblStylePr w:type="band1Horz">
      <w:tblPr/>
      <w:tcPr>
        <w:shd w:val="clear" w:color="auto" w:themeFill="accent1" w:fill="A7BFDE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F2DBDB" w:themeFillTint="33"/>
    </w:tcPr>
    <w:tblStylePr w:type="firstRow">
      <w:rPr>
        <w:b/>
        <w:bCs/>
      </w:rPr>
      <w:tblPr/>
      <w:tcPr>
        <w:shd w:val="clear" w:color="auto" w:themeFill="accent2" w:fill="E5B8B7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2" w:fill="E5B8B7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2" w:fill="943634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2" w:fill="943634" w:themeFillShade="BF"/>
      </w:tcPr>
    </w:tblStylePr>
    <w:tblStylePr w:type="band1Vert">
      <w:tblPr/>
      <w:tcPr>
        <w:shd w:val="clear" w:color="auto" w:themeFill="accent2" w:fill="DFA7A6" w:themeFillTint="7F"/>
      </w:tcPr>
    </w:tblStylePr>
    <w:tblStylePr w:type="band1Horz">
      <w:tblPr/>
      <w:tcPr>
        <w:shd w:val="clear" w:color="auto" w:themeFill="accent2" w:fill="DFA7A6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AF1DD" w:themeFillTint="33"/>
    </w:tcPr>
    <w:tblStylePr w:type="firstRow">
      <w:rPr>
        <w:b/>
        <w:bCs/>
      </w:rPr>
      <w:tblPr/>
      <w:tcPr>
        <w:shd w:val="clear" w:color="auto" w:themeFill="accent3" w:fill="D6E3BC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3" w:fill="D6E3BC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3" w:fill="76923C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3" w:fill="76923C" w:themeFillShade="BF"/>
      </w:tcPr>
    </w:tblStylePr>
    <w:tblStylePr w:type="band1Vert">
      <w:tblPr/>
      <w:tcPr>
        <w:shd w:val="clear" w:color="auto" w:themeFill="accent3" w:fill="CDDDAC" w:themeFillTint="7F"/>
      </w:tcPr>
    </w:tblStylePr>
    <w:tblStylePr w:type="band1Horz">
      <w:tblPr/>
      <w:tcPr>
        <w:shd w:val="clear" w:color="auto" w:themeFill="accent3" w:fill="CDDDAC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E5DFEC" w:themeFillTint="33"/>
    </w:tcPr>
    <w:tblStylePr w:type="firstRow">
      <w:rPr>
        <w:b/>
        <w:bCs/>
      </w:rPr>
      <w:tblPr/>
      <w:tcPr>
        <w:shd w:val="clear" w:color="auto" w:themeFill="accent4" w:fill="CCC0D9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4" w:fill="CCC0D9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4" w:fill="5F497A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4" w:fill="5F497A" w:themeFillShade="BF"/>
      </w:tcPr>
    </w:tblStylePr>
    <w:tblStylePr w:type="band1Vert">
      <w:tblPr/>
      <w:tcPr>
        <w:shd w:val="clear" w:color="auto" w:themeFill="accent4" w:fill="BFB1D0" w:themeFillTint="7F"/>
      </w:tcPr>
    </w:tblStylePr>
    <w:tblStylePr w:type="band1Horz">
      <w:tblPr/>
      <w:tcPr>
        <w:shd w:val="clear" w:color="auto" w:themeFill="accent4" w:fill="BFB1D0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AEEF3" w:themeFillTint="33"/>
    </w:tcPr>
    <w:tblStylePr w:type="firstRow">
      <w:rPr>
        <w:b/>
        <w:bCs/>
      </w:rPr>
      <w:tblPr/>
      <w:tcPr>
        <w:shd w:val="clear" w:color="auto" w:themeFill="accent5" w:fill="B6DDE8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5" w:fill="B6DDE8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5" w:fill="31849B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5" w:fill="31849B" w:themeFillShade="BF"/>
      </w:tcPr>
    </w:tblStylePr>
    <w:tblStylePr w:type="band1Vert">
      <w:tblPr/>
      <w:tcPr>
        <w:shd w:val="clear" w:color="auto" w:themeFill="accent5" w:fill="A5D5E2" w:themeFillTint="7F"/>
      </w:tcPr>
    </w:tblStylePr>
    <w:tblStylePr w:type="band1Horz">
      <w:tblPr/>
      <w:tcPr>
        <w:shd w:val="clear" w:color="auto" w:themeFill="accent5" w:fill="A5D5E2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9D9" w:themeFillTint="33"/>
    </w:tcPr>
    <w:tblStylePr w:type="firstRow">
      <w:rPr>
        <w:b/>
        <w:bCs/>
      </w:rPr>
      <w:tblPr/>
      <w:tcPr>
        <w:shd w:val="clear" w:color="auto" w:themeFill="accent6" w:fill="FBD4B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6" w:fill="FBD4B4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6" w:fill="E36C0A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6" w:fill="E36C0A" w:themeFillShade="BF"/>
      </w:tcPr>
    </w:tblStylePr>
    <w:tblStylePr w:type="band1Vert">
      <w:tblPr/>
      <w:tcPr>
        <w:shd w:val="clear" w:color="auto" w:themeFill="accent6" w:fill="FBCAA2" w:themeFillTint="7F"/>
      </w:tcPr>
    </w:tblStylePr>
    <w:tblStylePr w:type="band1Horz">
      <w:tblPr/>
      <w:tcPr>
        <w:shd w:val="clear" w:color="auto" w:themeFill="accent6" w:fill="FBCAA2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90D6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<Relationship Id="rId3" Type="http://schemas.openxmlformats.org/officeDocument/2006/relationships/styles" Target="styles.xml"></Relationship><Relationship Id="rId4" Type="http://schemas.microsoft.com/office/2007/relationships/stylesWithEffects" Target="stylesWithEffects.xml"></Relationship><Relationship Id="rId5" Type="http://schemas.openxmlformats.org/officeDocument/2006/relationships/settings" Target="settings.xml"></Relationship><Relationship Id="rId6" Type="http://schemas.openxmlformats.org/officeDocument/2006/relationships/webSettings" Target="webSettings.xml"></Relationship><Relationship Id="rId7" Type="http://schemas.openxmlformats.org/officeDocument/2006/relationships/fontTable" Target="fontTable.xml"></Relationship><Relationship Id="rId8" Type="http://schemas.openxmlformats.org/officeDocument/2006/relationships/theme" Target="theme/theme1.xml"></Relationship><Relationship Id="rId1" Type="http://schemas.openxmlformats.org/officeDocument/2006/relationships/customXml" Target="../customXml/item1.xml"></Relationship><Relationship Id="rId2" Type="http://schemas.openxmlformats.org/officeDocument/2006/relationships/numbering" Target="numbering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gomutex</dc:creator>
  <cp:keywords/>
  <dc:description>generated by godocx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