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1ED5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1. 지원 동기 관련</w:t>
      </w:r>
    </w:p>
    <w:p w14:paraId="0C8CBEA1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왜 메타버스융합대학원에 진학하려고 하나요?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현장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경험(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>샘플링·공정 관리) → 비효율 체감 → XR(Extended Reality, 확장현실)·AR(Augmented Reality, 증강현실)·공간컴퓨팅(Spatial Computing, 공간 기반 컴퓨팅) 가능성 → 대학원 진학</w:t>
      </w:r>
    </w:p>
    <w:p w14:paraId="0E79D3AC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>패션 제조업에서 8년간 샘플링과 공정 관리를 담당하며, 반복되는 샘플 제작·교육 비효율·공정 데이터 단절 문제를 경험했습니다. 이를 개선할 방법을 찾다가 XR·AR, 공간컴퓨팅 기술이 제조와 교육을 혁신할 수 있다는 가능성에 주목했고, 학문적으로 체계화하고자 진학을 결심했습니다.</w:t>
      </w:r>
    </w:p>
    <w:p w14:paraId="72BA3543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5EBE2014">
          <v:rect id="_x0000_i1026" style="width:0;height:1.5pt" o:hralign="center" o:hrstd="t" o:hr="t" fillcolor="#a0a0a0" stroked="f"/>
        </w:pict>
      </w:r>
    </w:p>
    <w:p w14:paraId="6C9A4BFD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2. 연구 관심사 관련</w:t>
      </w:r>
    </w:p>
    <w:p w14:paraId="76622477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CV와 연구계획서에서 언급한 주제 중, 가장 집중하고 싶은 연구는 무엇인가요?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MES(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Manufacturing Execution System, 제조 실행 시스템) →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스마트팩토리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→ 공정 데이터 실시간 관리 → AR(증강현실) 원격 교육 → 3D 표준 동작, 교육 효율화</w:t>
      </w:r>
    </w:p>
    <w:p w14:paraId="2E1DD74D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현재는 두 가지 주제에 가장 큰 관심이 있습니다. 첫째, MES 기반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스마트팩토리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공정 데이터 관리로 실시간 모니터링과 최적화를 추구하는 연구. 둘째, AR 기반 원격 교육 시스템을 통해 숙련공의 표준 동작을 3D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데이터화하여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신입 교육 효율을 높이고 품질 편차를 줄이는 연구입니다.</w:t>
      </w:r>
    </w:p>
    <w:p w14:paraId="49D9785E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3EE1913B">
          <v:rect id="_x0000_i1027" style="width:0;height:1.5pt" o:hralign="center" o:hrstd="t" o:hr="t" fillcolor="#a0a0a0" stroked="f"/>
        </w:pict>
      </w:r>
    </w:p>
    <w:p w14:paraId="36EB8E5B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3. 연구 방법 관련</w:t>
      </w:r>
    </w:p>
    <w:p w14:paraId="05C11B98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연구를 구체적으로 어떻게 진행하고 싶나요?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기초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학습(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>XR·AR·디지털 트윈 Digital Twin, 현실 복제 가상 시뮬레이션) → 연구 프로젝트 참여 → 프로토타입(Prototype, 시제품) 실험 → 단계적 확장</w:t>
      </w:r>
    </w:p>
    <w:p w14:paraId="5C4C4439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lastRenderedPageBreak/>
        <w:t>먼저 XR·AR, 공간컴퓨팅, 디지털 트윈 관련 교과목으로 기초를 다지고, 연구실 프로젝트에 참여해 실무 경험을 쌓겠습니다. 이후 의류 제품군을 대상으로 소규모 프로토타입을 설계·실험하고, 성과를 확인하며 점차 확장해 나갈 계획입니다.</w:t>
      </w:r>
    </w:p>
    <w:p w14:paraId="74E22CC6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6E8D68D6">
          <v:rect id="_x0000_i1028" style="width:0;height:1.5pt" o:hralign="center" o:hrstd="t" o:hr="t" fillcolor="#a0a0a0" stroked="f"/>
        </w:pict>
      </w:r>
    </w:p>
    <w:p w14:paraId="23DCA19E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4. 응용 연구 관련</w:t>
      </w:r>
    </w:p>
    <w:p w14:paraId="6230DD46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군사 XR, K-콘텐츠 등 응용 분야를 언급했는데, 왜 넣었나요?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제조·교육이 메인 →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방산(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>Defense, 보안·훈련) → K-콘텐츠(IP Intellectual Property, 지식재산권) → 확장 가능성</w:t>
      </w:r>
    </w:p>
    <w:p w14:paraId="07A5AD16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>핵심 관심은 제조와 교육이지만, XR 기술은 방산의 보안·훈련 시뮬레이션이나 K-콘텐츠 산업의 글로벌 IP 확장에도 적용 가능성이 있습니다. 다만, 석사 과정에서는 우선 제조와 교육에 집중할 계획입니다.</w:t>
      </w:r>
    </w:p>
    <w:p w14:paraId="79EDD29F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41FBC2DE">
          <v:rect id="_x0000_i1029" style="width:0;height:1.5pt" o:hralign="center" o:hrstd="t" o:hr="t" fillcolor="#a0a0a0" stroked="f"/>
        </w:pict>
      </w:r>
    </w:p>
    <w:p w14:paraId="33B60F5B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5. 연구실과의 연결성</w:t>
      </w:r>
    </w:p>
    <w:p w14:paraId="6A77D79E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제 연구실의 어떤 점이 본인의 관심사와 맞닿아 있다고 생각하나요?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XR(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>확장현실) → 공간컴퓨팅 → 실감형 서비스 → 교육 프로그램 → 제조 경험과 결합</w:t>
      </w:r>
    </w:p>
    <w:p w14:paraId="1297C622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>연구실에서 다루는 XR·공간컴퓨팅 기술은 제가 가진 제조 현장 경험과 잘 결합될 수 있습니다. 연구실 프로젝트와 제 경험을 연결해 실질적인 응용 연구를 발전시킬 수 있다고 생각합니다.</w:t>
      </w:r>
    </w:p>
    <w:p w14:paraId="6398B1E2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726F927E">
          <v:rect id="_x0000_i1030" style="width:0;height:1.5pt" o:hralign="center" o:hrstd="t" o:hr="t" fillcolor="#a0a0a0" stroked="f"/>
        </w:pict>
      </w:r>
    </w:p>
    <w:p w14:paraId="73ED1965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6. 현장 경험의 강점</w:t>
      </w:r>
    </w:p>
    <w:p w14:paraId="69F41FEA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제조업 현장에서의 경험이 어떻게 연구에 도움이 될까요?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IE(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Industrial Engineering, 산업공학/작업연구) → SMV(Standard Minute 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lastRenderedPageBreak/>
        <w:t xml:space="preserve">Value, 표준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시간값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>) → GSD(Garment System Development, 의류 표준 작업 시스템) → 공정 데이터·교육 병목 이해</w:t>
      </w:r>
    </w:p>
    <w:p w14:paraId="55794752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>샘플링, IE/SMV 분석, GSD 활용 등 경험이 있어, 연구 설계에서 실제 어떤 데이터와 교육 포인트가 중요한지 판단할 수 있습니다. 이는 연구가 현장성과 실효성을 갖추는 데 도움이 될 것입니다.</w:t>
      </w:r>
    </w:p>
    <w:p w14:paraId="28B20389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3D53CF6E">
          <v:rect id="_x0000_i1031" style="width:0;height:1.5pt" o:hralign="center" o:hrstd="t" o:hr="t" fillcolor="#a0a0a0" stroked="f"/>
        </w:pict>
      </w:r>
    </w:p>
    <w:p w14:paraId="503E6414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7. 연구 태도</w:t>
      </w:r>
    </w:p>
    <w:p w14:paraId="04922DC8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연구 주제를 너무 좁게 가져가는 건 아닌가요?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특정 주제 고정 X → 유연성 O → 배우며 발전</w:t>
      </w:r>
    </w:p>
    <w:p w14:paraId="76F31550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현재는 MES 기반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스마트팩토리와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AR 교육 지원에 관심이 있지만, 연구 과정에서 새로운 기술과 프로젝트를 접하며 주제를 더 적합한 방향으로 발전시킬 준비가 되어 있습니다.</w:t>
      </w:r>
    </w:p>
    <w:p w14:paraId="66859F16" w14:textId="77777777" w:rsidR="00312E41" w:rsidRPr="00312E41" w:rsidRDefault="00312E41" w:rsidP="00312E4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pict w14:anchorId="534978EA">
          <v:rect id="_x0000_i1032" style="width:0;height:1.5pt" o:hralign="center" o:hrstd="t" o:hr="t" fillcolor="#a0a0a0" stroked="f"/>
        </w:pict>
      </w:r>
    </w:p>
    <w:p w14:paraId="2F35071B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312E41">
        <w:rPr>
          <w:rFonts w:asciiTheme="minorEastAsia" w:hAnsiTheme="minorEastAsia" w:cs="굴림"/>
          <w:b/>
          <w:bCs/>
          <w:kern w:val="0"/>
          <w:sz w:val="36"/>
          <w:szCs w:val="36"/>
        </w:rPr>
        <w:t>8. 졸업 후 계획</w:t>
      </w:r>
    </w:p>
    <w:p w14:paraId="205E50CE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Q. 졸업 후 어떤 길을 생각하고 있나요?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br/>
      </w:r>
      <w:r w:rsidRPr="00312E41">
        <w:rPr>
          <w:rFonts w:asciiTheme="minorEastAsia" w:hAnsiTheme="minorEastAsia" w:cs="굴림"/>
          <w:b/>
          <w:bCs/>
          <w:kern w:val="0"/>
          <w:sz w:val="24"/>
          <w:szCs w:val="24"/>
        </w:rPr>
        <w:t>키워드:</w:t>
      </w: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단기 → </w:t>
      </w:r>
      <w:proofErr w:type="gramStart"/>
      <w:r w:rsidRPr="00312E41">
        <w:rPr>
          <w:rFonts w:asciiTheme="minorEastAsia" w:hAnsiTheme="minorEastAsia" w:cs="굴림"/>
          <w:kern w:val="0"/>
          <w:sz w:val="24"/>
          <w:szCs w:val="24"/>
        </w:rPr>
        <w:t>XR(</w:t>
      </w:r>
      <w:proofErr w:type="gram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확장현실)·MES(제조 실행 시스템) →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스마트팩토리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현장 적용 / 장기 → 융합형 연구자 → 제조·교육 → 방산·K-콘텐츠 확장</w:t>
      </w:r>
    </w:p>
    <w:p w14:paraId="5D4EB8F0" w14:textId="77777777" w:rsidR="00312E41" w:rsidRPr="00312E41" w:rsidRDefault="00312E41" w:rsidP="00312E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석사 졸업 후 단기적으로는 XR·MES 기반 </w:t>
      </w:r>
      <w:proofErr w:type="spellStart"/>
      <w:r w:rsidRPr="00312E41">
        <w:rPr>
          <w:rFonts w:asciiTheme="minorEastAsia" w:hAnsiTheme="minorEastAsia" w:cs="굴림"/>
          <w:kern w:val="0"/>
          <w:sz w:val="24"/>
          <w:szCs w:val="24"/>
        </w:rPr>
        <w:t>스마트팩토리</w:t>
      </w:r>
      <w:proofErr w:type="spellEnd"/>
      <w:r w:rsidRPr="00312E41">
        <w:rPr>
          <w:rFonts w:asciiTheme="minorEastAsia" w:hAnsiTheme="minorEastAsia" w:cs="굴림"/>
          <w:kern w:val="0"/>
          <w:sz w:val="24"/>
          <w:szCs w:val="24"/>
        </w:rPr>
        <w:t xml:space="preserve"> 연구를 산업 현장에 적용하고, 장기적으로는 제조와 교육을 넘어 방산·K-콘텐츠 응용까지 탐구할 수 있는 융합형 연구자로 성장하고자 합니다.</w:t>
      </w:r>
    </w:p>
    <w:sectPr w:rsidR="00312E41" w:rsidRPr="00312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41"/>
    <w:rsid w:val="00312E41"/>
    <w:rsid w:val="00D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F460"/>
  <w15:chartTrackingRefBased/>
  <w15:docId w15:val="{DA7771D6-F798-4C90-86C8-C5C79A3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12E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12E4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2E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2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2025-10-01T01:30:00Z</dcterms:created>
  <dcterms:modified xsi:type="dcterms:W3CDTF">2025-10-01T01:30:00Z</dcterms:modified>
</cp:coreProperties>
</file>