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48" w:tblpY="472"/>
        <w:tblW w:w="10837" w:type="dxa"/>
        <w:tblLook w:val="04A0" w:firstRow="1" w:lastRow="0" w:firstColumn="1" w:lastColumn="0" w:noHBand="0" w:noVBand="1"/>
      </w:tblPr>
      <w:tblGrid>
        <w:gridCol w:w="2179"/>
        <w:gridCol w:w="3083"/>
        <w:gridCol w:w="5575"/>
      </w:tblGrid>
      <w:tr w:rsidR="00CA3203" w14:paraId="03B292D9" w14:textId="77777777" w:rsidTr="00311442">
        <w:trPr>
          <w:trHeight w:val="416"/>
        </w:trPr>
        <w:tc>
          <w:tcPr>
            <w:tcW w:w="2179" w:type="dxa"/>
            <w:shd w:val="clear" w:color="auto" w:fill="FFD966" w:themeFill="accent4" w:themeFillTint="99"/>
          </w:tcPr>
          <w:p w14:paraId="5B2A11C3" w14:textId="736E2B5C" w:rsidR="00CA3203" w:rsidRDefault="00CA3203" w:rsidP="00CA3203">
            <w:r>
              <w:t xml:space="preserve">Week </w:t>
            </w:r>
            <w:r w:rsidR="009742C6">
              <w:t>3</w:t>
            </w:r>
          </w:p>
        </w:tc>
        <w:tc>
          <w:tcPr>
            <w:tcW w:w="3083" w:type="dxa"/>
            <w:shd w:val="clear" w:color="auto" w:fill="FFD966" w:themeFill="accent4" w:themeFillTint="99"/>
          </w:tcPr>
          <w:p w14:paraId="77F85AF3" w14:textId="328FB7E5" w:rsidR="00CA3203" w:rsidRDefault="00EC59E4" w:rsidP="00CA3203">
            <w:r>
              <w:t>21</w:t>
            </w:r>
            <w:r w:rsidR="00CA3203">
              <w:t>/02/2019</w:t>
            </w:r>
          </w:p>
        </w:tc>
        <w:tc>
          <w:tcPr>
            <w:tcW w:w="5575" w:type="dxa"/>
            <w:shd w:val="clear" w:color="auto" w:fill="FFD966" w:themeFill="accent4" w:themeFillTint="99"/>
          </w:tcPr>
          <w:p w14:paraId="0DC618D0" w14:textId="77777777" w:rsidR="00CA3203" w:rsidRDefault="00CA3203" w:rsidP="00CA3203">
            <w:r>
              <w:t>Notes</w:t>
            </w:r>
          </w:p>
        </w:tc>
      </w:tr>
      <w:tr w:rsidR="00CA3203" w14:paraId="7E65AAE6" w14:textId="77777777" w:rsidTr="00311442">
        <w:trPr>
          <w:trHeight w:val="3632"/>
        </w:trPr>
        <w:tc>
          <w:tcPr>
            <w:tcW w:w="2179" w:type="dxa"/>
          </w:tcPr>
          <w:p w14:paraId="74B8338B" w14:textId="77777777" w:rsidR="00CA3203" w:rsidRDefault="00CA3203" w:rsidP="00CA3203">
            <w:r>
              <w:t>What was achieved this week.</w:t>
            </w:r>
          </w:p>
        </w:tc>
        <w:tc>
          <w:tcPr>
            <w:tcW w:w="3083" w:type="dxa"/>
          </w:tcPr>
          <w:p w14:paraId="1B11A06F" w14:textId="77777777" w:rsidR="00326729" w:rsidRDefault="00326729" w:rsidP="00326729">
            <w:pPr>
              <w:pStyle w:val="ListParagraph"/>
              <w:numPr>
                <w:ilvl w:val="0"/>
                <w:numId w:val="2"/>
              </w:numPr>
            </w:pPr>
            <w:r>
              <w:t>Want to get platform programming functional and then work on that slowly.</w:t>
            </w:r>
          </w:p>
          <w:p w14:paraId="0E447F2B" w14:textId="77777777" w:rsidR="00326729" w:rsidRDefault="00326729" w:rsidP="00326729">
            <w:pPr>
              <w:pStyle w:val="ListParagraph"/>
              <w:numPr>
                <w:ilvl w:val="0"/>
                <w:numId w:val="2"/>
              </w:numPr>
            </w:pPr>
            <w:r>
              <w:t>Have a game name</w:t>
            </w:r>
          </w:p>
          <w:p w14:paraId="74CF5AFA" w14:textId="6A36CEC3" w:rsidR="00326729" w:rsidRDefault="00326729" w:rsidP="00326729">
            <w:pPr>
              <w:pStyle w:val="ListParagraph"/>
              <w:numPr>
                <w:ilvl w:val="0"/>
                <w:numId w:val="2"/>
              </w:numPr>
            </w:pPr>
            <w:r>
              <w:t xml:space="preserve">Figure out how to merge on </w:t>
            </w:r>
            <w:proofErr w:type="spellStart"/>
            <w:r>
              <w:t>github</w:t>
            </w:r>
            <w:proofErr w:type="spellEnd"/>
            <w:r w:rsidR="00650801">
              <w:t>.</w:t>
            </w:r>
          </w:p>
          <w:p w14:paraId="6CDCB5C9" w14:textId="5162BC1F" w:rsidR="00650801" w:rsidRDefault="00650801" w:rsidP="00326729">
            <w:pPr>
              <w:pStyle w:val="ListParagraph"/>
              <w:numPr>
                <w:ilvl w:val="0"/>
                <w:numId w:val="2"/>
              </w:numPr>
            </w:pPr>
            <w:r>
              <w:t>Game name has been decided on as “Not your toy!” in relation to the dog running from baby dragons.</w:t>
            </w:r>
          </w:p>
          <w:p w14:paraId="3B50E865" w14:textId="2B20912F" w:rsidR="009742C6" w:rsidRDefault="009742C6" w:rsidP="00326729">
            <w:pPr>
              <w:pStyle w:val="ListParagraph"/>
            </w:pPr>
          </w:p>
        </w:tc>
        <w:tc>
          <w:tcPr>
            <w:tcW w:w="5575" w:type="dxa"/>
          </w:tcPr>
          <w:p w14:paraId="06B04EF5" w14:textId="77777777" w:rsidR="00326729" w:rsidRDefault="00326729" w:rsidP="00326729">
            <w:r>
              <w:t xml:space="preserve">Now that we have the base of the game design and how </w:t>
            </w:r>
            <w:proofErr w:type="spellStart"/>
            <w:r>
              <w:t>if</w:t>
            </w:r>
            <w:proofErr w:type="spellEnd"/>
            <w:r>
              <w:t xml:space="preserve"> will work, we need to focus on the technical work of the game. (see meeting minutes of features of the game intended to be </w:t>
            </w:r>
            <w:proofErr w:type="spellStart"/>
            <w:r>
              <w:t>preformed</w:t>
            </w:r>
            <w:proofErr w:type="spellEnd"/>
            <w:r>
              <w:t>)</w:t>
            </w:r>
          </w:p>
          <w:p w14:paraId="29F02FC7" w14:textId="0965A2A8" w:rsidR="00453680" w:rsidRPr="008F78FA" w:rsidRDefault="00326729" w:rsidP="00326729">
            <w:r>
              <w:t xml:space="preserve">Current problem that the game development has is that when merging on the git hub, the transformation unity to </w:t>
            </w:r>
            <w:proofErr w:type="spellStart"/>
            <w:r>
              <w:t>Github</w:t>
            </w:r>
            <w:proofErr w:type="spellEnd"/>
            <w:r>
              <w:t xml:space="preserve"> is difficult and so we need a better way of merging the game with the </w:t>
            </w:r>
            <w:proofErr w:type="spellStart"/>
            <w:r>
              <w:t>github</w:t>
            </w:r>
            <w:proofErr w:type="spellEnd"/>
            <w:r w:rsidR="00650801">
              <w:t xml:space="preserve"> this was achieved in the meeting as max explained the functioning of </w:t>
            </w:r>
            <w:proofErr w:type="spellStart"/>
            <w:r w:rsidR="00650801">
              <w:t>Github</w:t>
            </w:r>
            <w:proofErr w:type="spellEnd"/>
            <w:r w:rsidR="00650801">
              <w:t>.</w:t>
            </w:r>
          </w:p>
        </w:tc>
      </w:tr>
      <w:tr w:rsidR="00CA3203" w14:paraId="68E8E1D3" w14:textId="77777777" w:rsidTr="00311442">
        <w:trPr>
          <w:trHeight w:val="2820"/>
        </w:trPr>
        <w:tc>
          <w:tcPr>
            <w:tcW w:w="2179" w:type="dxa"/>
          </w:tcPr>
          <w:p w14:paraId="1D5A2FF2" w14:textId="77777777" w:rsidR="00CA3203" w:rsidRDefault="00CA3203" w:rsidP="00CA3203">
            <w:r>
              <w:t>What we want to achieve next week.</w:t>
            </w:r>
          </w:p>
        </w:tc>
        <w:tc>
          <w:tcPr>
            <w:tcW w:w="3083" w:type="dxa"/>
          </w:tcPr>
          <w:p w14:paraId="2A45ACE8" w14:textId="77777777" w:rsidR="005E25E3" w:rsidRDefault="00650801" w:rsidP="00650801">
            <w:pPr>
              <w:pStyle w:val="ListParagraph"/>
              <w:numPr>
                <w:ilvl w:val="0"/>
                <w:numId w:val="20"/>
              </w:numPr>
            </w:pPr>
            <w:r>
              <w:t>More movements need to be made for the slinky dog for jumping.</w:t>
            </w:r>
          </w:p>
          <w:p w14:paraId="51E2D10E" w14:textId="77777777" w:rsidR="00650801" w:rsidRDefault="00650801" w:rsidP="00650801">
            <w:pPr>
              <w:pStyle w:val="ListParagraph"/>
              <w:numPr>
                <w:ilvl w:val="0"/>
                <w:numId w:val="20"/>
              </w:numPr>
            </w:pPr>
            <w:r>
              <w:t xml:space="preserve">Baby </w:t>
            </w:r>
            <w:proofErr w:type="spellStart"/>
            <w:r>
              <w:t>dragins</w:t>
            </w:r>
            <w:proofErr w:type="spellEnd"/>
            <w:r>
              <w:t xml:space="preserve"> designed</w:t>
            </w:r>
          </w:p>
          <w:p w14:paraId="3340D65E" w14:textId="77777777" w:rsidR="00650801" w:rsidRDefault="00650801" w:rsidP="00650801">
            <w:pPr>
              <w:pStyle w:val="ListParagraph"/>
              <w:numPr>
                <w:ilvl w:val="0"/>
                <w:numId w:val="20"/>
              </w:numPr>
            </w:pPr>
            <w:r>
              <w:t>Point system for the game.</w:t>
            </w:r>
          </w:p>
          <w:p w14:paraId="27EE0A18" w14:textId="3958BA3D" w:rsidR="00650801" w:rsidRDefault="00650801" w:rsidP="00650801">
            <w:pPr>
              <w:pStyle w:val="ListParagraph"/>
              <w:numPr>
                <w:ilvl w:val="0"/>
                <w:numId w:val="20"/>
              </w:numPr>
            </w:pPr>
            <w:r>
              <w:t>Make the game  imagery more original.</w:t>
            </w:r>
            <w:bookmarkStart w:id="0" w:name="_GoBack"/>
            <w:bookmarkEnd w:id="0"/>
          </w:p>
        </w:tc>
        <w:tc>
          <w:tcPr>
            <w:tcW w:w="5575" w:type="dxa"/>
          </w:tcPr>
          <w:p w14:paraId="7205F084" w14:textId="77F4C5DB" w:rsidR="00235678" w:rsidRDefault="00235678" w:rsidP="00326729"/>
        </w:tc>
      </w:tr>
      <w:tr w:rsidR="00CA3203" w14:paraId="27709B99" w14:textId="77777777" w:rsidTr="00311442">
        <w:trPr>
          <w:trHeight w:val="2820"/>
        </w:trPr>
        <w:tc>
          <w:tcPr>
            <w:tcW w:w="2179" w:type="dxa"/>
          </w:tcPr>
          <w:p w14:paraId="492C4ED1" w14:textId="77777777" w:rsidR="00CA3203" w:rsidRDefault="00CA3203" w:rsidP="00CA3203">
            <w:r>
              <w:t>Tasks for each individual.</w:t>
            </w:r>
          </w:p>
        </w:tc>
        <w:tc>
          <w:tcPr>
            <w:tcW w:w="3083" w:type="dxa"/>
          </w:tcPr>
          <w:p w14:paraId="7E82BF62" w14:textId="567BDBD2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>Dave - finish dragon design and the animations design</w:t>
            </w:r>
          </w:p>
          <w:p w14:paraId="78F51A4B" w14:textId="74BE1D0B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 xml:space="preserve">Lydia – Background, progress report and start working on the report, cognitive walkthrough next </w:t>
            </w:r>
            <w:r>
              <w:t>Thursday</w:t>
            </w:r>
          </w:p>
          <w:p w14:paraId="6DFEADA6" w14:textId="4BEF1908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>Shalini – instructions and game name design into the actual game and the sound implementation and integration into full game.</w:t>
            </w:r>
          </w:p>
          <w:p w14:paraId="5E58A3A0" w14:textId="4E38E535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Wyan</w:t>
            </w:r>
            <w:proofErr w:type="spellEnd"/>
            <w:r>
              <w:t xml:space="preserve"> – updating the technical documentation </w:t>
            </w:r>
          </w:p>
          <w:p w14:paraId="098A27BD" w14:textId="26C46D58" w:rsidR="00326729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 xml:space="preserve">Max </w:t>
            </w:r>
            <w:r>
              <w:t>– continue with game coding</w:t>
            </w:r>
          </w:p>
          <w:p w14:paraId="43D888BC" w14:textId="0FCD8FF0" w:rsidR="00CA3203" w:rsidRDefault="00326729" w:rsidP="00326729">
            <w:pPr>
              <w:pStyle w:val="ListParagraph"/>
              <w:numPr>
                <w:ilvl w:val="0"/>
                <w:numId w:val="19"/>
              </w:numPr>
            </w:pPr>
            <w:r>
              <w:t xml:space="preserve">Andres – moving back ground, fix the spawning of enemy’s so that they always </w:t>
            </w:r>
            <w:r>
              <w:lastRenderedPageBreak/>
              <w:t>appear in right side of the screen</w:t>
            </w:r>
          </w:p>
        </w:tc>
        <w:tc>
          <w:tcPr>
            <w:tcW w:w="5575" w:type="dxa"/>
          </w:tcPr>
          <w:p w14:paraId="650261D9" w14:textId="7610B690" w:rsidR="00CA3203" w:rsidRDefault="00CA3203" w:rsidP="005E25E3">
            <w:pPr>
              <w:pStyle w:val="ListParagraph"/>
            </w:pPr>
          </w:p>
        </w:tc>
      </w:tr>
      <w:tr w:rsidR="002F2E4B" w14:paraId="364995AC" w14:textId="77777777" w:rsidTr="00311442">
        <w:trPr>
          <w:trHeight w:val="2820"/>
        </w:trPr>
        <w:tc>
          <w:tcPr>
            <w:tcW w:w="2179" w:type="dxa"/>
          </w:tcPr>
          <w:p w14:paraId="632FD5AD" w14:textId="6E742025" w:rsidR="002F2E4B" w:rsidRDefault="002F2E4B" w:rsidP="00CA3203">
            <w:r>
              <w:t>Self-Grading After this week.</w:t>
            </w:r>
          </w:p>
        </w:tc>
        <w:tc>
          <w:tcPr>
            <w:tcW w:w="3083" w:type="dxa"/>
          </w:tcPr>
          <w:p w14:paraId="3D25461C" w14:textId="19C41719" w:rsidR="002F2E4B" w:rsidRDefault="002F2E4B" w:rsidP="005E25E3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5575" w:type="dxa"/>
          </w:tcPr>
          <w:p w14:paraId="59FF681A" w14:textId="12B6DB59" w:rsidR="002F2E4B" w:rsidRDefault="002F2E4B" w:rsidP="005E25E3">
            <w:pPr>
              <w:pStyle w:val="ListParagraph"/>
            </w:pPr>
          </w:p>
        </w:tc>
      </w:tr>
    </w:tbl>
    <w:p w14:paraId="1BAE1DB5" w14:textId="77777777" w:rsidR="003E1E4D" w:rsidRDefault="003E1E4D"/>
    <w:sectPr w:rsidR="003E1E4D" w:rsidSect="003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FD3"/>
    <w:multiLevelType w:val="hybridMultilevel"/>
    <w:tmpl w:val="ABFC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243"/>
    <w:multiLevelType w:val="hybridMultilevel"/>
    <w:tmpl w:val="122A440A"/>
    <w:lvl w:ilvl="0" w:tplc="902C69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71CAF"/>
    <w:multiLevelType w:val="hybridMultilevel"/>
    <w:tmpl w:val="2030405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03672"/>
    <w:multiLevelType w:val="hybridMultilevel"/>
    <w:tmpl w:val="B0867A92"/>
    <w:lvl w:ilvl="0" w:tplc="66DC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274A6"/>
    <w:multiLevelType w:val="hybridMultilevel"/>
    <w:tmpl w:val="8BAA7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C18E7"/>
    <w:multiLevelType w:val="hybridMultilevel"/>
    <w:tmpl w:val="6C5A1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87DBF"/>
    <w:multiLevelType w:val="hybridMultilevel"/>
    <w:tmpl w:val="92601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A6C25"/>
    <w:multiLevelType w:val="hybridMultilevel"/>
    <w:tmpl w:val="0E7E60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3356"/>
    <w:multiLevelType w:val="hybridMultilevel"/>
    <w:tmpl w:val="75AA64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06D4"/>
    <w:multiLevelType w:val="hybridMultilevel"/>
    <w:tmpl w:val="203AD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0749E"/>
    <w:multiLevelType w:val="hybridMultilevel"/>
    <w:tmpl w:val="681EB29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83ECA"/>
    <w:multiLevelType w:val="hybridMultilevel"/>
    <w:tmpl w:val="1E3AE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A0E08"/>
    <w:multiLevelType w:val="hybridMultilevel"/>
    <w:tmpl w:val="C8E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E6A79"/>
    <w:multiLevelType w:val="hybridMultilevel"/>
    <w:tmpl w:val="E9E6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6947"/>
    <w:multiLevelType w:val="hybridMultilevel"/>
    <w:tmpl w:val="050AA29E"/>
    <w:lvl w:ilvl="0" w:tplc="6FE2C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67BDA"/>
    <w:multiLevelType w:val="hybridMultilevel"/>
    <w:tmpl w:val="7636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61435"/>
    <w:multiLevelType w:val="hybridMultilevel"/>
    <w:tmpl w:val="DEE44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2F63"/>
    <w:multiLevelType w:val="hybridMultilevel"/>
    <w:tmpl w:val="6B261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07696"/>
    <w:multiLevelType w:val="hybridMultilevel"/>
    <w:tmpl w:val="3D86C93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976AD4"/>
    <w:multiLevelType w:val="hybridMultilevel"/>
    <w:tmpl w:val="284E8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0"/>
  </w:num>
  <w:num w:numId="5">
    <w:abstractNumId w:val="15"/>
  </w:num>
  <w:num w:numId="6">
    <w:abstractNumId w:val="2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18"/>
  </w:num>
  <w:num w:numId="12">
    <w:abstractNumId w:val="13"/>
  </w:num>
  <w:num w:numId="13">
    <w:abstractNumId w:val="3"/>
  </w:num>
  <w:num w:numId="14">
    <w:abstractNumId w:val="19"/>
  </w:num>
  <w:num w:numId="15">
    <w:abstractNumId w:val="7"/>
  </w:num>
  <w:num w:numId="16">
    <w:abstractNumId w:val="1"/>
  </w:num>
  <w:num w:numId="17">
    <w:abstractNumId w:val="11"/>
  </w:num>
  <w:num w:numId="18">
    <w:abstractNumId w:val="14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8"/>
    <w:rsid w:val="00095F11"/>
    <w:rsid w:val="000A2D68"/>
    <w:rsid w:val="001174A5"/>
    <w:rsid w:val="00154D4C"/>
    <w:rsid w:val="00231D89"/>
    <w:rsid w:val="00235678"/>
    <w:rsid w:val="002F2E4B"/>
    <w:rsid w:val="00311442"/>
    <w:rsid w:val="00326729"/>
    <w:rsid w:val="003E1E4D"/>
    <w:rsid w:val="00446F4D"/>
    <w:rsid w:val="00453680"/>
    <w:rsid w:val="004B0484"/>
    <w:rsid w:val="0058152A"/>
    <w:rsid w:val="005E25E3"/>
    <w:rsid w:val="00650801"/>
    <w:rsid w:val="008F78FA"/>
    <w:rsid w:val="009742C6"/>
    <w:rsid w:val="00AE313A"/>
    <w:rsid w:val="00C859D0"/>
    <w:rsid w:val="00CA3203"/>
    <w:rsid w:val="00D45CE3"/>
    <w:rsid w:val="00EC59E4"/>
    <w:rsid w:val="00ED1C7E"/>
    <w:rsid w:val="00FA4949"/>
    <w:rsid w:val="00F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DEB"/>
  <w15:chartTrackingRefBased/>
  <w15:docId w15:val="{E39F8404-77D8-46F7-AED7-C2387D88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203"/>
    <w:pPr>
      <w:ind w:left="720"/>
      <w:contextualSpacing/>
    </w:pPr>
  </w:style>
  <w:style w:type="paragraph" w:styleId="NoSpacing">
    <w:name w:val="No Spacing"/>
    <w:uiPriority w:val="1"/>
    <w:qFormat/>
    <w:rsid w:val="00311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14</cp:revision>
  <dcterms:created xsi:type="dcterms:W3CDTF">2019-02-21T11:53:00Z</dcterms:created>
  <dcterms:modified xsi:type="dcterms:W3CDTF">2019-03-14T09:35:00Z</dcterms:modified>
</cp:coreProperties>
</file>