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8D" w:rsidRPr="00F94B8D" w:rsidRDefault="00F94B8D" w:rsidP="00F94B8D">
      <w:pPr>
        <w:pStyle w:val="Default"/>
        <w:rPr>
          <w:rFonts w:ascii="Verdana" w:hAnsi="Verdana"/>
          <w:sz w:val="22"/>
        </w:rPr>
      </w:pPr>
    </w:p>
    <w:p w:rsidR="00F94B8D" w:rsidRPr="00F94B8D" w:rsidRDefault="00F94B8D" w:rsidP="00F94B8D">
      <w:pPr>
        <w:pStyle w:val="Default"/>
        <w:jc w:val="center"/>
        <w:rPr>
          <w:rFonts w:ascii="Verdana" w:hAnsi="Verdana"/>
          <w:szCs w:val="28"/>
          <w:lang w:val="el-GR"/>
        </w:rPr>
      </w:pPr>
      <w:r w:rsidRPr="00F94B8D">
        <w:rPr>
          <w:rFonts w:ascii="Verdana" w:hAnsi="Verdana"/>
          <w:b/>
          <w:bCs/>
          <w:szCs w:val="28"/>
          <w:lang w:val="el-GR"/>
        </w:rPr>
        <w:t>ΘΕΩΡΙΑ ΥΠΟΛΟΓΙΣΜΩΝ ΚΑΙ ΑΥΤΟΜΑΤΩΝ</w:t>
      </w:r>
    </w:p>
    <w:p w:rsidR="00006DBA" w:rsidRPr="00F94B8D" w:rsidRDefault="00F94B8D" w:rsidP="00F94B8D">
      <w:pPr>
        <w:jc w:val="center"/>
        <w:rPr>
          <w:rFonts w:ascii="Verdana" w:hAnsi="Verdana"/>
          <w:b/>
          <w:bCs/>
          <w:sz w:val="24"/>
          <w:szCs w:val="28"/>
          <w:lang w:val="el-GR"/>
        </w:rPr>
      </w:pPr>
      <w:r w:rsidRPr="00F94B8D">
        <w:rPr>
          <w:rFonts w:ascii="Verdana" w:hAnsi="Verdana"/>
          <w:b/>
          <w:bCs/>
          <w:sz w:val="24"/>
          <w:szCs w:val="28"/>
          <w:lang w:val="el-GR"/>
        </w:rPr>
        <w:t>1η εργασία</w:t>
      </w:r>
    </w:p>
    <w:p w:rsidR="001B2706" w:rsidRPr="00F94B8D" w:rsidRDefault="001B2706" w:rsidP="00F94B8D">
      <w:pPr>
        <w:jc w:val="center"/>
        <w:rPr>
          <w:rFonts w:ascii="Verdana" w:hAnsi="Verdana"/>
          <w:b/>
          <w:bCs/>
          <w:sz w:val="24"/>
          <w:szCs w:val="28"/>
          <w:lang w:val="el-GR"/>
        </w:rPr>
      </w:pPr>
    </w:p>
    <w:p w:rsidR="001B2706" w:rsidRPr="001B2706" w:rsidRDefault="001B2706" w:rsidP="00F94B8D">
      <w:pPr>
        <w:rPr>
          <w:rFonts w:ascii="Verdana" w:hAnsi="Verdana"/>
          <w:sz w:val="20"/>
          <w:lang w:val="el-GR"/>
        </w:rPr>
      </w:pPr>
      <w:r w:rsidRPr="001B2706">
        <w:rPr>
          <w:rFonts w:ascii="Verdana" w:hAnsi="Verdana"/>
          <w:sz w:val="20"/>
          <w:lang w:val="el-GR"/>
        </w:rPr>
        <w:t>(</w:t>
      </w:r>
      <w:r>
        <w:rPr>
          <w:rFonts w:ascii="Verdana" w:hAnsi="Verdana"/>
          <w:sz w:val="20"/>
          <w:lang w:val="el-GR"/>
        </w:rPr>
        <w:t xml:space="preserve">Η εργασία είναι διαθέσιμη και στο </w:t>
      </w:r>
      <w:hyperlink r:id="rId6" w:history="1">
        <w:r w:rsidRPr="002912FC">
          <w:rPr>
            <w:rStyle w:val="Hyperlink"/>
            <w:rFonts w:ascii="Verdana" w:hAnsi="Verdana"/>
            <w:sz w:val="20"/>
            <w:lang w:val="el-GR"/>
          </w:rPr>
          <w:t>https://github.com/LydiaTsami/Automata.git</w:t>
        </w:r>
      </w:hyperlink>
      <w:r>
        <w:rPr>
          <w:rFonts w:ascii="Verdana" w:hAnsi="Verdana"/>
          <w:sz w:val="20"/>
          <w:lang w:val="el-GR"/>
        </w:rPr>
        <w:t xml:space="preserve"> )</w:t>
      </w:r>
      <w:bookmarkStart w:id="0" w:name="_GoBack"/>
      <w:bookmarkEnd w:id="0"/>
    </w:p>
    <w:p w:rsidR="00F94B8D" w:rsidRDefault="00F94B8D" w:rsidP="00F94B8D">
      <w:pPr>
        <w:rPr>
          <w:rFonts w:ascii="Verdana" w:hAnsi="Verdana"/>
          <w:sz w:val="20"/>
          <w:lang w:val="el-GR"/>
        </w:rPr>
      </w:pPr>
      <w:r w:rsidRPr="00F94B8D">
        <w:rPr>
          <w:rFonts w:ascii="Verdana" w:hAnsi="Verdana"/>
          <w:sz w:val="20"/>
          <w:lang w:val="el-GR"/>
        </w:rPr>
        <w:t xml:space="preserve">Με την </w:t>
      </w:r>
      <w:r>
        <w:rPr>
          <w:rFonts w:ascii="Verdana" w:hAnsi="Verdana"/>
          <w:sz w:val="20"/>
          <w:lang w:val="el-GR"/>
        </w:rPr>
        <w:t>εκκίνηση του προγράμματος, ανοίγει το 1</w:t>
      </w:r>
      <w:r w:rsidRPr="00F94B8D">
        <w:rPr>
          <w:rFonts w:ascii="Verdana" w:hAnsi="Verdana"/>
          <w:sz w:val="20"/>
          <w:vertAlign w:val="superscript"/>
          <w:lang w:val="el-GR"/>
        </w:rPr>
        <w:t>ο</w:t>
      </w:r>
      <w:r>
        <w:rPr>
          <w:rFonts w:ascii="Verdana" w:hAnsi="Verdana"/>
          <w:sz w:val="20"/>
          <w:lang w:val="el-GR"/>
        </w:rPr>
        <w:t xml:space="preserve"> παράθυρο που έχει δημιουργηθεί στην κλάση </w:t>
      </w:r>
      <w:r w:rsidRPr="00F94B8D">
        <w:rPr>
          <w:rFonts w:ascii="Verdana" w:hAnsi="Verdana"/>
          <w:sz w:val="20"/>
          <w:lang w:val="el-GR"/>
        </w:rPr>
        <w:t>“</w:t>
      </w:r>
      <w:r>
        <w:rPr>
          <w:rFonts w:ascii="Verdana" w:hAnsi="Verdana"/>
          <w:sz w:val="20"/>
        </w:rPr>
        <w:t>gui</w:t>
      </w:r>
      <w:r w:rsidRPr="00F94B8D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F94B8D">
        <w:rPr>
          <w:rFonts w:ascii="Verdana" w:hAnsi="Verdana"/>
          <w:sz w:val="20"/>
          <w:lang w:val="el-GR"/>
        </w:rPr>
        <w:t xml:space="preserve">”.  </w:t>
      </w:r>
      <w:r>
        <w:rPr>
          <w:rFonts w:ascii="Verdana" w:hAnsi="Verdana"/>
          <w:sz w:val="20"/>
          <w:lang w:val="el-GR"/>
        </w:rPr>
        <w:t xml:space="preserve">Αρχικά έχει </w:t>
      </w:r>
      <w:r w:rsidR="00DF5C6F">
        <w:rPr>
          <w:rFonts w:ascii="Verdana" w:hAnsi="Verdana"/>
          <w:sz w:val="20"/>
          <w:lang w:val="el-GR"/>
        </w:rPr>
        <w:t xml:space="preserve">στο </w:t>
      </w:r>
      <w:proofErr w:type="spellStart"/>
      <w:r w:rsidR="00DF5C6F">
        <w:rPr>
          <w:rFonts w:ascii="Verdana" w:hAnsi="Verdana"/>
          <w:sz w:val="20"/>
        </w:rPr>
        <w:t>JTextField</w:t>
      </w:r>
      <w:proofErr w:type="spellEnd"/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το </w:t>
      </w:r>
      <w:r w:rsidR="00DF5C6F">
        <w:rPr>
          <w:rFonts w:ascii="Verdana" w:hAnsi="Verdana"/>
          <w:sz w:val="20"/>
        </w:rPr>
        <w:t>default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</w:rPr>
        <w:t>path</w:t>
      </w:r>
      <w:r w:rsidR="00DF5C6F">
        <w:rPr>
          <w:rFonts w:ascii="Verdana" w:hAnsi="Verdana"/>
          <w:sz w:val="20"/>
          <w:lang w:val="el-GR"/>
        </w:rPr>
        <w:t xml:space="preserve">, αν και μόνο αν υπάρχει το αρχείο </w:t>
      </w:r>
      <w:r w:rsidR="00DF5C6F">
        <w:rPr>
          <w:rFonts w:ascii="Verdana" w:hAnsi="Verdana"/>
          <w:sz w:val="20"/>
        </w:rPr>
        <w:t>input</w:t>
      </w:r>
      <w:r w:rsidR="00DF5C6F" w:rsidRPr="00DF5C6F">
        <w:rPr>
          <w:rFonts w:ascii="Verdana" w:hAnsi="Verdana"/>
          <w:sz w:val="20"/>
          <w:lang w:val="el-GR"/>
        </w:rPr>
        <w:t>.</w:t>
      </w:r>
      <w:r w:rsidR="00DF5C6F">
        <w:rPr>
          <w:rFonts w:ascii="Verdana" w:hAnsi="Verdana"/>
          <w:sz w:val="20"/>
        </w:rPr>
        <w:t>txt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στο φάκελο του προγράμματος. Αν όχι, το </w:t>
      </w:r>
      <w:r w:rsidR="00DF5C6F">
        <w:rPr>
          <w:rFonts w:ascii="Verdana" w:hAnsi="Verdana"/>
          <w:sz w:val="20"/>
        </w:rPr>
        <w:t>path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μένει κενό ώστε να επιλεγεί από το κουμπί δεξιά του </w:t>
      </w:r>
      <w:proofErr w:type="spellStart"/>
      <w:r w:rsidR="00DF5C6F">
        <w:rPr>
          <w:rFonts w:ascii="Verdana" w:hAnsi="Verdana"/>
          <w:sz w:val="20"/>
        </w:rPr>
        <w:t>JTextField</w:t>
      </w:r>
      <w:proofErr w:type="spellEnd"/>
      <w:r w:rsidR="00DF5C6F" w:rsidRPr="00DF5C6F">
        <w:rPr>
          <w:rFonts w:ascii="Verdana" w:hAnsi="Verdana"/>
          <w:sz w:val="20"/>
          <w:lang w:val="el-GR"/>
        </w:rPr>
        <w:t xml:space="preserve">. </w:t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72FA0027" wp14:editId="1464B0D0">
            <wp:extent cx="5238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κουμπί </w:t>
      </w:r>
      <w:r>
        <w:rPr>
          <w:rFonts w:ascii="Verdana" w:hAnsi="Verdana"/>
          <w:sz w:val="20"/>
        </w:rPr>
        <w:t>Next</w:t>
      </w:r>
      <w:r w:rsidRPr="00DF5C6F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 xml:space="preserve">το πρόγραμμα διαβάζει το αρχείο μέσω της κλάσεις </w:t>
      </w:r>
      <w:r>
        <w:rPr>
          <w:rFonts w:ascii="Verdana" w:hAnsi="Verdana"/>
          <w:sz w:val="20"/>
        </w:rPr>
        <w:t>file</w:t>
      </w:r>
      <w:r w:rsidRPr="00DF5C6F">
        <w:rPr>
          <w:rFonts w:ascii="Verdana" w:hAnsi="Verdana"/>
          <w:sz w:val="20"/>
          <w:lang w:val="el-GR"/>
        </w:rPr>
        <w:t>_</w:t>
      </w:r>
      <w:r>
        <w:rPr>
          <w:rFonts w:ascii="Verdana" w:hAnsi="Verdana"/>
          <w:sz w:val="20"/>
        </w:rPr>
        <w:t>reader</w:t>
      </w:r>
      <w:r w:rsidRPr="00DF5C6F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και της μεθόδου της </w:t>
      </w:r>
      <w:r>
        <w:rPr>
          <w:rFonts w:ascii="Verdana" w:hAnsi="Verdana"/>
          <w:sz w:val="20"/>
        </w:rPr>
        <w:t>retrieve</w:t>
      </w:r>
      <w:r w:rsidRPr="00DF5C6F">
        <w:rPr>
          <w:rFonts w:ascii="Verdana" w:hAnsi="Verdana"/>
          <w:sz w:val="20"/>
          <w:lang w:val="el-GR"/>
        </w:rPr>
        <w:t xml:space="preserve">(), </w:t>
      </w:r>
      <w:r>
        <w:rPr>
          <w:rFonts w:ascii="Verdana" w:hAnsi="Verdana"/>
          <w:sz w:val="20"/>
          <w:lang w:val="el-GR"/>
        </w:rPr>
        <w:t>και αποθηκεύει τις απαραίτητες πληροφορίες</w:t>
      </w:r>
      <w:r w:rsidRPr="00DF5C6F">
        <w:rPr>
          <w:rFonts w:ascii="Verdana" w:hAnsi="Verdana"/>
          <w:sz w:val="20"/>
          <w:lang w:val="el-GR"/>
        </w:rPr>
        <w:t xml:space="preserve">. </w:t>
      </w:r>
      <w:r>
        <w:rPr>
          <w:rFonts w:ascii="Verdana" w:hAnsi="Verdana"/>
          <w:sz w:val="20"/>
          <w:lang w:val="el-GR"/>
        </w:rPr>
        <w:t xml:space="preserve">Αν αυτή η διαδικασία γίνει σωστά, η μέθοδος επιστρέφει την τιμή </w:t>
      </w:r>
      <w:r>
        <w:rPr>
          <w:rFonts w:ascii="Verdana" w:hAnsi="Verdana"/>
          <w:sz w:val="20"/>
        </w:rPr>
        <w:t>true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και έτσι το </w:t>
      </w:r>
      <w:r>
        <w:rPr>
          <w:rFonts w:ascii="Verdana" w:hAnsi="Verdana"/>
          <w:sz w:val="20"/>
        </w:rPr>
        <w:t>gui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ξεκινάει το νέο </w:t>
      </w:r>
      <w:r>
        <w:rPr>
          <w:rFonts w:ascii="Verdana" w:hAnsi="Verdana"/>
          <w:sz w:val="20"/>
        </w:rPr>
        <w:t>frame</w:t>
      </w:r>
      <w:r>
        <w:rPr>
          <w:rFonts w:ascii="Verdana" w:hAnsi="Verdana"/>
          <w:sz w:val="20"/>
          <w:lang w:val="el-GR"/>
        </w:rPr>
        <w:t xml:space="preserve"> της κλάσης </w:t>
      </w:r>
      <w:r w:rsidRPr="00DF5C6F">
        <w:rPr>
          <w:rFonts w:ascii="Verdana" w:hAnsi="Verdana"/>
          <w:sz w:val="20"/>
          <w:lang w:val="el-GR"/>
        </w:rPr>
        <w:t>“</w:t>
      </w:r>
      <w:proofErr w:type="spellStart"/>
      <w:r>
        <w:rPr>
          <w:rFonts w:ascii="Verdana" w:hAnsi="Verdana"/>
          <w:sz w:val="20"/>
        </w:rPr>
        <w:t>InputWordPane</w:t>
      </w:r>
      <w:proofErr w:type="spellEnd"/>
      <w:r w:rsidRPr="00DF5C6F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DF5C6F">
        <w:rPr>
          <w:rFonts w:ascii="Verdana" w:hAnsi="Verdana"/>
          <w:sz w:val="20"/>
          <w:lang w:val="el-GR"/>
        </w:rPr>
        <w:t>”.</w:t>
      </w:r>
    </w:p>
    <w:p w:rsidR="00DF5C6F" w:rsidRP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γίνει λάθος στο διάβασμα του αρχείου ενώ πατήσουμε </w:t>
      </w:r>
      <w:r>
        <w:rPr>
          <w:rFonts w:ascii="Verdana" w:hAnsi="Verdana"/>
          <w:sz w:val="20"/>
        </w:rPr>
        <w:t>next</w:t>
      </w:r>
      <w:r w:rsidRPr="00DF5C6F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εμφανίζεται αυτό το μήνυμα.</w:t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76E89C36" wp14:editId="12A1F329">
            <wp:extent cx="52101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5F" w:rsidRDefault="003D375F" w:rsidP="00F94B8D">
      <w:pPr>
        <w:rPr>
          <w:rFonts w:ascii="Verdana" w:hAnsi="Verdana"/>
          <w:sz w:val="20"/>
          <w:lang w:val="el-GR"/>
        </w:rPr>
      </w:pPr>
    </w:p>
    <w:p w:rsid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ab/>
        <w:t xml:space="preserve">Το νέο </w:t>
      </w:r>
      <w:proofErr w:type="spellStart"/>
      <w:r>
        <w:rPr>
          <w:rFonts w:ascii="Verdana" w:hAnsi="Verdana"/>
          <w:sz w:val="20"/>
        </w:rPr>
        <w:t>ui</w:t>
      </w:r>
      <w:proofErr w:type="spellEnd"/>
      <w:r w:rsidRPr="003D375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είναι το παρακάτω:</w:t>
      </w:r>
    </w:p>
    <w:p w:rsidR="003D375F" w:rsidRPr="00276F1B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1D0849DD" wp14:editId="29B0F7B3">
            <wp:extent cx="51816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6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Πάνω δεξιά, εμφανίζονται οι λέξεις που πήραμε από το αρχείο </w:t>
      </w:r>
      <w:r>
        <w:rPr>
          <w:rFonts w:ascii="Verdana" w:hAnsi="Verdana"/>
          <w:sz w:val="20"/>
        </w:rPr>
        <w:t>txt</w:t>
      </w:r>
      <w:r w:rsidRPr="003D375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και το @ που υποδηλώνει την κενή λέξη.</w:t>
      </w:r>
    </w:p>
    <w:p w:rsid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>Στο πληκτρολόγιο μπορούμε μόνο να πληκτρολογήσουμε τις αποδεκτές λέξεις, αλλιώς βγάζει μήνυμα λάθους.</w:t>
      </w:r>
    </w:p>
    <w:p w:rsidR="003D375F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04697560" wp14:editId="13338EC8">
            <wp:extent cx="517207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5F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</w:t>
      </w:r>
      <w:proofErr w:type="spellStart"/>
      <w:r>
        <w:rPr>
          <w:rFonts w:ascii="Verdana" w:hAnsi="Verdana"/>
          <w:sz w:val="20"/>
          <w:lang w:val="el-GR"/>
        </w:rPr>
        <w:t>πληκτρολογηθεί</w:t>
      </w:r>
      <w:proofErr w:type="spellEnd"/>
      <w:r>
        <w:rPr>
          <w:rFonts w:ascii="Verdana" w:hAnsi="Verdana"/>
          <w:sz w:val="20"/>
          <w:lang w:val="el-GR"/>
        </w:rPr>
        <w:t xml:space="preserve"> ο χαρακτήρας της κενής λέξης, το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εμφανίζει </w:t>
      </w:r>
      <w:r w:rsidRPr="003A17BC">
        <w:rPr>
          <w:rFonts w:ascii="Verdana" w:hAnsi="Verdana"/>
          <w:sz w:val="20"/>
          <w:lang w:val="el-GR"/>
        </w:rPr>
        <w:t>“-“.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2CB0CAF7" wp14:editId="351B546B">
            <wp:extent cx="51816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Για κάθε χαρακτήρα του αλφαβήτου που πληκτρολογείται, υπολογίζεται αυτόματα εκείνη τη στιγμή το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>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1BE163FA" wp14:editId="183BD406">
            <wp:extent cx="516255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πλήκτρο </w:t>
      </w:r>
      <w:r>
        <w:rPr>
          <w:rFonts w:ascii="Verdana" w:hAnsi="Verdana"/>
          <w:sz w:val="20"/>
        </w:rPr>
        <w:t>backspace</w:t>
      </w:r>
      <w:r w:rsidRPr="003A17BC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 xml:space="preserve">διαγράφεται ο τελευταίος χαρακτήρας και το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“</w:t>
      </w:r>
      <w:r>
        <w:rPr>
          <w:rFonts w:ascii="Verdana" w:hAnsi="Verdana"/>
          <w:sz w:val="20"/>
          <w:lang w:val="el-GR"/>
        </w:rPr>
        <w:t>γυρνάει</w:t>
      </w:r>
      <w:r w:rsidRPr="003A17BC">
        <w:rPr>
          <w:rFonts w:ascii="Verdana" w:hAnsi="Verdana"/>
          <w:sz w:val="20"/>
          <w:lang w:val="el-GR"/>
        </w:rPr>
        <w:t xml:space="preserve">” </w:t>
      </w:r>
      <w:r>
        <w:rPr>
          <w:rFonts w:ascii="Verdana" w:hAnsi="Verdana"/>
          <w:sz w:val="20"/>
          <w:lang w:val="el-GR"/>
        </w:rPr>
        <w:t xml:space="preserve">στο προηγούμενο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που είχε υπολογίσει πριν την εισαγωγή του τελευταίου χαρακτήρα.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6370C078" wp14:editId="1DB66CA6">
            <wp:extent cx="51816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πλήκτρο </w:t>
      </w:r>
      <w:r>
        <w:rPr>
          <w:rFonts w:ascii="Verdana" w:hAnsi="Verdana"/>
          <w:sz w:val="20"/>
        </w:rPr>
        <w:t>enter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ολοκληρώνεται η είσοδος της λέξης και εμφανίζεται μήνυμα ανάλογα αν το αυτόματο τερμάτισε σε τελική ή μη-τελική κατάσταση.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3359BBB9" wp14:editId="19CCA734">
            <wp:extent cx="516255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BC">
        <w:rPr>
          <w:rFonts w:ascii="Verdana" w:hAnsi="Verdana"/>
          <w:sz w:val="20"/>
          <w:lang w:val="el-GR"/>
        </w:rPr>
        <w:t xml:space="preserve">  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755FFCF6" wp14:editId="6846A819">
            <wp:extent cx="5181600" cy="283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>Μετά το πάτημα του κουμπιού «ΟΚ» εμφανίζεται η ερώτηση:</w:t>
      </w:r>
    </w:p>
    <w:p w:rsidR="003A17BC" w:rsidRDefault="00276F1B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472D2BC0" wp14:editId="74B653AF">
            <wp:extent cx="5162550" cy="2838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επιλεχτεί το </w:t>
      </w:r>
      <w:r>
        <w:rPr>
          <w:rFonts w:ascii="Verdana" w:hAnsi="Verdana"/>
          <w:sz w:val="20"/>
        </w:rPr>
        <w:t>Yes</w:t>
      </w:r>
      <w:r w:rsidRPr="003A17BC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ο κέρσορας πάει σε νέα σειρά ώστε να ξεκινήσει η πληκτρολόγηση της νέας λέξης.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επιλεχτεί το </w:t>
      </w:r>
      <w:r w:rsidR="00223943">
        <w:rPr>
          <w:rFonts w:ascii="Verdana" w:hAnsi="Verdana"/>
          <w:sz w:val="20"/>
        </w:rPr>
        <w:t>No</w:t>
      </w:r>
      <w:r w:rsidR="00223943" w:rsidRPr="00223943">
        <w:rPr>
          <w:rFonts w:ascii="Verdana" w:hAnsi="Verdana"/>
          <w:sz w:val="20"/>
          <w:lang w:val="el-GR"/>
        </w:rPr>
        <w:t>, κλε</w:t>
      </w:r>
      <w:r w:rsidR="00223943">
        <w:rPr>
          <w:rFonts w:ascii="Verdana" w:hAnsi="Verdana"/>
          <w:sz w:val="20"/>
          <w:lang w:val="el-GR"/>
        </w:rPr>
        <w:t xml:space="preserve">ίνει το παράθυρο και ανοίγει ένα νέο παράθυρο με την </w:t>
      </w:r>
      <w:r w:rsidR="00223943" w:rsidRPr="00F94B8D">
        <w:rPr>
          <w:rFonts w:ascii="Verdana" w:hAnsi="Verdana"/>
          <w:sz w:val="20"/>
          <w:lang w:val="el-GR"/>
        </w:rPr>
        <w:t>“</w:t>
      </w:r>
      <w:r w:rsidR="00223943">
        <w:rPr>
          <w:rFonts w:ascii="Verdana" w:hAnsi="Verdana"/>
          <w:sz w:val="20"/>
        </w:rPr>
        <w:t>gui</w:t>
      </w:r>
      <w:r w:rsidR="00223943" w:rsidRPr="00F94B8D">
        <w:rPr>
          <w:rFonts w:ascii="Verdana" w:hAnsi="Verdana"/>
          <w:sz w:val="20"/>
          <w:lang w:val="el-GR"/>
        </w:rPr>
        <w:t>.</w:t>
      </w:r>
      <w:r w:rsidR="00223943">
        <w:rPr>
          <w:rFonts w:ascii="Verdana" w:hAnsi="Verdana"/>
          <w:sz w:val="20"/>
        </w:rPr>
        <w:t>java</w:t>
      </w:r>
      <w:r w:rsidR="00223943" w:rsidRPr="00F94B8D">
        <w:rPr>
          <w:rFonts w:ascii="Verdana" w:hAnsi="Verdana"/>
          <w:sz w:val="20"/>
          <w:lang w:val="el-GR"/>
        </w:rPr>
        <w:t>”.</w:t>
      </w:r>
    </w:p>
    <w:p w:rsidR="00223943" w:rsidRDefault="00223943" w:rsidP="00F94B8D">
      <w:pPr>
        <w:rPr>
          <w:rFonts w:ascii="Verdana" w:hAnsi="Verdana"/>
          <w:sz w:val="20"/>
          <w:lang w:val="el-GR"/>
        </w:rPr>
      </w:pPr>
    </w:p>
    <w:p w:rsidR="00223943" w:rsidRPr="00223943" w:rsidRDefault="00223943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τη χρήση του κουμπιού </w:t>
      </w:r>
      <w:r>
        <w:rPr>
          <w:rFonts w:ascii="Verdana" w:hAnsi="Verdana"/>
          <w:sz w:val="20"/>
        </w:rPr>
        <w:t>exit</w:t>
      </w:r>
      <w:r w:rsidRPr="00223943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τερματίζει το πρόγραμμα.</w:t>
      </w:r>
    </w:p>
    <w:p w:rsidR="00223943" w:rsidRPr="00223943" w:rsidRDefault="00223943" w:rsidP="00F94B8D">
      <w:pPr>
        <w:rPr>
          <w:rFonts w:ascii="Verdana" w:hAnsi="Verdana"/>
          <w:sz w:val="20"/>
          <w:lang w:val="el-GR"/>
        </w:rPr>
      </w:pPr>
    </w:p>
    <w:sectPr w:rsidR="00223943" w:rsidRPr="00223943" w:rsidSect="00EE7C80">
      <w:headerReference w:type="default" r:id="rId1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E5" w:rsidRDefault="00683DE5" w:rsidP="00F94B8D">
      <w:pPr>
        <w:spacing w:after="0" w:line="240" w:lineRule="auto"/>
      </w:pPr>
      <w:r>
        <w:separator/>
      </w:r>
    </w:p>
  </w:endnote>
  <w:endnote w:type="continuationSeparator" w:id="0">
    <w:p w:rsidR="00683DE5" w:rsidRDefault="00683DE5" w:rsidP="00F9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E5" w:rsidRDefault="00683DE5" w:rsidP="00F94B8D">
      <w:pPr>
        <w:spacing w:after="0" w:line="240" w:lineRule="auto"/>
      </w:pPr>
      <w:r>
        <w:separator/>
      </w:r>
    </w:p>
  </w:footnote>
  <w:footnote w:type="continuationSeparator" w:id="0">
    <w:p w:rsidR="00683DE5" w:rsidRDefault="00683DE5" w:rsidP="00F9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8D" w:rsidRPr="00F94B8D" w:rsidRDefault="00F94B8D" w:rsidP="00F94B8D">
    <w:pPr>
      <w:pStyle w:val="Header"/>
      <w:jc w:val="right"/>
    </w:pPr>
    <w:r>
      <w:rPr>
        <w:lang w:val="el-GR"/>
      </w:rPr>
      <w:t>Λυδία Τσάμη –</w:t>
    </w:r>
    <w:r>
      <w:t xml:space="preserve"> it1514</w:t>
    </w:r>
  </w:p>
  <w:p w:rsidR="00F94B8D" w:rsidRDefault="00F94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8D"/>
    <w:rsid w:val="00006DBA"/>
    <w:rsid w:val="001B2706"/>
    <w:rsid w:val="00223943"/>
    <w:rsid w:val="00276F1B"/>
    <w:rsid w:val="003A17BC"/>
    <w:rsid w:val="003D375F"/>
    <w:rsid w:val="00683DE5"/>
    <w:rsid w:val="00AC6EAA"/>
    <w:rsid w:val="00B573B2"/>
    <w:rsid w:val="00DF5C6F"/>
    <w:rsid w:val="00E86B5D"/>
    <w:rsid w:val="00EE7C80"/>
    <w:rsid w:val="00F9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9DF0"/>
  <w15:chartTrackingRefBased/>
  <w15:docId w15:val="{59C6FDEB-9BB2-445D-AAD9-6E6F0F13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B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8D"/>
  </w:style>
  <w:style w:type="paragraph" w:styleId="Footer">
    <w:name w:val="footer"/>
    <w:basedOn w:val="Normal"/>
    <w:link w:val="FooterChar"/>
    <w:uiPriority w:val="99"/>
    <w:unhideWhenUsed/>
    <w:rsid w:val="00F94B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8D"/>
  </w:style>
  <w:style w:type="paragraph" w:customStyle="1" w:styleId="Default">
    <w:name w:val="Default"/>
    <w:rsid w:val="00F94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LydiaTsami/Automata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Tsami</dc:creator>
  <cp:keywords/>
  <dc:description/>
  <cp:lastModifiedBy>Tsami, Lydia (GR - Thessaloniki)</cp:lastModifiedBy>
  <cp:revision>4</cp:revision>
  <dcterms:created xsi:type="dcterms:W3CDTF">2018-11-13T10:49:00Z</dcterms:created>
  <dcterms:modified xsi:type="dcterms:W3CDTF">2018-11-28T07:53:00Z</dcterms:modified>
</cp:coreProperties>
</file>