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7AF6" w:rsidRDefault="00A93754">
      <w:pPr>
        <w:rPr>
          <w:rFonts w:ascii="Times New Roman" w:eastAsia="Times New Roman" w:hAnsi="Times New Roman" w:cs="Times New Roman"/>
        </w:rPr>
      </w:pPr>
      <w:r>
        <w:rPr>
          <w:rFonts w:ascii="-webkit-standard" w:hAnsi="-webkit-standard"/>
          <w:noProof/>
          <w:color w:val="000000"/>
          <w:lang w:val="fr-CA" w:eastAsia="fr-CA"/>
        </w:rPr>
        <w:pict w14:anchorId="645A3920">
          <v:rect id="_x0000_s1027" alt="" style="position:absolute;margin-left:-39.1pt;margin-top:-45.8pt;width:549.2pt;height:732.55pt;z-index:251660288;mso-wrap-edited:f;mso-width-percent:0;mso-height-percent:0;mso-width-percent:0;mso-height-percent:0" filled="f"/>
        </w:pict>
      </w:r>
      <w:r w:rsidR="006C2CAC">
        <w:rPr>
          <w:rFonts w:ascii="-webkit-standard" w:hAnsi="-webkit-standard"/>
          <w:noProof/>
          <w:color w:val="000000"/>
          <w:lang w:val="fr-CA" w:eastAsia="fr-CA"/>
        </w:rPr>
        <w:drawing>
          <wp:anchor distT="0" distB="0" distL="114300" distR="114300" simplePos="0" relativeHeight="251659264" behindDoc="0" locked="0" layoutInCell="1" allowOverlap="1">
            <wp:simplePos x="0" y="0"/>
            <wp:positionH relativeFrom="margin">
              <wp:posOffset>1744345</wp:posOffset>
            </wp:positionH>
            <wp:positionV relativeFrom="margin">
              <wp:posOffset>-220345</wp:posOffset>
            </wp:positionV>
            <wp:extent cx="2375535" cy="1126490"/>
            <wp:effectExtent l="19050" t="0" r="571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ytechnique_genie_gauche_fr_rgb.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75535" cy="1126490"/>
                    </a:xfrm>
                    <a:prstGeom prst="rect">
                      <a:avLst/>
                    </a:prstGeom>
                  </pic:spPr>
                </pic:pic>
              </a:graphicData>
            </a:graphic>
          </wp:anchor>
        </w:drawing>
      </w:r>
    </w:p>
    <w:p w:rsidR="00C67AF6" w:rsidRDefault="00C67AF6">
      <w:pPr>
        <w:rPr>
          <w:rFonts w:ascii="Times New Roman" w:eastAsia="Times New Roman" w:hAnsi="Times New Roman" w:cs="Times New Roman"/>
        </w:rPr>
      </w:pPr>
    </w:p>
    <w:p w:rsidR="00C67AF6" w:rsidRDefault="00C67AF6">
      <w:pPr>
        <w:rPr>
          <w:rFonts w:ascii="Times New Roman" w:eastAsia="Times New Roman" w:hAnsi="Times New Roman" w:cs="Times New Roman"/>
        </w:rPr>
      </w:pPr>
    </w:p>
    <w:p w:rsidR="00C67AF6" w:rsidRDefault="00C67AF6">
      <w:pPr>
        <w:rPr>
          <w:rFonts w:ascii="Times New Roman" w:eastAsia="Times New Roman" w:hAnsi="Times New Roman" w:cs="Times New Roman"/>
        </w:rPr>
      </w:pPr>
    </w:p>
    <w:p w:rsidR="00C67AF6" w:rsidRDefault="00C67AF6">
      <w:pPr>
        <w:rPr>
          <w:rFonts w:ascii="Times New Roman" w:eastAsia="Times New Roman" w:hAnsi="Times New Roman" w:cs="Times New Roman"/>
        </w:rPr>
      </w:pPr>
    </w:p>
    <w:p w:rsidR="00C67AF6" w:rsidRDefault="00C67AF6">
      <w:pPr>
        <w:rPr>
          <w:rFonts w:ascii="Times New Roman" w:eastAsia="Times New Roman" w:hAnsi="Times New Roman" w:cs="Times New Roman"/>
        </w:rPr>
      </w:pPr>
    </w:p>
    <w:p w:rsidR="00C67AF6" w:rsidRDefault="00C67AF6">
      <w:pPr>
        <w:rPr>
          <w:rFonts w:ascii="Times New Roman" w:eastAsia="Times New Roman" w:hAnsi="Times New Roman" w:cs="Times New Roman"/>
        </w:rPr>
      </w:pPr>
    </w:p>
    <w:p w:rsidR="00C67AF6" w:rsidRDefault="00237543" w:rsidP="0064437B">
      <w:pPr>
        <w:jc w:val="center"/>
        <w:rPr>
          <w:rFonts w:ascii="Times New Roman" w:eastAsia="Times New Roman" w:hAnsi="Times New Roman" w:cs="Times New Roman"/>
          <w:b/>
        </w:rPr>
      </w:pPr>
      <w:r>
        <w:rPr>
          <w:rFonts w:ascii="Times New Roman" w:eastAsia="Times New Roman" w:hAnsi="Times New Roman" w:cs="Times New Roman"/>
          <w:b/>
        </w:rPr>
        <w:t>IND8211 Ingénierie des systèmes d’information</w:t>
      </w:r>
    </w:p>
    <w:p w:rsidR="00C67AF6" w:rsidRDefault="00C67AF6" w:rsidP="0064437B">
      <w:pPr>
        <w:jc w:val="center"/>
        <w:rPr>
          <w:rFonts w:ascii="Times New Roman" w:eastAsia="Times New Roman" w:hAnsi="Times New Roman" w:cs="Times New Roman"/>
        </w:rPr>
      </w:pPr>
    </w:p>
    <w:p w:rsidR="00C67AF6" w:rsidRDefault="00C67AF6" w:rsidP="0064437B">
      <w:pPr>
        <w:jc w:val="center"/>
        <w:rPr>
          <w:rFonts w:ascii="Times New Roman" w:eastAsia="Times New Roman" w:hAnsi="Times New Roman" w:cs="Times New Roman"/>
        </w:rPr>
      </w:pPr>
    </w:p>
    <w:p w:rsidR="00C67AF6" w:rsidRDefault="00C67AF6" w:rsidP="0064437B">
      <w:pPr>
        <w:jc w:val="center"/>
        <w:rPr>
          <w:rFonts w:ascii="Times New Roman" w:eastAsia="Times New Roman" w:hAnsi="Times New Roman" w:cs="Times New Roman"/>
        </w:rPr>
      </w:pPr>
    </w:p>
    <w:p w:rsidR="00C67AF6" w:rsidRPr="008567C6" w:rsidRDefault="00237543" w:rsidP="0064437B">
      <w:pPr>
        <w:jc w:val="center"/>
        <w:rPr>
          <w:rFonts w:ascii="Times New Roman" w:eastAsia="Times New Roman" w:hAnsi="Times New Roman" w:cs="Times New Roman"/>
          <w:b/>
          <w:color w:val="000000" w:themeColor="text1"/>
        </w:rPr>
      </w:pPr>
      <w:r w:rsidRPr="008567C6">
        <w:rPr>
          <w:rFonts w:ascii="Times New Roman" w:eastAsia="Times New Roman" w:hAnsi="Times New Roman" w:cs="Times New Roman"/>
          <w:b/>
          <w:color w:val="000000" w:themeColor="text1"/>
        </w:rPr>
        <w:t>Travail pratique 1</w:t>
      </w:r>
    </w:p>
    <w:p w:rsidR="00C67AF6" w:rsidRPr="008567C6" w:rsidRDefault="00237543" w:rsidP="0064437B">
      <w:pPr>
        <w:jc w:val="center"/>
        <w:rPr>
          <w:rFonts w:ascii="Times New Roman" w:eastAsia="Times New Roman" w:hAnsi="Times New Roman" w:cs="Times New Roman"/>
          <w:b/>
          <w:color w:val="000000" w:themeColor="text1"/>
        </w:rPr>
      </w:pPr>
      <w:r w:rsidRPr="008567C6">
        <w:rPr>
          <w:rFonts w:ascii="Times New Roman" w:eastAsia="Times New Roman" w:hAnsi="Times New Roman" w:cs="Times New Roman"/>
          <w:b/>
          <w:color w:val="000000" w:themeColor="text1"/>
        </w:rPr>
        <w:t>Processus d’affaire</w:t>
      </w:r>
      <w:r w:rsidR="00FB308B" w:rsidRPr="008567C6">
        <w:rPr>
          <w:rFonts w:ascii="Times New Roman" w:eastAsia="Times New Roman" w:hAnsi="Times New Roman" w:cs="Times New Roman"/>
          <w:b/>
          <w:color w:val="000000" w:themeColor="text1"/>
        </w:rPr>
        <w:t>s</w:t>
      </w:r>
      <w:r w:rsidRPr="008567C6">
        <w:rPr>
          <w:rFonts w:ascii="Times New Roman" w:eastAsia="Times New Roman" w:hAnsi="Times New Roman" w:cs="Times New Roman"/>
          <w:b/>
          <w:color w:val="000000" w:themeColor="text1"/>
        </w:rPr>
        <w:t xml:space="preserve"> d’entreprise</w:t>
      </w:r>
      <w:r w:rsidR="006E6131">
        <w:rPr>
          <w:rFonts w:ascii="Times New Roman" w:eastAsia="Times New Roman" w:hAnsi="Times New Roman" w:cs="Times New Roman"/>
          <w:b/>
          <w:color w:val="000000" w:themeColor="text1"/>
        </w:rPr>
        <w:t xml:space="preserve"> ABC</w:t>
      </w:r>
    </w:p>
    <w:p w:rsidR="00C67AF6" w:rsidRDefault="00C67AF6" w:rsidP="0064437B">
      <w:pPr>
        <w:jc w:val="center"/>
        <w:rPr>
          <w:rFonts w:ascii="Times New Roman" w:eastAsia="Times New Roman" w:hAnsi="Times New Roman" w:cs="Times New Roman"/>
        </w:rPr>
      </w:pPr>
    </w:p>
    <w:p w:rsidR="00C67AF6" w:rsidRPr="008567C6" w:rsidRDefault="00237543" w:rsidP="0064437B">
      <w:pPr>
        <w:jc w:val="center"/>
        <w:rPr>
          <w:rFonts w:ascii="Times New Roman" w:eastAsia="Times New Roman" w:hAnsi="Times New Roman" w:cs="Times New Roman"/>
          <w:b/>
          <w:sz w:val="32"/>
          <w:szCs w:val="32"/>
        </w:rPr>
      </w:pPr>
      <w:r w:rsidRPr="008567C6">
        <w:rPr>
          <w:rFonts w:ascii="Times New Roman" w:eastAsia="Times New Roman" w:hAnsi="Times New Roman" w:cs="Times New Roman"/>
          <w:b/>
          <w:color w:val="000000"/>
          <w:sz w:val="32"/>
          <w:szCs w:val="32"/>
        </w:rPr>
        <w:t>Équipe H</w:t>
      </w:r>
    </w:p>
    <w:p w:rsidR="00C67AF6" w:rsidRDefault="00C67AF6" w:rsidP="0064437B">
      <w:pPr>
        <w:jc w:val="center"/>
        <w:rPr>
          <w:rFonts w:ascii="Times New Roman" w:eastAsia="Times New Roman" w:hAnsi="Times New Roman" w:cs="Times New Roman"/>
        </w:rPr>
      </w:pPr>
    </w:p>
    <w:p w:rsidR="00C67AF6" w:rsidRDefault="00C67AF6" w:rsidP="0064437B">
      <w:pPr>
        <w:jc w:val="center"/>
        <w:rPr>
          <w:rFonts w:ascii="Times New Roman" w:eastAsia="Times New Roman" w:hAnsi="Times New Roman" w:cs="Times New Roman"/>
        </w:rPr>
      </w:pPr>
    </w:p>
    <w:p w:rsidR="00C67AF6" w:rsidRDefault="006E6131" w:rsidP="0064437B">
      <w:pPr>
        <w:jc w:val="center"/>
        <w:rPr>
          <w:rFonts w:ascii="Times New Roman" w:eastAsia="Times New Roman" w:hAnsi="Times New Roman" w:cs="Times New Roman"/>
          <w:b/>
        </w:rPr>
      </w:pPr>
      <w:r>
        <w:rPr>
          <w:rFonts w:ascii="Times New Roman" w:eastAsia="Times New Roman" w:hAnsi="Times New Roman" w:cs="Times New Roman"/>
          <w:b/>
        </w:rPr>
        <w:t>Professeur</w:t>
      </w:r>
    </w:p>
    <w:p w:rsidR="00C67AF6" w:rsidRDefault="006E6131" w:rsidP="0064437B">
      <w:pPr>
        <w:jc w:val="center"/>
        <w:rPr>
          <w:rFonts w:ascii="Times New Roman" w:eastAsia="Times New Roman" w:hAnsi="Times New Roman" w:cs="Times New Roman"/>
        </w:rPr>
      </w:pPr>
      <w:r>
        <w:rPr>
          <w:rFonts w:ascii="Times New Roman" w:eastAsia="Times New Roman" w:hAnsi="Times New Roman" w:cs="Times New Roman"/>
        </w:rPr>
        <w:t xml:space="preserve">M. </w:t>
      </w:r>
      <w:r w:rsidR="00237543">
        <w:rPr>
          <w:rFonts w:ascii="Times New Roman" w:eastAsia="Times New Roman" w:hAnsi="Times New Roman" w:cs="Times New Roman"/>
        </w:rPr>
        <w:t xml:space="preserve">José-Manuel </w:t>
      </w:r>
      <w:proofErr w:type="spellStart"/>
      <w:r w:rsidR="00237543">
        <w:rPr>
          <w:rFonts w:ascii="Times New Roman" w:eastAsia="Times New Roman" w:hAnsi="Times New Roman" w:cs="Times New Roman"/>
        </w:rPr>
        <w:t>Penelas</w:t>
      </w:r>
      <w:proofErr w:type="spellEnd"/>
    </w:p>
    <w:p w:rsidR="00C67AF6" w:rsidRDefault="00C67AF6" w:rsidP="0064437B">
      <w:pPr>
        <w:jc w:val="center"/>
        <w:rPr>
          <w:rFonts w:ascii="Times New Roman" w:eastAsia="Times New Roman" w:hAnsi="Times New Roman" w:cs="Times New Roman"/>
        </w:rPr>
      </w:pPr>
    </w:p>
    <w:p w:rsidR="00C67AF6" w:rsidRDefault="00C67AF6">
      <w:pPr>
        <w:jc w:val="center"/>
        <w:rPr>
          <w:rFonts w:ascii="Times New Roman" w:eastAsia="Times New Roman" w:hAnsi="Times New Roman" w:cs="Times New Roman"/>
        </w:rPr>
      </w:pPr>
    </w:p>
    <w:p w:rsidR="00C67AF6" w:rsidRDefault="006E6131">
      <w:pPr>
        <w:jc w:val="center"/>
        <w:rPr>
          <w:rFonts w:ascii="Times New Roman" w:eastAsia="Times New Roman" w:hAnsi="Times New Roman" w:cs="Times New Roman"/>
          <w:b/>
        </w:rPr>
      </w:pPr>
      <w:r>
        <w:rPr>
          <w:rFonts w:ascii="Times New Roman" w:eastAsia="Times New Roman" w:hAnsi="Times New Roman" w:cs="Times New Roman"/>
          <w:b/>
        </w:rPr>
        <w:t xml:space="preserve">Eté 2018 - </w:t>
      </w:r>
      <w:r w:rsidR="00237543">
        <w:rPr>
          <w:rFonts w:ascii="Times New Roman" w:eastAsia="Times New Roman" w:hAnsi="Times New Roman" w:cs="Times New Roman"/>
          <w:b/>
        </w:rPr>
        <w:t>Groupe 01</w:t>
      </w:r>
    </w:p>
    <w:p w:rsidR="00C67AF6" w:rsidRDefault="00C67AF6">
      <w:pPr>
        <w:jc w:val="center"/>
        <w:rPr>
          <w:rFonts w:ascii="Times New Roman" w:eastAsia="Times New Roman" w:hAnsi="Times New Roman" w:cs="Times New Roman"/>
        </w:rPr>
      </w:pPr>
    </w:p>
    <w:p w:rsidR="00C67AF6" w:rsidRDefault="00C67AF6">
      <w:pPr>
        <w:jc w:val="center"/>
        <w:rPr>
          <w:rFonts w:ascii="Times New Roman" w:eastAsia="Times New Roman" w:hAnsi="Times New Roman" w:cs="Times New Roman"/>
        </w:rPr>
      </w:pPr>
    </w:p>
    <w:p w:rsidR="00C67AF6" w:rsidRDefault="00237543">
      <w:pPr>
        <w:jc w:val="center"/>
        <w:rPr>
          <w:rFonts w:ascii="Times New Roman" w:eastAsia="Times New Roman" w:hAnsi="Times New Roman" w:cs="Times New Roman"/>
          <w:i/>
        </w:rPr>
      </w:pPr>
      <w:r>
        <w:rPr>
          <w:rFonts w:ascii="Times New Roman" w:eastAsia="Times New Roman" w:hAnsi="Times New Roman" w:cs="Times New Roman"/>
          <w:i/>
        </w:rPr>
        <w:t xml:space="preserve">Rapport réalisé par : </w:t>
      </w:r>
    </w:p>
    <w:p w:rsidR="004A7C79" w:rsidRDefault="004A7C79">
      <w:pPr>
        <w:jc w:val="center"/>
        <w:rPr>
          <w:rFonts w:ascii="Times New Roman" w:eastAsia="Times New Roman" w:hAnsi="Times New Roman" w:cs="Times New Roman"/>
          <w:i/>
        </w:rPr>
      </w:pPr>
    </w:p>
    <w:tbl>
      <w:tblPr>
        <w:tblStyle w:val="a"/>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31"/>
        <w:gridCol w:w="3131"/>
        <w:gridCol w:w="3132"/>
      </w:tblGrid>
      <w:tr w:rsidR="00C67AF6">
        <w:tc>
          <w:tcPr>
            <w:tcW w:w="3131" w:type="dxa"/>
            <w:shd w:val="clear" w:color="auto" w:fill="3310F8"/>
          </w:tcPr>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Nom</w:t>
            </w:r>
          </w:p>
        </w:tc>
        <w:tc>
          <w:tcPr>
            <w:tcW w:w="3131" w:type="dxa"/>
            <w:shd w:val="clear" w:color="auto" w:fill="3310F8"/>
          </w:tcPr>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Prénom</w:t>
            </w:r>
          </w:p>
        </w:tc>
        <w:tc>
          <w:tcPr>
            <w:tcW w:w="3132" w:type="dxa"/>
            <w:shd w:val="clear" w:color="auto" w:fill="3310F8"/>
          </w:tcPr>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Matricule</w:t>
            </w:r>
          </w:p>
        </w:tc>
      </w:tr>
      <w:tr w:rsidR="00C67AF6">
        <w:tc>
          <w:tcPr>
            <w:tcW w:w="3131" w:type="dxa"/>
          </w:tcPr>
          <w:p w:rsidR="00C67AF6" w:rsidRDefault="00237543">
            <w:pPr>
              <w:jc w:val="center"/>
              <w:rPr>
                <w:rFonts w:ascii="Times New Roman" w:eastAsia="Times New Roman" w:hAnsi="Times New Roman" w:cs="Times New Roman"/>
              </w:rPr>
            </w:pPr>
            <w:proofErr w:type="spellStart"/>
            <w:r>
              <w:rPr>
                <w:rFonts w:ascii="Times New Roman" w:eastAsia="Times New Roman" w:hAnsi="Times New Roman" w:cs="Times New Roman"/>
              </w:rPr>
              <w:t>Cojocariu</w:t>
            </w:r>
            <w:proofErr w:type="spellEnd"/>
            <w:r>
              <w:rPr>
                <w:rFonts w:ascii="Times New Roman" w:eastAsia="Times New Roman" w:hAnsi="Times New Roman" w:cs="Times New Roman"/>
              </w:rPr>
              <w:t xml:space="preserve"> </w:t>
            </w:r>
          </w:p>
        </w:tc>
        <w:tc>
          <w:tcPr>
            <w:tcW w:w="3131" w:type="dxa"/>
          </w:tcPr>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 xml:space="preserve">Bianca Larisa </w:t>
            </w:r>
          </w:p>
        </w:tc>
        <w:tc>
          <w:tcPr>
            <w:tcW w:w="3132" w:type="dxa"/>
          </w:tcPr>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1735852</w:t>
            </w:r>
          </w:p>
        </w:tc>
      </w:tr>
      <w:tr w:rsidR="00C67AF6">
        <w:trPr>
          <w:trHeight w:val="160"/>
        </w:trPr>
        <w:tc>
          <w:tcPr>
            <w:tcW w:w="3131" w:type="dxa"/>
          </w:tcPr>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Ayandé</w:t>
            </w:r>
          </w:p>
        </w:tc>
        <w:tc>
          <w:tcPr>
            <w:tcW w:w="3131" w:type="dxa"/>
          </w:tcPr>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Alpha</w:t>
            </w:r>
          </w:p>
        </w:tc>
        <w:tc>
          <w:tcPr>
            <w:tcW w:w="3132" w:type="dxa"/>
          </w:tcPr>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1730272</w:t>
            </w:r>
          </w:p>
        </w:tc>
      </w:tr>
      <w:tr w:rsidR="00C67AF6">
        <w:trPr>
          <w:trHeight w:val="160"/>
        </w:trPr>
        <w:tc>
          <w:tcPr>
            <w:tcW w:w="3131" w:type="dxa"/>
          </w:tcPr>
          <w:p w:rsidR="00C67AF6" w:rsidRDefault="00237543">
            <w:pPr>
              <w:jc w:val="center"/>
              <w:rPr>
                <w:rFonts w:ascii="Times New Roman" w:eastAsia="Times New Roman" w:hAnsi="Times New Roman" w:cs="Times New Roman"/>
              </w:rPr>
            </w:pPr>
            <w:proofErr w:type="spellStart"/>
            <w:r>
              <w:rPr>
                <w:rFonts w:ascii="Times New Roman" w:eastAsia="Times New Roman" w:hAnsi="Times New Roman" w:cs="Times New Roman"/>
              </w:rPr>
              <w:t>Alinasab</w:t>
            </w:r>
            <w:proofErr w:type="spellEnd"/>
          </w:p>
        </w:tc>
        <w:tc>
          <w:tcPr>
            <w:tcW w:w="3131" w:type="dxa"/>
          </w:tcPr>
          <w:p w:rsidR="00C67AF6" w:rsidRDefault="00237543">
            <w:pPr>
              <w:jc w:val="center"/>
              <w:rPr>
                <w:rFonts w:ascii="Times New Roman" w:eastAsia="Times New Roman" w:hAnsi="Times New Roman" w:cs="Times New Roman"/>
              </w:rPr>
            </w:pPr>
            <w:proofErr w:type="spellStart"/>
            <w:r>
              <w:rPr>
                <w:rFonts w:ascii="Times New Roman" w:eastAsia="Times New Roman" w:hAnsi="Times New Roman" w:cs="Times New Roman"/>
              </w:rPr>
              <w:t>Azin</w:t>
            </w:r>
            <w:proofErr w:type="spellEnd"/>
          </w:p>
        </w:tc>
        <w:tc>
          <w:tcPr>
            <w:tcW w:w="3132" w:type="dxa"/>
          </w:tcPr>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1810495</w:t>
            </w:r>
          </w:p>
        </w:tc>
      </w:tr>
      <w:tr w:rsidR="00C67AF6">
        <w:trPr>
          <w:trHeight w:val="160"/>
        </w:trPr>
        <w:tc>
          <w:tcPr>
            <w:tcW w:w="3131" w:type="dxa"/>
          </w:tcPr>
          <w:p w:rsidR="00C67AF6" w:rsidRDefault="00237543">
            <w:pPr>
              <w:jc w:val="center"/>
              <w:rPr>
                <w:rFonts w:ascii="Times New Roman" w:eastAsia="Times New Roman" w:hAnsi="Times New Roman" w:cs="Times New Roman"/>
              </w:rPr>
            </w:pPr>
            <w:proofErr w:type="spellStart"/>
            <w:r>
              <w:rPr>
                <w:rFonts w:ascii="Times New Roman" w:eastAsia="Times New Roman" w:hAnsi="Times New Roman" w:cs="Times New Roman"/>
              </w:rPr>
              <w:t>Bettache</w:t>
            </w:r>
            <w:proofErr w:type="spellEnd"/>
          </w:p>
        </w:tc>
        <w:tc>
          <w:tcPr>
            <w:tcW w:w="3131" w:type="dxa"/>
          </w:tcPr>
          <w:p w:rsidR="00C67AF6" w:rsidRDefault="00237543">
            <w:pPr>
              <w:jc w:val="center"/>
              <w:rPr>
                <w:rFonts w:ascii="Times New Roman" w:eastAsia="Times New Roman" w:hAnsi="Times New Roman" w:cs="Times New Roman"/>
              </w:rPr>
            </w:pPr>
            <w:proofErr w:type="spellStart"/>
            <w:r>
              <w:rPr>
                <w:rFonts w:ascii="Times New Roman" w:eastAsia="Times New Roman" w:hAnsi="Times New Roman" w:cs="Times New Roman"/>
              </w:rPr>
              <w:t>Heythem</w:t>
            </w:r>
            <w:proofErr w:type="spellEnd"/>
            <w:r>
              <w:rPr>
                <w:rFonts w:ascii="Times New Roman" w:eastAsia="Times New Roman" w:hAnsi="Times New Roman" w:cs="Times New Roman"/>
              </w:rPr>
              <w:t xml:space="preserve"> Lyes</w:t>
            </w:r>
          </w:p>
        </w:tc>
        <w:tc>
          <w:tcPr>
            <w:tcW w:w="3132" w:type="dxa"/>
          </w:tcPr>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1923715</w:t>
            </w:r>
          </w:p>
        </w:tc>
      </w:tr>
      <w:tr w:rsidR="00C67AF6">
        <w:trPr>
          <w:trHeight w:val="160"/>
        </w:trPr>
        <w:tc>
          <w:tcPr>
            <w:tcW w:w="3131" w:type="dxa"/>
          </w:tcPr>
          <w:p w:rsidR="00C67AF6" w:rsidRDefault="006E5C08">
            <w:pPr>
              <w:jc w:val="center"/>
              <w:rPr>
                <w:rFonts w:ascii="Times New Roman" w:eastAsia="Times New Roman" w:hAnsi="Times New Roman" w:cs="Times New Roman"/>
              </w:rPr>
            </w:pPr>
            <w:r>
              <w:rPr>
                <w:rFonts w:ascii="Times New Roman" w:eastAsia="Times New Roman" w:hAnsi="Times New Roman" w:cs="Times New Roman"/>
              </w:rPr>
              <w:t>Merci</w:t>
            </w:r>
          </w:p>
        </w:tc>
        <w:tc>
          <w:tcPr>
            <w:tcW w:w="3131" w:type="dxa"/>
          </w:tcPr>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Badr</w:t>
            </w:r>
          </w:p>
        </w:tc>
        <w:tc>
          <w:tcPr>
            <w:tcW w:w="3132" w:type="dxa"/>
          </w:tcPr>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1933479</w:t>
            </w:r>
          </w:p>
        </w:tc>
      </w:tr>
      <w:tr w:rsidR="00C67AF6">
        <w:trPr>
          <w:trHeight w:val="160"/>
        </w:trPr>
        <w:tc>
          <w:tcPr>
            <w:tcW w:w="3131" w:type="dxa"/>
          </w:tcPr>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El Mekkaoui</w:t>
            </w:r>
          </w:p>
        </w:tc>
        <w:tc>
          <w:tcPr>
            <w:tcW w:w="3131" w:type="dxa"/>
          </w:tcPr>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Hassan</w:t>
            </w:r>
          </w:p>
        </w:tc>
        <w:tc>
          <w:tcPr>
            <w:tcW w:w="3132" w:type="dxa"/>
          </w:tcPr>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1923401</w:t>
            </w:r>
          </w:p>
        </w:tc>
      </w:tr>
    </w:tbl>
    <w:p w:rsidR="00C67AF6" w:rsidRDefault="00C67AF6">
      <w:pPr>
        <w:jc w:val="center"/>
        <w:rPr>
          <w:rFonts w:ascii="Times New Roman" w:eastAsia="Times New Roman" w:hAnsi="Times New Roman" w:cs="Times New Roman"/>
        </w:rPr>
      </w:pPr>
    </w:p>
    <w:p w:rsidR="00C67AF6" w:rsidRDefault="00C67AF6">
      <w:pPr>
        <w:jc w:val="center"/>
        <w:rPr>
          <w:rFonts w:ascii="Times New Roman" w:eastAsia="Times New Roman" w:hAnsi="Times New Roman" w:cs="Times New Roman"/>
        </w:rPr>
      </w:pPr>
    </w:p>
    <w:p w:rsidR="00C67AF6" w:rsidRDefault="00C67AF6">
      <w:pPr>
        <w:jc w:val="center"/>
        <w:rPr>
          <w:rFonts w:ascii="Times New Roman" w:eastAsia="Times New Roman" w:hAnsi="Times New Roman" w:cs="Times New Roman"/>
        </w:rPr>
      </w:pPr>
    </w:p>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Département de mathématiques et de génie industriel</w:t>
      </w:r>
    </w:p>
    <w:p w:rsidR="00C67AF6" w:rsidRDefault="00237543">
      <w:pPr>
        <w:jc w:val="center"/>
        <w:rPr>
          <w:rFonts w:ascii="Times New Roman" w:eastAsia="Times New Roman" w:hAnsi="Times New Roman" w:cs="Times New Roman"/>
          <w:b/>
        </w:rPr>
      </w:pPr>
      <w:r>
        <w:rPr>
          <w:rFonts w:ascii="Times New Roman" w:eastAsia="Times New Roman" w:hAnsi="Times New Roman" w:cs="Times New Roman"/>
          <w:b/>
        </w:rPr>
        <w:t>École Polytechnique de Montréal</w:t>
      </w:r>
    </w:p>
    <w:p w:rsidR="00C67AF6" w:rsidRDefault="00C67AF6">
      <w:pPr>
        <w:jc w:val="center"/>
        <w:rPr>
          <w:rFonts w:ascii="Times New Roman" w:eastAsia="Times New Roman" w:hAnsi="Times New Roman" w:cs="Times New Roman"/>
        </w:rPr>
      </w:pPr>
    </w:p>
    <w:p w:rsidR="00C67AF6" w:rsidRDefault="00C67AF6">
      <w:pPr>
        <w:jc w:val="center"/>
        <w:rPr>
          <w:rFonts w:ascii="Times New Roman" w:eastAsia="Times New Roman" w:hAnsi="Times New Roman" w:cs="Times New Roman"/>
        </w:rPr>
      </w:pPr>
    </w:p>
    <w:p w:rsidR="00C67AF6" w:rsidRDefault="00C67AF6">
      <w:pPr>
        <w:jc w:val="center"/>
        <w:rPr>
          <w:rFonts w:ascii="Times New Roman" w:eastAsia="Times New Roman" w:hAnsi="Times New Roman" w:cs="Times New Roman"/>
        </w:rPr>
      </w:pPr>
    </w:p>
    <w:p w:rsidR="00C67AF6" w:rsidRDefault="00C67AF6">
      <w:pPr>
        <w:jc w:val="center"/>
        <w:rPr>
          <w:rFonts w:ascii="Times New Roman" w:eastAsia="Times New Roman" w:hAnsi="Times New Roman" w:cs="Times New Roman"/>
        </w:rPr>
      </w:pPr>
    </w:p>
    <w:p w:rsidR="00C67AF6" w:rsidRDefault="00C67AF6">
      <w:pPr>
        <w:jc w:val="center"/>
        <w:rPr>
          <w:rFonts w:ascii="Times New Roman" w:eastAsia="Times New Roman" w:hAnsi="Times New Roman" w:cs="Times New Roman"/>
        </w:rPr>
      </w:pPr>
    </w:p>
    <w:p w:rsidR="00C67AF6" w:rsidRDefault="00C67AF6">
      <w:pPr>
        <w:rPr>
          <w:rFonts w:ascii="Times New Roman" w:eastAsia="Times New Roman" w:hAnsi="Times New Roman" w:cs="Times New Roman"/>
        </w:rPr>
      </w:pPr>
    </w:p>
    <w:p w:rsidR="00C67AF6" w:rsidRDefault="00237543">
      <w:pPr>
        <w:jc w:val="center"/>
        <w:rPr>
          <w:rFonts w:ascii="Times New Roman" w:eastAsia="Times New Roman" w:hAnsi="Times New Roman" w:cs="Times New Roman"/>
        </w:rPr>
      </w:pPr>
      <w:r>
        <w:rPr>
          <w:rFonts w:ascii="Times New Roman" w:eastAsia="Times New Roman" w:hAnsi="Times New Roman" w:cs="Times New Roman"/>
        </w:rPr>
        <w:t>16 Mai 2018</w:t>
      </w:r>
    </w:p>
    <w:p w:rsidR="00C67AF6" w:rsidRDefault="00C67AF6">
      <w:pPr>
        <w:widowControl w:val="0"/>
        <w:pBdr>
          <w:top w:val="nil"/>
          <w:left w:val="nil"/>
          <w:bottom w:val="nil"/>
          <w:right w:val="nil"/>
          <w:between w:val="nil"/>
        </w:pBdr>
        <w:spacing w:line="276" w:lineRule="auto"/>
      </w:pPr>
    </w:p>
    <w:p w:rsidR="004A7C79" w:rsidRDefault="004A7C79">
      <w:pPr>
        <w:widowControl w:val="0"/>
        <w:pBdr>
          <w:top w:val="nil"/>
          <w:left w:val="nil"/>
          <w:bottom w:val="nil"/>
          <w:right w:val="nil"/>
          <w:between w:val="nil"/>
        </w:pBdr>
        <w:spacing w:line="276" w:lineRule="auto"/>
      </w:pPr>
    </w:p>
    <w:p w:rsidR="004A7C79" w:rsidRDefault="004A7C79">
      <w:pPr>
        <w:widowControl w:val="0"/>
        <w:pBdr>
          <w:top w:val="nil"/>
          <w:left w:val="nil"/>
          <w:bottom w:val="nil"/>
          <w:right w:val="nil"/>
          <w:between w:val="nil"/>
        </w:pBdr>
        <w:spacing w:line="276" w:lineRule="auto"/>
      </w:pPr>
    </w:p>
    <w:p w:rsidR="004A7C79" w:rsidRDefault="004A7C79">
      <w:pPr>
        <w:widowControl w:val="0"/>
        <w:pBdr>
          <w:top w:val="nil"/>
          <w:left w:val="nil"/>
          <w:bottom w:val="nil"/>
          <w:right w:val="nil"/>
          <w:between w:val="nil"/>
        </w:pBdr>
        <w:spacing w:line="276" w:lineRule="auto"/>
        <w:rPr>
          <w:rFonts w:ascii="Times New Roman" w:eastAsia="Times New Roman" w:hAnsi="Times New Roman" w:cs="Times New Roman"/>
        </w:rPr>
        <w:sectPr w:rsidR="004A7C79" w:rsidSect="00FF7E1D">
          <w:headerReference w:type="default" r:id="rId8"/>
          <w:footerReference w:type="default" r:id="rId9"/>
          <w:pgSz w:w="12240" w:h="15840" w:code="1"/>
          <w:pgMar w:top="1418" w:right="1418" w:bottom="425" w:left="1418" w:header="0" w:footer="0" w:gutter="0"/>
          <w:pgNumType w:start="1"/>
          <w:cols w:space="720"/>
          <w:titlePg/>
        </w:sectPr>
      </w:pPr>
    </w:p>
    <w:p w:rsidR="004A7C79" w:rsidRDefault="004A7C79">
      <w:pPr>
        <w:pStyle w:val="Titre"/>
        <w:contextualSpacing w:val="0"/>
        <w:rPr>
          <w:rFonts w:ascii="Times New Roman" w:hAnsi="Times New Roman" w:cs="Times New Roman"/>
          <w:b/>
          <w:sz w:val="28"/>
          <w:szCs w:val="28"/>
          <w:u w:val="single"/>
        </w:rPr>
      </w:pPr>
    </w:p>
    <w:p w:rsidR="006E5C08" w:rsidRPr="00912AF0" w:rsidRDefault="00A93754">
      <w:pPr>
        <w:pStyle w:val="Titre"/>
        <w:contextualSpacing w:val="0"/>
        <w:rPr>
          <w:rFonts w:ascii="Times New Roman" w:hAnsi="Times New Roman" w:cs="Times New Roman"/>
          <w:b/>
          <w:sz w:val="28"/>
          <w:szCs w:val="28"/>
        </w:rPr>
      </w:pPr>
      <w:r>
        <w:rPr>
          <w:rFonts w:ascii="Times New Roman" w:hAnsi="Times New Roman" w:cs="Times New Roman"/>
          <w:b/>
          <w:noProof/>
          <w:sz w:val="28"/>
          <w:szCs w:val="28"/>
          <w:u w:val="single"/>
          <w:lang w:val="fr-CA" w:eastAsia="fr-CA"/>
        </w:rPr>
        <w:lastRenderedPageBreak/>
        <w:pict w14:anchorId="1DE7B6E4">
          <v:rect id="_x0000_s1026" alt="" style="position:absolute;margin-left:-39.1pt;margin-top:-1.35pt;width:549.2pt;height:732.55pt;z-index:251661312;mso-wrap-edited:f;mso-width-percent:0;mso-height-percent:0;mso-width-percent:0;mso-height-percent:0" filled="f"/>
        </w:pict>
      </w:r>
    </w:p>
    <w:p w:rsidR="00912AF0" w:rsidRDefault="00912AF0" w:rsidP="00912AF0">
      <w:pPr>
        <w:jc w:val="center"/>
        <w:rPr>
          <w:rFonts w:ascii="Times New Roman" w:hAnsi="Times New Roman" w:cs="Times New Roman"/>
          <w:b/>
        </w:rPr>
      </w:pPr>
    </w:p>
    <w:p w:rsidR="00912AF0" w:rsidRPr="00912AF0" w:rsidRDefault="00912AF0" w:rsidP="00912AF0">
      <w:pPr>
        <w:jc w:val="center"/>
        <w:rPr>
          <w:rFonts w:ascii="Times New Roman" w:hAnsi="Times New Roman" w:cs="Times New Roman"/>
          <w:b/>
          <w:sz w:val="28"/>
          <w:szCs w:val="28"/>
          <w:u w:val="single"/>
        </w:rPr>
      </w:pPr>
      <w:r w:rsidRPr="00912AF0">
        <w:rPr>
          <w:rFonts w:ascii="Times New Roman" w:hAnsi="Times New Roman" w:cs="Times New Roman"/>
          <w:b/>
          <w:sz w:val="28"/>
          <w:szCs w:val="28"/>
          <w:u w:val="single"/>
        </w:rPr>
        <w:t>Table des matières</w:t>
      </w:r>
    </w:p>
    <w:p w:rsidR="00912AF0" w:rsidRPr="00912AF0" w:rsidRDefault="00912AF0" w:rsidP="00912AF0">
      <w:pPr>
        <w:rPr>
          <w:rFonts w:ascii="Times New Roman" w:hAnsi="Times New Roman" w:cs="Times New Roman"/>
        </w:rPr>
      </w:pPr>
    </w:p>
    <w:p w:rsidR="00912AF0" w:rsidRDefault="00912AF0" w:rsidP="00912AF0">
      <w:pPr>
        <w:pStyle w:val="Titre"/>
        <w:contextualSpacing w:val="0"/>
        <w:rPr>
          <w:rFonts w:ascii="Times New Roman" w:hAnsi="Times New Roman" w:cs="Times New Roman"/>
          <w:b/>
          <w:sz w:val="28"/>
          <w:szCs w:val="28"/>
        </w:rPr>
      </w:pPr>
    </w:p>
    <w:p w:rsidR="00912AF0" w:rsidRPr="00912AF0" w:rsidRDefault="00912AF0" w:rsidP="00912AF0">
      <w:pPr>
        <w:pStyle w:val="Titre"/>
        <w:contextualSpacing w:val="0"/>
        <w:rPr>
          <w:rFonts w:ascii="Times New Roman" w:hAnsi="Times New Roman" w:cs="Times New Roman"/>
          <w:b/>
          <w:sz w:val="28"/>
          <w:szCs w:val="28"/>
        </w:rPr>
      </w:pPr>
      <w:r w:rsidRPr="00912AF0">
        <w:rPr>
          <w:rFonts w:ascii="Times New Roman" w:hAnsi="Times New Roman" w:cs="Times New Roman"/>
          <w:b/>
          <w:sz w:val="28"/>
          <w:szCs w:val="28"/>
        </w:rPr>
        <w:t>Journal de groupe</w:t>
      </w:r>
      <w:r w:rsidR="00FF7E1D">
        <w:rPr>
          <w:rFonts w:ascii="Times New Roman" w:hAnsi="Times New Roman" w:cs="Times New Roman"/>
          <w:b/>
          <w:sz w:val="28"/>
          <w:szCs w:val="28"/>
        </w:rPr>
        <w:t>,  3</w:t>
      </w:r>
    </w:p>
    <w:p w:rsidR="00912AF0" w:rsidRPr="00912AF0" w:rsidRDefault="00912AF0" w:rsidP="00912AF0">
      <w:pPr>
        <w:rPr>
          <w:rFonts w:ascii="Times New Roman" w:hAnsi="Times New Roman" w:cs="Times New Roman"/>
        </w:rPr>
      </w:pPr>
    </w:p>
    <w:p w:rsidR="00912AF0" w:rsidRPr="00912AF0" w:rsidRDefault="00912AF0" w:rsidP="00912AF0">
      <w:pPr>
        <w:rPr>
          <w:rFonts w:ascii="Times New Roman" w:hAnsi="Times New Roman" w:cs="Times New Roman"/>
        </w:rPr>
      </w:pPr>
    </w:p>
    <w:p w:rsidR="00912AF0" w:rsidRPr="00912AF0" w:rsidRDefault="00912AF0" w:rsidP="00912AF0">
      <w:pPr>
        <w:rPr>
          <w:rFonts w:ascii="Times New Roman" w:hAnsi="Times New Roman" w:cs="Times New Roman"/>
          <w:b/>
          <w:sz w:val="28"/>
          <w:szCs w:val="28"/>
        </w:rPr>
      </w:pPr>
      <w:r w:rsidRPr="00912AF0">
        <w:rPr>
          <w:rFonts w:ascii="Times New Roman" w:hAnsi="Times New Roman" w:cs="Times New Roman"/>
          <w:b/>
          <w:sz w:val="28"/>
          <w:szCs w:val="28"/>
        </w:rPr>
        <w:t>1.  Processus d'affaires et diagrammes d'activités</w:t>
      </w:r>
      <w:r w:rsidR="00FF7E1D">
        <w:rPr>
          <w:rFonts w:ascii="Times New Roman" w:hAnsi="Times New Roman" w:cs="Times New Roman"/>
          <w:b/>
          <w:sz w:val="28"/>
          <w:szCs w:val="28"/>
        </w:rPr>
        <w:t>,  3</w:t>
      </w:r>
    </w:p>
    <w:p w:rsidR="00912AF0" w:rsidRPr="00912AF0" w:rsidRDefault="00912AF0" w:rsidP="00912AF0">
      <w:pPr>
        <w:rPr>
          <w:rFonts w:ascii="Times New Roman" w:eastAsia="Times New Roman" w:hAnsi="Times New Roman" w:cs="Times New Roman"/>
          <w:color w:val="538135"/>
        </w:rPr>
      </w:pPr>
    </w:p>
    <w:p w:rsidR="00912AF0" w:rsidRPr="00912AF0" w:rsidRDefault="00912AF0" w:rsidP="00912AF0">
      <w:pPr>
        <w:spacing w:line="360" w:lineRule="auto"/>
        <w:ind w:left="720"/>
        <w:contextualSpacing/>
        <w:rPr>
          <w:rFonts w:ascii="Times New Roman" w:eastAsia="Times New Roman" w:hAnsi="Times New Roman" w:cs="Times New Roman"/>
        </w:rPr>
      </w:pPr>
      <w:r w:rsidRPr="00912AF0">
        <w:rPr>
          <w:rFonts w:ascii="Times New Roman" w:eastAsia="Times New Roman" w:hAnsi="Times New Roman" w:cs="Times New Roman"/>
        </w:rPr>
        <w:t>1.1   Processus de gestion des comptes fournisseurs,</w:t>
      </w:r>
      <w:r w:rsidR="00FF7E1D">
        <w:rPr>
          <w:rFonts w:ascii="Times New Roman" w:eastAsia="Times New Roman" w:hAnsi="Times New Roman" w:cs="Times New Roman"/>
        </w:rPr>
        <w:t xml:space="preserve"> 4</w:t>
      </w:r>
    </w:p>
    <w:p w:rsidR="00912AF0" w:rsidRPr="00912AF0" w:rsidRDefault="00912AF0" w:rsidP="00912AF0">
      <w:pPr>
        <w:spacing w:line="360" w:lineRule="auto"/>
        <w:ind w:left="720"/>
        <w:contextualSpacing/>
        <w:rPr>
          <w:rFonts w:ascii="Times New Roman" w:eastAsia="Times New Roman" w:hAnsi="Times New Roman" w:cs="Times New Roman"/>
        </w:rPr>
      </w:pPr>
      <w:r w:rsidRPr="00912AF0">
        <w:rPr>
          <w:rFonts w:ascii="Times New Roman" w:eastAsia="Times New Roman" w:hAnsi="Times New Roman" w:cs="Times New Roman"/>
        </w:rPr>
        <w:t>1.2   Processus d’approvisionnement,</w:t>
      </w:r>
      <w:r w:rsidR="00FF7E1D">
        <w:rPr>
          <w:rFonts w:ascii="Times New Roman" w:eastAsia="Times New Roman" w:hAnsi="Times New Roman" w:cs="Times New Roman"/>
        </w:rPr>
        <w:t xml:space="preserve"> 5</w:t>
      </w:r>
    </w:p>
    <w:p w:rsidR="00912AF0" w:rsidRPr="00912AF0" w:rsidRDefault="00912AF0" w:rsidP="00912AF0">
      <w:pPr>
        <w:spacing w:line="360" w:lineRule="auto"/>
        <w:ind w:left="720"/>
        <w:contextualSpacing/>
        <w:rPr>
          <w:rFonts w:ascii="Times New Roman" w:eastAsia="Times New Roman" w:hAnsi="Times New Roman" w:cs="Times New Roman"/>
        </w:rPr>
      </w:pPr>
      <w:r w:rsidRPr="00912AF0">
        <w:rPr>
          <w:rFonts w:ascii="Times New Roman" w:eastAsia="Times New Roman" w:hAnsi="Times New Roman" w:cs="Times New Roman"/>
        </w:rPr>
        <w:t xml:space="preserve">1.3   Processus </w:t>
      </w:r>
      <w:r>
        <w:rPr>
          <w:rFonts w:ascii="Times New Roman" w:eastAsia="Times New Roman" w:hAnsi="Times New Roman" w:cs="Times New Roman"/>
        </w:rPr>
        <w:t xml:space="preserve">de </w:t>
      </w:r>
      <w:r w:rsidRPr="00912AF0">
        <w:rPr>
          <w:rFonts w:ascii="Times New Roman" w:eastAsia="Times New Roman" w:hAnsi="Times New Roman" w:cs="Times New Roman"/>
        </w:rPr>
        <w:t>gestion des comptes clients,</w:t>
      </w:r>
      <w:r w:rsidR="00FF7E1D">
        <w:rPr>
          <w:rFonts w:ascii="Times New Roman" w:eastAsia="Times New Roman" w:hAnsi="Times New Roman" w:cs="Times New Roman"/>
        </w:rPr>
        <w:t xml:space="preserve"> 6</w:t>
      </w:r>
    </w:p>
    <w:p w:rsidR="00912AF0" w:rsidRPr="00912AF0" w:rsidRDefault="00912AF0" w:rsidP="00912AF0">
      <w:pPr>
        <w:spacing w:line="360" w:lineRule="auto"/>
        <w:ind w:left="720"/>
        <w:contextualSpacing/>
        <w:rPr>
          <w:rFonts w:ascii="Times New Roman" w:eastAsia="Times New Roman" w:hAnsi="Times New Roman" w:cs="Times New Roman"/>
        </w:rPr>
      </w:pPr>
      <w:r w:rsidRPr="00912AF0">
        <w:rPr>
          <w:rFonts w:ascii="Times New Roman" w:eastAsia="Times New Roman" w:hAnsi="Times New Roman" w:cs="Times New Roman"/>
        </w:rPr>
        <w:t>1.4   Processus prise de commande,</w:t>
      </w:r>
      <w:r w:rsidR="00FF7E1D">
        <w:rPr>
          <w:rFonts w:ascii="Times New Roman" w:eastAsia="Times New Roman" w:hAnsi="Times New Roman" w:cs="Times New Roman"/>
        </w:rPr>
        <w:t xml:space="preserve"> 7</w:t>
      </w:r>
    </w:p>
    <w:p w:rsidR="00912AF0" w:rsidRPr="00912AF0" w:rsidRDefault="00912AF0" w:rsidP="00912AF0">
      <w:pPr>
        <w:spacing w:line="360" w:lineRule="auto"/>
        <w:ind w:left="720"/>
        <w:contextualSpacing/>
        <w:rPr>
          <w:rFonts w:ascii="Times New Roman" w:eastAsia="Times New Roman" w:hAnsi="Times New Roman" w:cs="Times New Roman"/>
        </w:rPr>
      </w:pPr>
      <w:r w:rsidRPr="00912AF0">
        <w:rPr>
          <w:rFonts w:ascii="Times New Roman" w:eastAsia="Times New Roman" w:hAnsi="Times New Roman" w:cs="Times New Roman"/>
        </w:rPr>
        <w:t>1.5   Processus préparation de commande,</w:t>
      </w:r>
      <w:r w:rsidR="00FF7E1D">
        <w:rPr>
          <w:rFonts w:ascii="Times New Roman" w:eastAsia="Times New Roman" w:hAnsi="Times New Roman" w:cs="Times New Roman"/>
        </w:rPr>
        <w:t xml:space="preserve"> 8</w:t>
      </w:r>
    </w:p>
    <w:p w:rsidR="00912AF0" w:rsidRPr="00912AF0" w:rsidRDefault="00912AF0" w:rsidP="00912AF0">
      <w:pPr>
        <w:spacing w:line="360" w:lineRule="auto"/>
        <w:ind w:left="720"/>
        <w:contextualSpacing/>
        <w:rPr>
          <w:rFonts w:ascii="Times New Roman" w:eastAsia="Times New Roman" w:hAnsi="Times New Roman" w:cs="Times New Roman"/>
        </w:rPr>
      </w:pPr>
      <w:r w:rsidRPr="00912AF0">
        <w:rPr>
          <w:rFonts w:ascii="Times New Roman" w:eastAsia="Times New Roman" w:hAnsi="Times New Roman" w:cs="Times New Roman"/>
        </w:rPr>
        <w:t xml:space="preserve">1.6   Processus de livraison. </w:t>
      </w:r>
      <w:r w:rsidR="00FF7E1D">
        <w:rPr>
          <w:rFonts w:ascii="Times New Roman" w:eastAsia="Times New Roman" w:hAnsi="Times New Roman" w:cs="Times New Roman"/>
        </w:rPr>
        <w:t>9</w:t>
      </w:r>
    </w:p>
    <w:p w:rsidR="00912AF0" w:rsidRPr="00912AF0" w:rsidRDefault="00912AF0" w:rsidP="00912AF0">
      <w:pPr>
        <w:rPr>
          <w:rFonts w:ascii="Times New Roman" w:hAnsi="Times New Roman" w:cs="Times New Roman"/>
        </w:rPr>
      </w:pPr>
    </w:p>
    <w:p w:rsidR="00912AF0" w:rsidRPr="00912AF0" w:rsidRDefault="00912AF0" w:rsidP="00912AF0">
      <w:pPr>
        <w:rPr>
          <w:rFonts w:ascii="Times New Roman" w:eastAsia="Times New Roman" w:hAnsi="Times New Roman" w:cs="Times New Roman"/>
          <w:b/>
        </w:rPr>
      </w:pPr>
      <w:r w:rsidRPr="00912AF0">
        <w:rPr>
          <w:rFonts w:ascii="Times New Roman" w:hAnsi="Times New Roman" w:cs="Times New Roman"/>
          <w:b/>
          <w:sz w:val="28"/>
          <w:szCs w:val="28"/>
        </w:rPr>
        <w:t>2.  Description des deux processus d’affaires</w:t>
      </w:r>
      <w:r w:rsidR="00FF7E1D">
        <w:rPr>
          <w:rFonts w:ascii="Times New Roman" w:hAnsi="Times New Roman" w:cs="Times New Roman"/>
          <w:b/>
          <w:sz w:val="28"/>
          <w:szCs w:val="28"/>
        </w:rPr>
        <w:t>, 10</w:t>
      </w:r>
    </w:p>
    <w:p w:rsidR="00912AF0" w:rsidRPr="00912AF0" w:rsidRDefault="00912AF0" w:rsidP="00912AF0">
      <w:pPr>
        <w:rPr>
          <w:rFonts w:ascii="Times New Roman" w:eastAsia="Times New Roman" w:hAnsi="Times New Roman" w:cs="Times New Roman"/>
        </w:rPr>
      </w:pPr>
    </w:p>
    <w:p w:rsidR="00912AF0" w:rsidRPr="00912AF0" w:rsidRDefault="00912AF0" w:rsidP="00912AF0">
      <w:pPr>
        <w:spacing w:line="360" w:lineRule="auto"/>
        <w:ind w:left="720"/>
        <w:rPr>
          <w:rFonts w:ascii="Times New Roman" w:eastAsia="Times New Roman" w:hAnsi="Times New Roman" w:cs="Times New Roman"/>
        </w:rPr>
      </w:pPr>
      <w:r w:rsidRPr="00912AF0">
        <w:rPr>
          <w:rFonts w:ascii="Times New Roman" w:eastAsia="Times New Roman" w:hAnsi="Times New Roman" w:cs="Times New Roman"/>
        </w:rPr>
        <w:t xml:space="preserve">2.1  Processus </w:t>
      </w:r>
      <w:r>
        <w:rPr>
          <w:rFonts w:ascii="Times New Roman" w:eastAsia="Times New Roman" w:hAnsi="Times New Roman" w:cs="Times New Roman"/>
        </w:rPr>
        <w:t xml:space="preserve">de </w:t>
      </w:r>
      <w:r w:rsidR="00FF7E1D">
        <w:rPr>
          <w:rFonts w:ascii="Times New Roman" w:eastAsia="Times New Roman" w:hAnsi="Times New Roman" w:cs="Times New Roman"/>
        </w:rPr>
        <w:t>gestion des comptes client,  10</w:t>
      </w:r>
    </w:p>
    <w:p w:rsidR="00912AF0" w:rsidRPr="00912AF0" w:rsidRDefault="00912AF0" w:rsidP="00912AF0">
      <w:pPr>
        <w:spacing w:line="360" w:lineRule="auto"/>
        <w:ind w:left="720"/>
        <w:rPr>
          <w:rFonts w:ascii="Times New Roman" w:eastAsia="Times New Roman" w:hAnsi="Times New Roman" w:cs="Times New Roman"/>
        </w:rPr>
      </w:pPr>
      <w:r w:rsidRPr="00912AF0">
        <w:rPr>
          <w:rFonts w:ascii="Times New Roman" w:eastAsia="Times New Roman" w:hAnsi="Times New Roman" w:cs="Times New Roman"/>
        </w:rPr>
        <w:t>2.2  Processus p</w:t>
      </w:r>
      <w:r w:rsidR="00FF7E1D">
        <w:rPr>
          <w:rFonts w:ascii="Times New Roman" w:eastAsia="Times New Roman" w:hAnsi="Times New Roman" w:cs="Times New Roman"/>
        </w:rPr>
        <w:t>rise de commande client,  11</w:t>
      </w:r>
    </w:p>
    <w:p w:rsidR="00912AF0" w:rsidRDefault="00912AF0" w:rsidP="00912AF0">
      <w:pPr>
        <w:rPr>
          <w:rFonts w:ascii="Times New Roman" w:hAnsi="Times New Roman" w:cs="Times New Roman"/>
          <w:b/>
          <w:sz w:val="28"/>
          <w:szCs w:val="28"/>
        </w:rPr>
      </w:pPr>
    </w:p>
    <w:p w:rsidR="00912AF0" w:rsidRPr="00912AF0" w:rsidRDefault="00912AF0" w:rsidP="00912AF0">
      <w:pPr>
        <w:rPr>
          <w:rFonts w:ascii="Times New Roman" w:hAnsi="Times New Roman" w:cs="Times New Roman"/>
          <w:b/>
          <w:sz w:val="28"/>
          <w:szCs w:val="28"/>
        </w:rPr>
      </w:pPr>
      <w:r w:rsidRPr="00912AF0">
        <w:rPr>
          <w:rFonts w:ascii="Times New Roman" w:hAnsi="Times New Roman" w:cs="Times New Roman"/>
          <w:b/>
          <w:sz w:val="28"/>
          <w:szCs w:val="28"/>
        </w:rPr>
        <w:t>3.  Règles d’affaires des deux processus choisis</w:t>
      </w:r>
      <w:r w:rsidR="00FF7E1D">
        <w:rPr>
          <w:rFonts w:ascii="Times New Roman" w:hAnsi="Times New Roman" w:cs="Times New Roman"/>
          <w:b/>
          <w:sz w:val="28"/>
          <w:szCs w:val="28"/>
        </w:rPr>
        <w:t>, 12</w:t>
      </w:r>
    </w:p>
    <w:p w:rsidR="00912AF0" w:rsidRPr="00912AF0" w:rsidRDefault="00912AF0" w:rsidP="00912AF0">
      <w:pPr>
        <w:rPr>
          <w:rFonts w:ascii="Times New Roman" w:eastAsia="Times New Roman" w:hAnsi="Times New Roman" w:cs="Times New Roman"/>
        </w:rPr>
      </w:pPr>
    </w:p>
    <w:p w:rsidR="00912AF0" w:rsidRPr="00912AF0" w:rsidRDefault="00912AF0" w:rsidP="00912AF0">
      <w:pPr>
        <w:spacing w:line="360" w:lineRule="auto"/>
        <w:ind w:left="720"/>
        <w:rPr>
          <w:rFonts w:ascii="Times New Roman" w:eastAsia="Times New Roman" w:hAnsi="Times New Roman" w:cs="Times New Roman"/>
          <w:sz w:val="36"/>
          <w:szCs w:val="36"/>
        </w:rPr>
      </w:pPr>
      <w:r w:rsidRPr="00912AF0">
        <w:rPr>
          <w:rFonts w:ascii="Times New Roman" w:eastAsia="Times New Roman" w:hAnsi="Times New Roman" w:cs="Times New Roman"/>
        </w:rPr>
        <w:t>3.1  Processus gestion des comptes client</w:t>
      </w:r>
      <w:r w:rsidR="00FF7E1D">
        <w:rPr>
          <w:rFonts w:ascii="Times New Roman" w:eastAsia="Times New Roman" w:hAnsi="Times New Roman" w:cs="Times New Roman"/>
        </w:rPr>
        <w:t>, 12</w:t>
      </w:r>
      <w:r w:rsidRPr="00912AF0">
        <w:rPr>
          <w:rFonts w:ascii="Times New Roman" w:eastAsia="Times New Roman" w:hAnsi="Times New Roman" w:cs="Times New Roman"/>
        </w:rPr>
        <w:t xml:space="preserve"> </w:t>
      </w:r>
      <w:r w:rsidRPr="00912AF0">
        <w:rPr>
          <w:rFonts w:ascii="Times New Roman" w:eastAsia="Times New Roman" w:hAnsi="Times New Roman" w:cs="Times New Roman"/>
          <w:sz w:val="36"/>
          <w:szCs w:val="36"/>
        </w:rPr>
        <w:t xml:space="preserve"> </w:t>
      </w:r>
    </w:p>
    <w:p w:rsidR="00912AF0" w:rsidRPr="00912AF0" w:rsidRDefault="00912AF0" w:rsidP="00912AF0">
      <w:pPr>
        <w:spacing w:after="160" w:line="360" w:lineRule="auto"/>
        <w:ind w:left="720"/>
      </w:pPr>
      <w:r w:rsidRPr="00912AF0">
        <w:rPr>
          <w:rFonts w:ascii="Times New Roman" w:eastAsia="Times New Roman" w:hAnsi="Times New Roman" w:cs="Times New Roman"/>
        </w:rPr>
        <w:t xml:space="preserve">3.2  </w:t>
      </w:r>
      <w:r>
        <w:rPr>
          <w:rFonts w:ascii="Times New Roman" w:eastAsia="Times New Roman" w:hAnsi="Times New Roman" w:cs="Times New Roman"/>
        </w:rPr>
        <w:t>Processus de p</w:t>
      </w:r>
      <w:r w:rsidRPr="00912AF0">
        <w:rPr>
          <w:rFonts w:ascii="Times New Roman" w:eastAsia="Times New Roman" w:hAnsi="Times New Roman" w:cs="Times New Roman"/>
        </w:rPr>
        <w:t>rise de Commande</w:t>
      </w:r>
      <w:r w:rsidR="00FF7E1D">
        <w:rPr>
          <w:rFonts w:ascii="Times New Roman" w:eastAsia="Times New Roman" w:hAnsi="Times New Roman" w:cs="Times New Roman"/>
        </w:rPr>
        <w:t>, 12</w:t>
      </w:r>
    </w:p>
    <w:p w:rsidR="00912AF0" w:rsidRPr="00912AF0" w:rsidRDefault="00912AF0" w:rsidP="00912AF0">
      <w:pPr>
        <w:rPr>
          <w:rFonts w:ascii="Times New Roman" w:hAnsi="Times New Roman" w:cs="Times New Roman"/>
        </w:rPr>
      </w:pPr>
    </w:p>
    <w:p w:rsidR="00912AF0" w:rsidRPr="00912AF0" w:rsidRDefault="00912AF0" w:rsidP="00912AF0">
      <w:pPr>
        <w:rPr>
          <w:rFonts w:ascii="Times New Roman" w:hAnsi="Times New Roman" w:cs="Times New Roman"/>
        </w:rPr>
      </w:pPr>
    </w:p>
    <w:p w:rsidR="00912AF0" w:rsidRPr="00912AF0" w:rsidRDefault="00912AF0" w:rsidP="00912AF0">
      <w:pPr>
        <w:rPr>
          <w:rFonts w:ascii="Times New Roman" w:hAnsi="Times New Roman" w:cs="Times New Roman"/>
        </w:rPr>
      </w:pPr>
    </w:p>
    <w:p w:rsidR="00912AF0" w:rsidRPr="00912AF0" w:rsidRDefault="00912AF0" w:rsidP="00912AF0">
      <w:pPr>
        <w:rPr>
          <w:rFonts w:ascii="Times New Roman" w:hAnsi="Times New Roman" w:cs="Times New Roman"/>
        </w:rPr>
      </w:pPr>
    </w:p>
    <w:p w:rsidR="00912AF0" w:rsidRPr="00912AF0" w:rsidRDefault="00912AF0" w:rsidP="00912AF0">
      <w:pPr>
        <w:rPr>
          <w:rFonts w:ascii="Times New Roman" w:hAnsi="Times New Roman" w:cs="Times New Roman"/>
        </w:rPr>
      </w:pPr>
    </w:p>
    <w:p w:rsidR="00912AF0" w:rsidRPr="00912AF0" w:rsidRDefault="00912AF0" w:rsidP="00912AF0">
      <w:pPr>
        <w:rPr>
          <w:rFonts w:ascii="Times New Roman" w:hAnsi="Times New Roman" w:cs="Times New Roman"/>
        </w:rPr>
      </w:pPr>
    </w:p>
    <w:p w:rsidR="00912AF0" w:rsidRPr="00912AF0" w:rsidRDefault="00912AF0" w:rsidP="00912AF0">
      <w:pPr>
        <w:rPr>
          <w:rFonts w:ascii="Times New Roman" w:hAnsi="Times New Roman" w:cs="Times New Roman"/>
        </w:rPr>
      </w:pPr>
    </w:p>
    <w:p w:rsidR="00912AF0" w:rsidRPr="00912AF0" w:rsidRDefault="00912AF0" w:rsidP="00912AF0">
      <w:pPr>
        <w:rPr>
          <w:rFonts w:ascii="Times New Roman" w:hAnsi="Times New Roman" w:cs="Times New Roman"/>
        </w:rPr>
      </w:pPr>
    </w:p>
    <w:p w:rsidR="00912AF0" w:rsidRPr="00912AF0" w:rsidRDefault="00912AF0" w:rsidP="00912AF0">
      <w:pPr>
        <w:rPr>
          <w:rFonts w:ascii="Times New Roman" w:hAnsi="Times New Roman" w:cs="Times New Roman"/>
        </w:rPr>
      </w:pPr>
    </w:p>
    <w:p w:rsidR="00912AF0" w:rsidRDefault="00912AF0" w:rsidP="00912AF0"/>
    <w:p w:rsidR="00912AF0" w:rsidRDefault="00912AF0" w:rsidP="00912AF0"/>
    <w:p w:rsidR="00912AF0" w:rsidRDefault="00912AF0" w:rsidP="00912AF0"/>
    <w:p w:rsidR="00912AF0" w:rsidRDefault="00912AF0" w:rsidP="00912AF0"/>
    <w:p w:rsidR="00912AF0" w:rsidRDefault="00912AF0" w:rsidP="00912AF0"/>
    <w:p w:rsidR="00912AF0" w:rsidRDefault="00912AF0" w:rsidP="00912AF0"/>
    <w:p w:rsidR="00912AF0" w:rsidRDefault="00912AF0" w:rsidP="00912AF0"/>
    <w:p w:rsidR="00912AF0" w:rsidRDefault="00912AF0" w:rsidP="00912AF0"/>
    <w:p w:rsidR="00912AF0" w:rsidRDefault="00912AF0" w:rsidP="00912AF0"/>
    <w:p w:rsidR="00912AF0" w:rsidRDefault="00912AF0" w:rsidP="00912AF0"/>
    <w:p w:rsidR="00912AF0" w:rsidRDefault="00912AF0" w:rsidP="00912AF0"/>
    <w:p w:rsidR="00C67AF6" w:rsidRPr="002433F4" w:rsidRDefault="00237543">
      <w:pPr>
        <w:pStyle w:val="Titre"/>
        <w:contextualSpacing w:val="0"/>
        <w:rPr>
          <w:rFonts w:ascii="Times New Roman" w:hAnsi="Times New Roman" w:cs="Times New Roman"/>
          <w:b/>
          <w:sz w:val="28"/>
          <w:szCs w:val="28"/>
          <w:u w:val="single"/>
        </w:rPr>
      </w:pPr>
      <w:r w:rsidRPr="002433F4">
        <w:rPr>
          <w:rFonts w:ascii="Times New Roman" w:hAnsi="Times New Roman" w:cs="Times New Roman"/>
          <w:b/>
          <w:sz w:val="28"/>
          <w:szCs w:val="28"/>
          <w:u w:val="single"/>
        </w:rPr>
        <w:t>Journal de groupe</w:t>
      </w:r>
    </w:p>
    <w:p w:rsidR="008567C6" w:rsidRPr="008567C6" w:rsidRDefault="008567C6" w:rsidP="008567C6">
      <w:pPr>
        <w:rPr>
          <w:rFonts w:ascii="Times New Roman" w:hAnsi="Times New Roman" w:cs="Times New Roman"/>
        </w:rPr>
      </w:pPr>
    </w:p>
    <w:tbl>
      <w:tblPr>
        <w:tblStyle w:val="a0"/>
        <w:tblW w:w="94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84"/>
        <w:gridCol w:w="6190"/>
      </w:tblGrid>
      <w:tr w:rsidR="00C67AF6" w:rsidRPr="008567C6" w:rsidTr="008567C6">
        <w:trPr>
          <w:trHeight w:val="298"/>
          <w:jc w:val="center"/>
        </w:trPr>
        <w:tc>
          <w:tcPr>
            <w:tcW w:w="3284" w:type="dxa"/>
            <w:shd w:val="clear" w:color="auto" w:fill="002060"/>
          </w:tcPr>
          <w:p w:rsidR="00C67AF6" w:rsidRPr="008567C6" w:rsidRDefault="00237543">
            <w:pPr>
              <w:jc w:val="center"/>
              <w:rPr>
                <w:rFonts w:ascii="Times New Roman" w:eastAsia="Times New Roman" w:hAnsi="Times New Roman" w:cs="Times New Roman"/>
                <w:color w:val="FFFFFF"/>
              </w:rPr>
            </w:pPr>
            <w:r w:rsidRPr="008567C6">
              <w:rPr>
                <w:rFonts w:ascii="Times New Roman" w:eastAsia="Times New Roman" w:hAnsi="Times New Roman" w:cs="Times New Roman"/>
                <w:color w:val="FFFFFF"/>
              </w:rPr>
              <w:t>Prénom, Nom</w:t>
            </w:r>
          </w:p>
        </w:tc>
        <w:tc>
          <w:tcPr>
            <w:tcW w:w="6190" w:type="dxa"/>
            <w:shd w:val="clear" w:color="auto" w:fill="002060"/>
          </w:tcPr>
          <w:p w:rsidR="00C67AF6" w:rsidRPr="008567C6" w:rsidRDefault="00237543">
            <w:pPr>
              <w:jc w:val="center"/>
              <w:rPr>
                <w:rFonts w:ascii="Times New Roman" w:eastAsia="Times New Roman" w:hAnsi="Times New Roman" w:cs="Times New Roman"/>
                <w:color w:val="FFFFFF"/>
              </w:rPr>
            </w:pPr>
            <w:r w:rsidRPr="008567C6">
              <w:rPr>
                <w:rFonts w:ascii="Times New Roman" w:eastAsia="Times New Roman" w:hAnsi="Times New Roman" w:cs="Times New Roman"/>
                <w:color w:val="FFFFFF"/>
              </w:rPr>
              <w:t>Partie à faire</w:t>
            </w:r>
          </w:p>
        </w:tc>
      </w:tr>
      <w:tr w:rsidR="00C67AF6" w:rsidRPr="008567C6" w:rsidTr="008567C6">
        <w:trPr>
          <w:trHeight w:val="614"/>
          <w:jc w:val="center"/>
        </w:trPr>
        <w:tc>
          <w:tcPr>
            <w:tcW w:w="3284" w:type="dxa"/>
          </w:tcPr>
          <w:p w:rsidR="00C67AF6" w:rsidRPr="008567C6" w:rsidRDefault="00237543">
            <w:pPr>
              <w:rPr>
                <w:rFonts w:ascii="Times New Roman" w:eastAsia="Times New Roman" w:hAnsi="Times New Roman" w:cs="Times New Roman"/>
              </w:rPr>
            </w:pPr>
            <w:r w:rsidRPr="008567C6">
              <w:rPr>
                <w:rFonts w:ascii="Times New Roman" w:eastAsia="Times New Roman" w:hAnsi="Times New Roman" w:cs="Times New Roman"/>
              </w:rPr>
              <w:t xml:space="preserve">Bianca Larisa </w:t>
            </w:r>
            <w:proofErr w:type="spellStart"/>
            <w:r w:rsidRPr="008567C6">
              <w:rPr>
                <w:rFonts w:ascii="Times New Roman" w:eastAsia="Times New Roman" w:hAnsi="Times New Roman" w:cs="Times New Roman"/>
              </w:rPr>
              <w:t>Cojocariu</w:t>
            </w:r>
            <w:proofErr w:type="spellEnd"/>
            <w:r w:rsidRPr="008567C6">
              <w:rPr>
                <w:rFonts w:ascii="Times New Roman" w:eastAsia="Times New Roman" w:hAnsi="Times New Roman" w:cs="Times New Roman"/>
              </w:rPr>
              <w:t xml:space="preserve"> </w:t>
            </w:r>
          </w:p>
        </w:tc>
        <w:tc>
          <w:tcPr>
            <w:tcW w:w="6190" w:type="dxa"/>
          </w:tcPr>
          <w:p w:rsidR="00C67AF6" w:rsidRPr="008567C6" w:rsidRDefault="00237543">
            <w:pPr>
              <w:jc w:val="center"/>
              <w:rPr>
                <w:rFonts w:ascii="Times New Roman" w:eastAsia="Times New Roman" w:hAnsi="Times New Roman" w:cs="Times New Roman"/>
              </w:rPr>
            </w:pPr>
            <w:r w:rsidRPr="008567C6">
              <w:rPr>
                <w:rFonts w:ascii="Times New Roman" w:eastAsia="Times New Roman" w:hAnsi="Times New Roman" w:cs="Times New Roman"/>
              </w:rPr>
              <w:t>Diagramme Processus 5 - 6</w:t>
            </w:r>
          </w:p>
          <w:p w:rsidR="00C67AF6" w:rsidRPr="008567C6" w:rsidRDefault="00237543">
            <w:pPr>
              <w:jc w:val="center"/>
              <w:rPr>
                <w:rFonts w:ascii="Times New Roman" w:eastAsia="Times New Roman" w:hAnsi="Times New Roman" w:cs="Times New Roman"/>
              </w:rPr>
            </w:pPr>
            <w:r w:rsidRPr="008567C6">
              <w:rPr>
                <w:rFonts w:ascii="Times New Roman" w:eastAsia="Times New Roman" w:hAnsi="Times New Roman" w:cs="Times New Roman"/>
              </w:rPr>
              <w:t xml:space="preserve">Règles d’affaires processus </w:t>
            </w:r>
            <w:r w:rsidR="0085413E">
              <w:rPr>
                <w:rFonts w:ascii="Times New Roman" w:eastAsia="Times New Roman" w:hAnsi="Times New Roman" w:cs="Times New Roman"/>
              </w:rPr>
              <w:t xml:space="preserve">de </w:t>
            </w:r>
            <w:r w:rsidRPr="008567C6">
              <w:rPr>
                <w:rFonts w:ascii="Times New Roman" w:eastAsia="Times New Roman" w:hAnsi="Times New Roman" w:cs="Times New Roman"/>
              </w:rPr>
              <w:t>gestion des comptes client</w:t>
            </w:r>
          </w:p>
        </w:tc>
      </w:tr>
      <w:tr w:rsidR="00C67AF6" w:rsidRPr="008567C6" w:rsidTr="008567C6">
        <w:trPr>
          <w:trHeight w:val="614"/>
          <w:jc w:val="center"/>
        </w:trPr>
        <w:tc>
          <w:tcPr>
            <w:tcW w:w="3284" w:type="dxa"/>
          </w:tcPr>
          <w:p w:rsidR="00C67AF6" w:rsidRPr="008567C6" w:rsidRDefault="00A93754">
            <w:pPr>
              <w:rPr>
                <w:rFonts w:ascii="Times New Roman" w:eastAsia="Times New Roman" w:hAnsi="Times New Roman" w:cs="Times New Roman"/>
                <w:color w:val="1D2129"/>
              </w:rPr>
            </w:pPr>
            <w:hyperlink r:id="rId10">
              <w:proofErr w:type="spellStart"/>
              <w:r w:rsidR="00237543" w:rsidRPr="008567C6">
                <w:rPr>
                  <w:rFonts w:ascii="Times New Roman" w:eastAsia="Times New Roman" w:hAnsi="Times New Roman" w:cs="Times New Roman"/>
                </w:rPr>
                <w:t>Heythem</w:t>
              </w:r>
              <w:proofErr w:type="spellEnd"/>
              <w:r w:rsidR="00237543" w:rsidRPr="008567C6">
                <w:rPr>
                  <w:rFonts w:ascii="Times New Roman" w:eastAsia="Times New Roman" w:hAnsi="Times New Roman" w:cs="Times New Roman"/>
                </w:rPr>
                <w:t xml:space="preserve"> Lyes </w:t>
              </w:r>
              <w:proofErr w:type="spellStart"/>
              <w:r w:rsidR="00237543" w:rsidRPr="008567C6">
                <w:rPr>
                  <w:rFonts w:ascii="Times New Roman" w:eastAsia="Times New Roman" w:hAnsi="Times New Roman" w:cs="Times New Roman"/>
                </w:rPr>
                <w:t>Bettache</w:t>
              </w:r>
              <w:proofErr w:type="spellEnd"/>
            </w:hyperlink>
          </w:p>
        </w:tc>
        <w:tc>
          <w:tcPr>
            <w:tcW w:w="6190" w:type="dxa"/>
          </w:tcPr>
          <w:p w:rsidR="00C67AF6" w:rsidRPr="008567C6" w:rsidRDefault="00237543">
            <w:pPr>
              <w:jc w:val="center"/>
              <w:rPr>
                <w:rFonts w:ascii="Times New Roman" w:eastAsia="Times New Roman" w:hAnsi="Times New Roman" w:cs="Times New Roman"/>
              </w:rPr>
            </w:pPr>
            <w:r w:rsidRPr="008567C6">
              <w:rPr>
                <w:rFonts w:ascii="Times New Roman" w:eastAsia="Times New Roman" w:hAnsi="Times New Roman" w:cs="Times New Roman"/>
              </w:rPr>
              <w:t>Diagramme Processus 1</w:t>
            </w:r>
          </w:p>
          <w:p w:rsidR="00C67AF6" w:rsidRPr="008567C6" w:rsidRDefault="00237543">
            <w:pPr>
              <w:jc w:val="center"/>
              <w:rPr>
                <w:rFonts w:ascii="Times New Roman" w:eastAsia="Times New Roman" w:hAnsi="Times New Roman" w:cs="Times New Roman"/>
              </w:rPr>
            </w:pPr>
            <w:r w:rsidRPr="008567C6">
              <w:rPr>
                <w:rFonts w:ascii="Times New Roman" w:eastAsia="Times New Roman" w:hAnsi="Times New Roman" w:cs="Times New Roman"/>
              </w:rPr>
              <w:t>Description processus prise de commande</w:t>
            </w:r>
          </w:p>
        </w:tc>
      </w:tr>
      <w:tr w:rsidR="00C67AF6" w:rsidRPr="008567C6" w:rsidTr="008567C6">
        <w:trPr>
          <w:trHeight w:val="595"/>
          <w:jc w:val="center"/>
        </w:trPr>
        <w:tc>
          <w:tcPr>
            <w:tcW w:w="3284" w:type="dxa"/>
          </w:tcPr>
          <w:p w:rsidR="00C67AF6" w:rsidRPr="008567C6" w:rsidRDefault="00237543">
            <w:pPr>
              <w:rPr>
                <w:rFonts w:ascii="Times New Roman" w:eastAsia="Times New Roman" w:hAnsi="Times New Roman" w:cs="Times New Roman"/>
              </w:rPr>
            </w:pPr>
            <w:r w:rsidRPr="008567C6">
              <w:rPr>
                <w:rFonts w:ascii="Times New Roman" w:eastAsia="Times New Roman" w:hAnsi="Times New Roman" w:cs="Times New Roman"/>
              </w:rPr>
              <w:t>Hassan El Mekkaoui</w:t>
            </w:r>
          </w:p>
        </w:tc>
        <w:tc>
          <w:tcPr>
            <w:tcW w:w="6190" w:type="dxa"/>
          </w:tcPr>
          <w:p w:rsidR="00C67AF6" w:rsidRPr="008567C6" w:rsidRDefault="00237543">
            <w:pPr>
              <w:jc w:val="center"/>
              <w:rPr>
                <w:rFonts w:ascii="Times New Roman" w:eastAsia="Times New Roman" w:hAnsi="Times New Roman" w:cs="Times New Roman"/>
              </w:rPr>
            </w:pPr>
            <w:r w:rsidRPr="008567C6">
              <w:rPr>
                <w:rFonts w:ascii="Times New Roman" w:eastAsia="Times New Roman" w:hAnsi="Times New Roman" w:cs="Times New Roman"/>
              </w:rPr>
              <w:t>Diagramme Processus 3</w:t>
            </w:r>
          </w:p>
          <w:p w:rsidR="00C67AF6" w:rsidRPr="008567C6" w:rsidRDefault="00237543">
            <w:pPr>
              <w:jc w:val="center"/>
              <w:rPr>
                <w:rFonts w:ascii="Times New Roman" w:eastAsia="Times New Roman" w:hAnsi="Times New Roman" w:cs="Times New Roman"/>
                <w:color w:val="FF0000"/>
              </w:rPr>
            </w:pPr>
            <w:r w:rsidRPr="008567C6">
              <w:rPr>
                <w:rFonts w:ascii="Times New Roman" w:eastAsia="Times New Roman" w:hAnsi="Times New Roman" w:cs="Times New Roman"/>
              </w:rPr>
              <w:t xml:space="preserve">Description processus </w:t>
            </w:r>
            <w:r w:rsidR="0085413E">
              <w:rPr>
                <w:rFonts w:ascii="Times New Roman" w:eastAsia="Times New Roman" w:hAnsi="Times New Roman" w:cs="Times New Roman"/>
              </w:rPr>
              <w:t xml:space="preserve">de </w:t>
            </w:r>
            <w:r w:rsidRPr="008567C6">
              <w:rPr>
                <w:rFonts w:ascii="Times New Roman" w:eastAsia="Times New Roman" w:hAnsi="Times New Roman" w:cs="Times New Roman"/>
              </w:rPr>
              <w:t xml:space="preserve">gestion des </w:t>
            </w:r>
            <w:r w:rsidRPr="006E5C08">
              <w:rPr>
                <w:rFonts w:ascii="Times New Roman" w:eastAsia="Times New Roman" w:hAnsi="Times New Roman" w:cs="Times New Roman"/>
                <w:color w:val="000000" w:themeColor="text1"/>
              </w:rPr>
              <w:t>comptes client</w:t>
            </w:r>
            <w:r w:rsidR="00263376" w:rsidRPr="006E5C08">
              <w:rPr>
                <w:rFonts w:ascii="Times New Roman" w:eastAsia="Times New Roman" w:hAnsi="Times New Roman" w:cs="Times New Roman"/>
                <w:color w:val="000000" w:themeColor="text1"/>
              </w:rPr>
              <w:t>s</w:t>
            </w:r>
          </w:p>
        </w:tc>
      </w:tr>
      <w:tr w:rsidR="00C67AF6" w:rsidRPr="008567C6" w:rsidTr="008567C6">
        <w:trPr>
          <w:trHeight w:val="298"/>
          <w:jc w:val="center"/>
        </w:trPr>
        <w:tc>
          <w:tcPr>
            <w:tcW w:w="3284" w:type="dxa"/>
          </w:tcPr>
          <w:p w:rsidR="00C67AF6" w:rsidRPr="008567C6" w:rsidRDefault="00237543">
            <w:pPr>
              <w:rPr>
                <w:rFonts w:ascii="Times New Roman" w:eastAsia="Times New Roman" w:hAnsi="Times New Roman" w:cs="Times New Roman"/>
              </w:rPr>
            </w:pPr>
            <w:proofErr w:type="spellStart"/>
            <w:r w:rsidRPr="008567C6">
              <w:rPr>
                <w:rFonts w:ascii="Times New Roman" w:eastAsia="Times New Roman" w:hAnsi="Times New Roman" w:cs="Times New Roman"/>
              </w:rPr>
              <w:t>Azin</w:t>
            </w:r>
            <w:proofErr w:type="spellEnd"/>
            <w:r w:rsidRPr="008567C6">
              <w:rPr>
                <w:rFonts w:ascii="Times New Roman" w:eastAsia="Times New Roman" w:hAnsi="Times New Roman" w:cs="Times New Roman"/>
              </w:rPr>
              <w:t xml:space="preserve"> </w:t>
            </w:r>
            <w:proofErr w:type="spellStart"/>
            <w:r w:rsidRPr="008567C6">
              <w:rPr>
                <w:rFonts w:ascii="Times New Roman" w:eastAsia="Times New Roman" w:hAnsi="Times New Roman" w:cs="Times New Roman"/>
              </w:rPr>
              <w:t>Alinasab</w:t>
            </w:r>
            <w:proofErr w:type="spellEnd"/>
          </w:p>
        </w:tc>
        <w:tc>
          <w:tcPr>
            <w:tcW w:w="6190" w:type="dxa"/>
          </w:tcPr>
          <w:p w:rsidR="00C67AF6" w:rsidRDefault="00237543">
            <w:pPr>
              <w:jc w:val="center"/>
              <w:rPr>
                <w:rFonts w:ascii="Times New Roman" w:eastAsia="Times New Roman" w:hAnsi="Times New Roman" w:cs="Times New Roman"/>
              </w:rPr>
            </w:pPr>
            <w:r w:rsidRPr="008567C6">
              <w:rPr>
                <w:rFonts w:ascii="Times New Roman" w:eastAsia="Times New Roman" w:hAnsi="Times New Roman" w:cs="Times New Roman"/>
              </w:rPr>
              <w:t>Diagramme Processus 2</w:t>
            </w:r>
          </w:p>
          <w:p w:rsidR="008567C6" w:rsidRPr="008567C6" w:rsidRDefault="008567C6">
            <w:pPr>
              <w:jc w:val="center"/>
              <w:rPr>
                <w:rFonts w:ascii="Times New Roman" w:eastAsia="Times New Roman" w:hAnsi="Times New Roman" w:cs="Times New Roman"/>
              </w:rPr>
            </w:pPr>
          </w:p>
        </w:tc>
      </w:tr>
      <w:tr w:rsidR="00C67AF6" w:rsidRPr="008567C6" w:rsidTr="008567C6">
        <w:trPr>
          <w:trHeight w:val="614"/>
          <w:jc w:val="center"/>
        </w:trPr>
        <w:tc>
          <w:tcPr>
            <w:tcW w:w="3284" w:type="dxa"/>
          </w:tcPr>
          <w:p w:rsidR="00C67AF6" w:rsidRPr="008567C6" w:rsidRDefault="00237543">
            <w:pPr>
              <w:rPr>
                <w:rFonts w:ascii="Times New Roman" w:eastAsia="Times New Roman" w:hAnsi="Times New Roman" w:cs="Times New Roman"/>
              </w:rPr>
            </w:pPr>
            <w:r w:rsidRPr="008567C6">
              <w:rPr>
                <w:rFonts w:ascii="Times New Roman" w:eastAsia="Times New Roman" w:hAnsi="Times New Roman" w:cs="Times New Roman"/>
              </w:rPr>
              <w:t>Alpha Ayandé</w:t>
            </w:r>
          </w:p>
        </w:tc>
        <w:tc>
          <w:tcPr>
            <w:tcW w:w="6190" w:type="dxa"/>
          </w:tcPr>
          <w:p w:rsidR="00C67AF6" w:rsidRPr="006E5C08" w:rsidRDefault="00237543">
            <w:pPr>
              <w:jc w:val="center"/>
              <w:rPr>
                <w:rFonts w:ascii="Times New Roman" w:eastAsia="Times New Roman" w:hAnsi="Times New Roman" w:cs="Times New Roman"/>
                <w:color w:val="000000" w:themeColor="text1"/>
              </w:rPr>
            </w:pPr>
            <w:r w:rsidRPr="006E5C08">
              <w:rPr>
                <w:rFonts w:ascii="Times New Roman" w:eastAsia="Times New Roman" w:hAnsi="Times New Roman" w:cs="Times New Roman"/>
                <w:color w:val="000000" w:themeColor="text1"/>
              </w:rPr>
              <w:t>Diagramme Processus 4</w:t>
            </w:r>
          </w:p>
          <w:p w:rsidR="00C67AF6" w:rsidRPr="008567C6" w:rsidRDefault="00237543">
            <w:pPr>
              <w:jc w:val="center"/>
              <w:rPr>
                <w:rFonts w:ascii="Times New Roman" w:eastAsia="Times New Roman" w:hAnsi="Times New Roman" w:cs="Times New Roman"/>
              </w:rPr>
            </w:pPr>
            <w:r w:rsidRPr="006E5C08">
              <w:rPr>
                <w:rFonts w:ascii="Times New Roman" w:eastAsia="Times New Roman" w:hAnsi="Times New Roman" w:cs="Times New Roman"/>
                <w:color w:val="000000" w:themeColor="text1"/>
              </w:rPr>
              <w:t>Règles d’affaire</w:t>
            </w:r>
            <w:r w:rsidR="00263376" w:rsidRPr="006E5C08">
              <w:rPr>
                <w:rFonts w:ascii="Times New Roman" w:eastAsia="Times New Roman" w:hAnsi="Times New Roman" w:cs="Times New Roman"/>
                <w:color w:val="000000" w:themeColor="text1"/>
              </w:rPr>
              <w:t>s</w:t>
            </w:r>
            <w:r w:rsidRPr="006E5C08">
              <w:rPr>
                <w:rFonts w:ascii="Times New Roman" w:eastAsia="Times New Roman" w:hAnsi="Times New Roman" w:cs="Times New Roman"/>
                <w:color w:val="000000" w:themeColor="text1"/>
              </w:rPr>
              <w:t xml:space="preserve"> processus prise de commande</w:t>
            </w:r>
          </w:p>
        </w:tc>
      </w:tr>
      <w:tr w:rsidR="00C67AF6" w:rsidRPr="008567C6" w:rsidTr="008567C6">
        <w:trPr>
          <w:trHeight w:val="614"/>
          <w:jc w:val="center"/>
        </w:trPr>
        <w:tc>
          <w:tcPr>
            <w:tcW w:w="3284" w:type="dxa"/>
          </w:tcPr>
          <w:p w:rsidR="00C67AF6" w:rsidRPr="008567C6" w:rsidRDefault="00237543">
            <w:pPr>
              <w:rPr>
                <w:rFonts w:ascii="Times New Roman" w:eastAsia="Times New Roman" w:hAnsi="Times New Roman" w:cs="Times New Roman"/>
              </w:rPr>
            </w:pPr>
            <w:r w:rsidRPr="008567C6">
              <w:rPr>
                <w:rFonts w:ascii="Times New Roman" w:eastAsia="Times New Roman" w:hAnsi="Times New Roman" w:cs="Times New Roman"/>
              </w:rPr>
              <w:t>Merci Badr</w:t>
            </w:r>
          </w:p>
        </w:tc>
        <w:tc>
          <w:tcPr>
            <w:tcW w:w="6190" w:type="dxa"/>
          </w:tcPr>
          <w:p w:rsidR="00C67AF6" w:rsidRPr="008567C6" w:rsidRDefault="00237543">
            <w:pPr>
              <w:jc w:val="center"/>
              <w:rPr>
                <w:rFonts w:ascii="Times New Roman" w:eastAsia="Times New Roman" w:hAnsi="Times New Roman" w:cs="Times New Roman"/>
              </w:rPr>
            </w:pPr>
            <w:r w:rsidRPr="008567C6">
              <w:rPr>
                <w:rFonts w:ascii="Times New Roman" w:eastAsia="Times New Roman" w:hAnsi="Times New Roman" w:cs="Times New Roman"/>
              </w:rPr>
              <w:t>Description processus gestion des comptes client</w:t>
            </w:r>
          </w:p>
          <w:p w:rsidR="00C67AF6" w:rsidRPr="008567C6" w:rsidRDefault="00237543">
            <w:pPr>
              <w:jc w:val="center"/>
              <w:rPr>
                <w:rFonts w:ascii="Times New Roman" w:eastAsia="Times New Roman" w:hAnsi="Times New Roman" w:cs="Times New Roman"/>
              </w:rPr>
            </w:pPr>
            <w:r w:rsidRPr="008567C6">
              <w:rPr>
                <w:rFonts w:ascii="Times New Roman" w:eastAsia="Times New Roman" w:hAnsi="Times New Roman" w:cs="Times New Roman"/>
              </w:rPr>
              <w:t>Aider les autres sur le processus 3 et 4</w:t>
            </w:r>
          </w:p>
        </w:tc>
      </w:tr>
      <w:tr w:rsidR="00C67AF6" w:rsidRPr="008567C6" w:rsidTr="008567C6">
        <w:trPr>
          <w:trHeight w:val="298"/>
          <w:jc w:val="center"/>
        </w:trPr>
        <w:tc>
          <w:tcPr>
            <w:tcW w:w="3284" w:type="dxa"/>
          </w:tcPr>
          <w:p w:rsidR="00C67AF6" w:rsidRPr="008567C6" w:rsidRDefault="00237543">
            <w:pPr>
              <w:rPr>
                <w:rFonts w:ascii="Times New Roman" w:eastAsia="Times New Roman" w:hAnsi="Times New Roman" w:cs="Times New Roman"/>
              </w:rPr>
            </w:pPr>
            <w:r w:rsidRPr="008567C6">
              <w:rPr>
                <w:rFonts w:ascii="Times New Roman" w:eastAsia="Times New Roman" w:hAnsi="Times New Roman" w:cs="Times New Roman"/>
              </w:rPr>
              <w:t>En équipe</w:t>
            </w:r>
          </w:p>
        </w:tc>
        <w:tc>
          <w:tcPr>
            <w:tcW w:w="6190" w:type="dxa"/>
          </w:tcPr>
          <w:p w:rsidR="00C67AF6" w:rsidRDefault="00237543">
            <w:pPr>
              <w:jc w:val="center"/>
              <w:rPr>
                <w:rFonts w:ascii="Times New Roman" w:eastAsia="Times New Roman" w:hAnsi="Times New Roman" w:cs="Times New Roman"/>
              </w:rPr>
            </w:pPr>
            <w:r w:rsidRPr="008567C6">
              <w:rPr>
                <w:rFonts w:ascii="Times New Roman" w:eastAsia="Times New Roman" w:hAnsi="Times New Roman" w:cs="Times New Roman"/>
              </w:rPr>
              <w:t>Déterminer les étapes du Processus 6</w:t>
            </w:r>
          </w:p>
          <w:p w:rsidR="008567C6" w:rsidRPr="008567C6" w:rsidRDefault="008567C6">
            <w:pPr>
              <w:jc w:val="center"/>
              <w:rPr>
                <w:rFonts w:ascii="Times New Roman" w:eastAsia="Times New Roman" w:hAnsi="Times New Roman" w:cs="Times New Roman"/>
              </w:rPr>
            </w:pPr>
          </w:p>
        </w:tc>
      </w:tr>
    </w:tbl>
    <w:p w:rsidR="00C67AF6" w:rsidRPr="008567C6" w:rsidRDefault="00C67AF6">
      <w:pPr>
        <w:rPr>
          <w:rFonts w:ascii="Times New Roman" w:eastAsia="Times New Roman" w:hAnsi="Times New Roman" w:cs="Times New Roman"/>
        </w:rPr>
      </w:pPr>
    </w:p>
    <w:p w:rsidR="00C67AF6" w:rsidRPr="006E5C08" w:rsidRDefault="00C67AF6">
      <w:pPr>
        <w:rPr>
          <w:rFonts w:ascii="Times New Roman" w:hAnsi="Times New Roman" w:cs="Times New Roman"/>
          <w:sz w:val="28"/>
          <w:szCs w:val="28"/>
          <w:u w:val="single"/>
        </w:rPr>
      </w:pPr>
    </w:p>
    <w:p w:rsidR="00C67AF6" w:rsidRPr="006E5C08" w:rsidRDefault="00912AF0">
      <w:pPr>
        <w:rPr>
          <w:rFonts w:ascii="Times New Roman" w:hAnsi="Times New Roman" w:cs="Times New Roman"/>
          <w:b/>
          <w:sz w:val="28"/>
          <w:szCs w:val="28"/>
          <w:u w:val="single"/>
        </w:rPr>
      </w:pPr>
      <w:r>
        <w:rPr>
          <w:rFonts w:ascii="Times New Roman" w:hAnsi="Times New Roman" w:cs="Times New Roman"/>
          <w:b/>
          <w:sz w:val="28"/>
          <w:szCs w:val="28"/>
          <w:u w:val="single"/>
        </w:rPr>
        <w:t>1.  P</w:t>
      </w:r>
      <w:r w:rsidR="00237543" w:rsidRPr="006E5C08">
        <w:rPr>
          <w:rFonts w:ascii="Times New Roman" w:hAnsi="Times New Roman" w:cs="Times New Roman"/>
          <w:b/>
          <w:sz w:val="28"/>
          <w:szCs w:val="28"/>
          <w:u w:val="single"/>
        </w:rPr>
        <w:t>rocessus</w:t>
      </w:r>
      <w:r w:rsidR="004A7C79" w:rsidRPr="006E5C08">
        <w:rPr>
          <w:rFonts w:ascii="Times New Roman" w:hAnsi="Times New Roman" w:cs="Times New Roman"/>
          <w:b/>
          <w:sz w:val="28"/>
          <w:szCs w:val="28"/>
          <w:u w:val="single"/>
        </w:rPr>
        <w:t xml:space="preserve"> d'affaires</w:t>
      </w:r>
      <w:r w:rsidR="0085413E" w:rsidRPr="0085413E">
        <w:rPr>
          <w:rFonts w:ascii="Times New Roman" w:hAnsi="Times New Roman" w:cs="Times New Roman"/>
          <w:b/>
          <w:sz w:val="28"/>
          <w:szCs w:val="28"/>
          <w:u w:val="single"/>
        </w:rPr>
        <w:t xml:space="preserve"> </w:t>
      </w:r>
      <w:r w:rsidR="0085413E">
        <w:rPr>
          <w:rFonts w:ascii="Times New Roman" w:hAnsi="Times New Roman" w:cs="Times New Roman"/>
          <w:b/>
          <w:sz w:val="28"/>
          <w:szCs w:val="28"/>
          <w:u w:val="single"/>
        </w:rPr>
        <w:t>et d</w:t>
      </w:r>
      <w:r w:rsidR="0085413E" w:rsidRPr="006E5C08">
        <w:rPr>
          <w:rFonts w:ascii="Times New Roman" w:hAnsi="Times New Roman" w:cs="Times New Roman"/>
          <w:b/>
          <w:sz w:val="28"/>
          <w:szCs w:val="28"/>
          <w:u w:val="single"/>
        </w:rPr>
        <w:t>iagrammes</w:t>
      </w:r>
      <w:r w:rsidR="0085413E">
        <w:rPr>
          <w:rFonts w:ascii="Times New Roman" w:hAnsi="Times New Roman" w:cs="Times New Roman"/>
          <w:b/>
          <w:sz w:val="28"/>
          <w:szCs w:val="28"/>
          <w:u w:val="single"/>
        </w:rPr>
        <w:t xml:space="preserve"> d'activités</w:t>
      </w:r>
    </w:p>
    <w:p w:rsidR="008567C6" w:rsidRPr="008567C6" w:rsidRDefault="008567C6">
      <w:pPr>
        <w:rPr>
          <w:rFonts w:ascii="Times New Roman" w:eastAsia="Times New Roman" w:hAnsi="Times New Roman" w:cs="Times New Roman"/>
          <w:color w:val="538135"/>
        </w:rPr>
      </w:pPr>
    </w:p>
    <w:p w:rsidR="00912AF0" w:rsidRDefault="00912AF0" w:rsidP="00912AF0">
      <w:pPr>
        <w:spacing w:line="360" w:lineRule="auto"/>
        <w:contextualSpacing/>
        <w:rPr>
          <w:rFonts w:ascii="Times New Roman" w:eastAsia="Times New Roman" w:hAnsi="Times New Roman" w:cs="Times New Roman"/>
        </w:rPr>
      </w:pPr>
      <w:r>
        <w:rPr>
          <w:rFonts w:ascii="Times New Roman" w:eastAsia="Times New Roman" w:hAnsi="Times New Roman" w:cs="Times New Roman"/>
        </w:rPr>
        <w:t xml:space="preserve">1.1   </w:t>
      </w:r>
      <w:r w:rsidR="00237543" w:rsidRPr="008567C6">
        <w:rPr>
          <w:rFonts w:ascii="Times New Roman" w:eastAsia="Times New Roman" w:hAnsi="Times New Roman" w:cs="Times New Roman"/>
        </w:rPr>
        <w:t xml:space="preserve">Processus </w:t>
      </w:r>
      <w:r w:rsidR="0085413E">
        <w:rPr>
          <w:rFonts w:ascii="Times New Roman" w:eastAsia="Times New Roman" w:hAnsi="Times New Roman" w:cs="Times New Roman"/>
        </w:rPr>
        <w:t xml:space="preserve">de </w:t>
      </w:r>
      <w:r w:rsidR="00237543" w:rsidRPr="008567C6">
        <w:rPr>
          <w:rFonts w:ascii="Times New Roman" w:eastAsia="Times New Roman" w:hAnsi="Times New Roman" w:cs="Times New Roman"/>
        </w:rPr>
        <w:t>gestion des comptes fournisseurs</w:t>
      </w:r>
      <w:r w:rsidR="004A7C79">
        <w:rPr>
          <w:rFonts w:ascii="Times New Roman" w:eastAsia="Times New Roman" w:hAnsi="Times New Roman" w:cs="Times New Roman"/>
        </w:rPr>
        <w:t>,</w:t>
      </w:r>
    </w:p>
    <w:p w:rsidR="00912AF0" w:rsidRDefault="00912AF0" w:rsidP="00912AF0">
      <w:pPr>
        <w:spacing w:line="360" w:lineRule="auto"/>
        <w:contextualSpacing/>
        <w:rPr>
          <w:rFonts w:ascii="Times New Roman" w:eastAsia="Times New Roman" w:hAnsi="Times New Roman" w:cs="Times New Roman"/>
        </w:rPr>
      </w:pPr>
      <w:r>
        <w:rPr>
          <w:rFonts w:ascii="Times New Roman" w:eastAsia="Times New Roman" w:hAnsi="Times New Roman" w:cs="Times New Roman"/>
        </w:rPr>
        <w:t xml:space="preserve">1.2   </w:t>
      </w:r>
      <w:r w:rsidR="00237543" w:rsidRPr="008567C6">
        <w:rPr>
          <w:rFonts w:ascii="Times New Roman" w:eastAsia="Times New Roman" w:hAnsi="Times New Roman" w:cs="Times New Roman"/>
        </w:rPr>
        <w:t>Processus d’approvisionnement</w:t>
      </w:r>
      <w:r w:rsidR="004A7C79">
        <w:rPr>
          <w:rFonts w:ascii="Times New Roman" w:eastAsia="Times New Roman" w:hAnsi="Times New Roman" w:cs="Times New Roman"/>
        </w:rPr>
        <w:t>,</w:t>
      </w:r>
    </w:p>
    <w:p w:rsidR="00912AF0" w:rsidRDefault="00912AF0" w:rsidP="00912AF0">
      <w:pPr>
        <w:spacing w:line="360" w:lineRule="auto"/>
        <w:contextualSpacing/>
        <w:rPr>
          <w:rFonts w:ascii="Times New Roman" w:eastAsia="Times New Roman" w:hAnsi="Times New Roman" w:cs="Times New Roman"/>
        </w:rPr>
      </w:pPr>
      <w:r>
        <w:rPr>
          <w:rFonts w:ascii="Times New Roman" w:eastAsia="Times New Roman" w:hAnsi="Times New Roman" w:cs="Times New Roman"/>
        </w:rPr>
        <w:t xml:space="preserve">1.3   </w:t>
      </w:r>
      <w:r w:rsidR="00237543" w:rsidRPr="008567C6">
        <w:rPr>
          <w:rFonts w:ascii="Times New Roman" w:eastAsia="Times New Roman" w:hAnsi="Times New Roman" w:cs="Times New Roman"/>
        </w:rPr>
        <w:t>Processus gestion des comptes clients</w:t>
      </w:r>
      <w:r w:rsidR="004A7C79">
        <w:rPr>
          <w:rFonts w:ascii="Times New Roman" w:eastAsia="Times New Roman" w:hAnsi="Times New Roman" w:cs="Times New Roman"/>
        </w:rPr>
        <w:t>,</w:t>
      </w:r>
    </w:p>
    <w:p w:rsidR="00912AF0" w:rsidRDefault="00912AF0" w:rsidP="00912AF0">
      <w:pPr>
        <w:spacing w:line="360" w:lineRule="auto"/>
        <w:contextualSpacing/>
        <w:rPr>
          <w:rFonts w:ascii="Times New Roman" w:eastAsia="Times New Roman" w:hAnsi="Times New Roman" w:cs="Times New Roman"/>
        </w:rPr>
      </w:pPr>
      <w:r>
        <w:rPr>
          <w:rFonts w:ascii="Times New Roman" w:eastAsia="Times New Roman" w:hAnsi="Times New Roman" w:cs="Times New Roman"/>
        </w:rPr>
        <w:t xml:space="preserve">1.4   </w:t>
      </w:r>
      <w:r w:rsidR="00237543" w:rsidRPr="008567C6">
        <w:rPr>
          <w:rFonts w:ascii="Times New Roman" w:eastAsia="Times New Roman" w:hAnsi="Times New Roman" w:cs="Times New Roman"/>
        </w:rPr>
        <w:t>Processus prise de commande</w:t>
      </w:r>
      <w:r w:rsidR="004A7C79">
        <w:rPr>
          <w:rFonts w:ascii="Times New Roman" w:eastAsia="Times New Roman" w:hAnsi="Times New Roman" w:cs="Times New Roman"/>
        </w:rPr>
        <w:t>,</w:t>
      </w:r>
    </w:p>
    <w:p w:rsidR="00912AF0" w:rsidRDefault="00912AF0" w:rsidP="00912AF0">
      <w:pPr>
        <w:spacing w:line="360" w:lineRule="auto"/>
        <w:contextualSpacing/>
        <w:rPr>
          <w:rFonts w:ascii="Times New Roman" w:eastAsia="Times New Roman" w:hAnsi="Times New Roman" w:cs="Times New Roman"/>
        </w:rPr>
      </w:pPr>
      <w:r>
        <w:rPr>
          <w:rFonts w:ascii="Times New Roman" w:eastAsia="Times New Roman" w:hAnsi="Times New Roman" w:cs="Times New Roman"/>
        </w:rPr>
        <w:t xml:space="preserve">1.5   </w:t>
      </w:r>
      <w:r w:rsidR="00237543" w:rsidRPr="008567C6">
        <w:rPr>
          <w:rFonts w:ascii="Times New Roman" w:eastAsia="Times New Roman" w:hAnsi="Times New Roman" w:cs="Times New Roman"/>
        </w:rPr>
        <w:t>Processus préparation de commande</w:t>
      </w:r>
      <w:r w:rsidR="004A7C79">
        <w:rPr>
          <w:rFonts w:ascii="Times New Roman" w:eastAsia="Times New Roman" w:hAnsi="Times New Roman" w:cs="Times New Roman"/>
        </w:rPr>
        <w:t>,</w:t>
      </w:r>
    </w:p>
    <w:p w:rsidR="00C67AF6" w:rsidRPr="008567C6" w:rsidRDefault="00912AF0" w:rsidP="00912AF0">
      <w:pPr>
        <w:spacing w:line="360" w:lineRule="auto"/>
        <w:contextualSpacing/>
        <w:rPr>
          <w:rFonts w:ascii="Times New Roman" w:eastAsia="Times New Roman" w:hAnsi="Times New Roman" w:cs="Times New Roman"/>
        </w:rPr>
      </w:pPr>
      <w:r>
        <w:rPr>
          <w:rFonts w:ascii="Times New Roman" w:eastAsia="Times New Roman" w:hAnsi="Times New Roman" w:cs="Times New Roman"/>
        </w:rPr>
        <w:t xml:space="preserve">1.6   </w:t>
      </w:r>
      <w:r w:rsidR="00237543" w:rsidRPr="008567C6">
        <w:rPr>
          <w:rFonts w:ascii="Times New Roman" w:eastAsia="Times New Roman" w:hAnsi="Times New Roman" w:cs="Times New Roman"/>
        </w:rPr>
        <w:t>Processus de livraison</w:t>
      </w:r>
      <w:r w:rsidR="004A7C79">
        <w:rPr>
          <w:rFonts w:ascii="Times New Roman" w:eastAsia="Times New Roman" w:hAnsi="Times New Roman" w:cs="Times New Roman"/>
        </w:rPr>
        <w:t>.</w:t>
      </w:r>
      <w:r w:rsidR="00237543" w:rsidRPr="008567C6">
        <w:rPr>
          <w:rFonts w:ascii="Times New Roman" w:eastAsia="Times New Roman" w:hAnsi="Times New Roman" w:cs="Times New Roman"/>
        </w:rPr>
        <w:t xml:space="preserve"> </w:t>
      </w:r>
    </w:p>
    <w:p w:rsidR="00C67AF6" w:rsidRPr="008567C6" w:rsidRDefault="00C67AF6" w:rsidP="006E5C08">
      <w:pPr>
        <w:spacing w:line="360" w:lineRule="auto"/>
        <w:ind w:left="426"/>
        <w:rPr>
          <w:rFonts w:ascii="Times New Roman" w:eastAsia="Times New Roman" w:hAnsi="Times New Roman" w:cs="Times New Roman"/>
        </w:rPr>
      </w:pPr>
    </w:p>
    <w:p w:rsidR="00263376" w:rsidRDefault="00263376">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Pr="00FF7E1D" w:rsidRDefault="00FF7E1D">
      <w:pPr>
        <w:rPr>
          <w:rFonts w:ascii="Times New Roman" w:eastAsia="Times New Roman" w:hAnsi="Times New Roman" w:cs="Times New Roman"/>
          <w:b/>
        </w:rPr>
      </w:pPr>
      <w:r>
        <w:rPr>
          <w:rFonts w:ascii="Times New Roman" w:eastAsia="Times New Roman" w:hAnsi="Times New Roman" w:cs="Times New Roman"/>
          <w:b/>
        </w:rPr>
        <w:br w:type="page"/>
      </w:r>
    </w:p>
    <w:p w:rsidR="00912AF0" w:rsidRDefault="006E5C08" w:rsidP="006E5C08">
      <w:pPr>
        <w:spacing w:line="360" w:lineRule="auto"/>
        <w:contextualSpacing/>
        <w:rPr>
          <w:rFonts w:ascii="Times New Roman" w:eastAsia="Times New Roman" w:hAnsi="Times New Roman" w:cs="Times New Roman"/>
          <w:b/>
        </w:rPr>
      </w:pPr>
      <w:r w:rsidRPr="006E5C08">
        <w:rPr>
          <w:rFonts w:ascii="Times New Roman" w:eastAsia="Times New Roman" w:hAnsi="Times New Roman" w:cs="Times New Roman"/>
          <w:b/>
        </w:rPr>
        <w:lastRenderedPageBreak/>
        <w:t xml:space="preserve">1: Processus </w:t>
      </w:r>
      <w:r w:rsidR="0085413E">
        <w:rPr>
          <w:rFonts w:ascii="Times New Roman" w:eastAsia="Times New Roman" w:hAnsi="Times New Roman" w:cs="Times New Roman"/>
          <w:b/>
        </w:rPr>
        <w:t xml:space="preserve">de </w:t>
      </w:r>
      <w:r w:rsidRPr="006E5C08">
        <w:rPr>
          <w:rFonts w:ascii="Times New Roman" w:eastAsia="Times New Roman" w:hAnsi="Times New Roman" w:cs="Times New Roman"/>
          <w:b/>
        </w:rPr>
        <w:t>gestion des comptes fournisseurs</w:t>
      </w:r>
    </w:p>
    <w:p w:rsidR="00912AF0" w:rsidRPr="006E5C08" w:rsidRDefault="00912AF0" w:rsidP="006E5C08">
      <w:pPr>
        <w:spacing w:line="360" w:lineRule="auto"/>
        <w:contextualSpacing/>
        <w:rPr>
          <w:rFonts w:ascii="Times New Roman" w:eastAsia="Times New Roman" w:hAnsi="Times New Roman" w:cs="Times New Roman"/>
          <w:b/>
        </w:rPr>
      </w:pPr>
      <w:r>
        <w:rPr>
          <w:rFonts w:ascii="Times New Roman" w:eastAsia="Times New Roman" w:hAnsi="Times New Roman" w:cs="Times New Roman"/>
          <w:b/>
        </w:rPr>
        <w:t>Diagramme d'activités.</w:t>
      </w:r>
    </w:p>
    <w:p w:rsidR="006E5C08" w:rsidRPr="008567C6" w:rsidRDefault="006E5C08">
      <w:pPr>
        <w:rPr>
          <w:rFonts w:ascii="Times New Roman" w:eastAsia="Times New Roman" w:hAnsi="Times New Roman" w:cs="Times New Roman"/>
        </w:rPr>
      </w:pPr>
    </w:p>
    <w:p w:rsidR="00C67AF6" w:rsidRDefault="00AC7017" w:rsidP="002433F4">
      <w:pPr>
        <w:jc w:val="center"/>
        <w:rPr>
          <w:rFonts w:ascii="Times New Roman" w:eastAsia="Times New Roman" w:hAnsi="Times New Roman" w:cs="Times New Roman"/>
          <w:color w:val="000000"/>
          <w:lang w:val="fr-CA"/>
        </w:rPr>
      </w:pPr>
      <w:r w:rsidRPr="00AE7943">
        <w:rPr>
          <w:rFonts w:ascii="Times New Roman" w:eastAsia="Times New Roman" w:hAnsi="Times New Roman" w:cs="Times New Roman"/>
          <w:color w:val="000000"/>
          <w:lang w:val="fr-CA"/>
        </w:rPr>
        <w:fldChar w:fldCharType="begin"/>
      </w:r>
      <w:r w:rsidR="00AE7943" w:rsidRPr="00AE7943">
        <w:rPr>
          <w:rFonts w:ascii="Times New Roman" w:eastAsia="Times New Roman" w:hAnsi="Times New Roman" w:cs="Times New Roman"/>
          <w:color w:val="000000"/>
          <w:lang w:val="fr-CA"/>
        </w:rPr>
        <w:instrText xml:space="preserve"> INCLUDEPICTURE "https://lh4.googleusercontent.com/NKST_6Ipf-Mr8QtOHwR-qPEDdx4_q1NTqnouux98TzpBoLznLGDeY7Rpt5TA3G8hF82C-KwTozWvUhc_D5-hGIpo74QJbchoRlU9hOLIyPGoVlpl3VNjaFq05HFAKv_3DHbYKu8a" \* MERGEFORMATINET </w:instrText>
      </w:r>
      <w:r w:rsidRPr="00AE7943">
        <w:rPr>
          <w:rFonts w:ascii="Times New Roman" w:eastAsia="Times New Roman" w:hAnsi="Times New Roman" w:cs="Times New Roman"/>
          <w:color w:val="000000"/>
          <w:lang w:val="fr-CA"/>
        </w:rPr>
        <w:fldChar w:fldCharType="separate"/>
      </w:r>
      <w:r w:rsidR="00AE7943" w:rsidRPr="00AE7943">
        <w:rPr>
          <w:rFonts w:ascii="Times New Roman" w:eastAsia="Times New Roman" w:hAnsi="Times New Roman" w:cs="Times New Roman"/>
          <w:noProof/>
          <w:color w:val="000000"/>
          <w:lang w:val="fr-CA" w:eastAsia="fr-CA"/>
        </w:rPr>
        <w:drawing>
          <wp:inline distT="0" distB="0" distL="0" distR="0">
            <wp:extent cx="4084244" cy="7876540"/>
            <wp:effectExtent l="19050" t="0" r="0" b="0"/>
            <wp:docPr id="7" name="Image 7" descr="https://lh4.googleusercontent.com/NKST_6Ipf-Mr8QtOHwR-qPEDdx4_q1NTqnouux98TzpBoLznLGDeY7Rpt5TA3G8hF82C-KwTozWvUhc_D5-hGIpo74QJbchoRlU9hOLIyPGoVlpl3VNjaFq05HFAKv_3DHbYKu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KST_6Ipf-Mr8QtOHwR-qPEDdx4_q1NTqnouux98TzpBoLznLGDeY7Rpt5TA3G8hF82C-KwTozWvUhc_D5-hGIpo74QJbchoRlU9hOLIyPGoVlpl3VNjaFq05HFAKv_3DHbYKu8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4244" cy="7876540"/>
                    </a:xfrm>
                    <a:prstGeom prst="rect">
                      <a:avLst/>
                    </a:prstGeom>
                    <a:noFill/>
                    <a:ln>
                      <a:noFill/>
                    </a:ln>
                  </pic:spPr>
                </pic:pic>
              </a:graphicData>
            </a:graphic>
          </wp:inline>
        </w:drawing>
      </w:r>
      <w:r w:rsidRPr="00AE7943">
        <w:rPr>
          <w:rFonts w:ascii="Times New Roman" w:eastAsia="Times New Roman" w:hAnsi="Times New Roman" w:cs="Times New Roman"/>
          <w:color w:val="000000"/>
          <w:lang w:val="fr-CA"/>
        </w:rPr>
        <w:fldChar w:fldCharType="end"/>
      </w:r>
    </w:p>
    <w:p w:rsidR="006E5C08" w:rsidRDefault="006E5C08" w:rsidP="002433F4">
      <w:pPr>
        <w:jc w:val="center"/>
        <w:rPr>
          <w:rFonts w:ascii="Times New Roman" w:eastAsia="Times New Roman" w:hAnsi="Times New Roman" w:cs="Times New Roman"/>
          <w:color w:val="000000"/>
          <w:lang w:val="fr-CA"/>
        </w:rPr>
      </w:pPr>
    </w:p>
    <w:p w:rsidR="006E5C08" w:rsidRDefault="006E5C08" w:rsidP="002433F4">
      <w:pPr>
        <w:jc w:val="center"/>
        <w:rPr>
          <w:rFonts w:ascii="Times New Roman" w:eastAsia="Times New Roman" w:hAnsi="Times New Roman" w:cs="Times New Roman"/>
          <w:color w:val="000000"/>
          <w:lang w:val="fr-CA"/>
        </w:rPr>
      </w:pPr>
    </w:p>
    <w:p w:rsidR="006E5C08" w:rsidRDefault="006E5C08" w:rsidP="002433F4">
      <w:pPr>
        <w:jc w:val="center"/>
        <w:rPr>
          <w:rFonts w:ascii="Times New Roman" w:eastAsia="Times New Roman" w:hAnsi="Times New Roman" w:cs="Times New Roman"/>
          <w:color w:val="000000"/>
          <w:lang w:val="fr-CA"/>
        </w:rPr>
      </w:pPr>
    </w:p>
    <w:p w:rsidR="00FF7E1D" w:rsidRPr="00FF7E1D" w:rsidRDefault="00FF7E1D" w:rsidP="00FF7E1D">
      <w:pPr>
        <w:rPr>
          <w:rFonts w:ascii="Times New Roman" w:eastAsia="Times New Roman" w:hAnsi="Times New Roman" w:cs="Times New Roman"/>
          <w:b/>
        </w:rPr>
      </w:pPr>
      <w:r>
        <w:rPr>
          <w:rFonts w:ascii="Times New Roman" w:eastAsia="Times New Roman" w:hAnsi="Times New Roman" w:cs="Times New Roman"/>
          <w:b/>
        </w:rPr>
        <w:br w:type="page"/>
      </w:r>
    </w:p>
    <w:p w:rsidR="006E5C08" w:rsidRDefault="006E5C08" w:rsidP="006E5C08">
      <w:pPr>
        <w:spacing w:line="360" w:lineRule="auto"/>
        <w:contextualSpacing/>
        <w:rPr>
          <w:rFonts w:ascii="Times New Roman" w:eastAsia="Times New Roman" w:hAnsi="Times New Roman" w:cs="Times New Roman"/>
          <w:b/>
        </w:rPr>
      </w:pPr>
      <w:r>
        <w:rPr>
          <w:rFonts w:ascii="Times New Roman" w:eastAsia="Times New Roman" w:hAnsi="Times New Roman" w:cs="Times New Roman"/>
          <w:b/>
        </w:rPr>
        <w:lastRenderedPageBreak/>
        <w:t xml:space="preserve">2: </w:t>
      </w:r>
      <w:r w:rsidRPr="006E5C08">
        <w:rPr>
          <w:rFonts w:ascii="Times New Roman" w:eastAsia="Times New Roman" w:hAnsi="Times New Roman" w:cs="Times New Roman"/>
          <w:b/>
        </w:rPr>
        <w:t>Processus d’approvisionnement</w:t>
      </w:r>
    </w:p>
    <w:p w:rsidR="00912AF0" w:rsidRPr="006E5C08" w:rsidRDefault="00912AF0" w:rsidP="00912AF0">
      <w:pPr>
        <w:spacing w:line="360" w:lineRule="auto"/>
        <w:contextualSpacing/>
        <w:rPr>
          <w:rFonts w:ascii="Times New Roman" w:eastAsia="Times New Roman" w:hAnsi="Times New Roman" w:cs="Times New Roman"/>
          <w:b/>
        </w:rPr>
      </w:pPr>
      <w:r>
        <w:rPr>
          <w:rFonts w:ascii="Times New Roman" w:eastAsia="Times New Roman" w:hAnsi="Times New Roman" w:cs="Times New Roman"/>
          <w:b/>
        </w:rPr>
        <w:t>Diagramme d'activités.</w:t>
      </w:r>
    </w:p>
    <w:p w:rsidR="006E5C08" w:rsidRDefault="00CC7335" w:rsidP="006E5C08">
      <w:pPr>
        <w:spacing w:line="360" w:lineRule="auto"/>
        <w:contextualSpacing/>
        <w:rPr>
          <w:rFonts w:ascii="Times New Roman" w:eastAsia="Times New Roman" w:hAnsi="Times New Roman" w:cs="Times New Roman"/>
          <w:b/>
        </w:rPr>
      </w:pPr>
      <w:r w:rsidRPr="00CC7335">
        <w:rPr>
          <w:rFonts w:ascii="Times New Roman" w:eastAsia="Times New Roman" w:hAnsi="Times New Roman" w:cs="Times New Roman"/>
          <w:b/>
        </w:rPr>
        <w:drawing>
          <wp:inline distT="0" distB="0" distL="0" distR="0" wp14:anchorId="4E08251F" wp14:editId="5FF30F97">
            <wp:extent cx="5834020" cy="846813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4862" cy="8469361"/>
                    </a:xfrm>
                    <a:prstGeom prst="rect">
                      <a:avLst/>
                    </a:prstGeom>
                  </pic:spPr>
                </pic:pic>
              </a:graphicData>
            </a:graphic>
          </wp:inline>
        </w:drawing>
      </w:r>
    </w:p>
    <w:p w:rsidR="006E5C08" w:rsidRDefault="006E5C08" w:rsidP="006E5C08">
      <w:pPr>
        <w:spacing w:line="360" w:lineRule="auto"/>
        <w:contextualSpacing/>
        <w:rPr>
          <w:rFonts w:ascii="Times New Roman" w:eastAsia="Times New Roman" w:hAnsi="Times New Roman" w:cs="Times New Roman"/>
          <w:b/>
        </w:rPr>
      </w:pPr>
    </w:p>
    <w:p w:rsidR="00FF7E1D" w:rsidRDefault="00FF7E1D" w:rsidP="00FF7E1D">
      <w:pPr>
        <w:rPr>
          <w:rFonts w:ascii="Times New Roman" w:eastAsia="Times New Roman" w:hAnsi="Times New Roman" w:cs="Times New Roman"/>
          <w:b/>
        </w:rPr>
      </w:pPr>
    </w:p>
    <w:p w:rsidR="006E5C08" w:rsidRDefault="006E5C08" w:rsidP="00FF7E1D">
      <w:pPr>
        <w:rPr>
          <w:rFonts w:ascii="Times New Roman" w:eastAsia="Times New Roman" w:hAnsi="Times New Roman" w:cs="Times New Roman"/>
          <w:b/>
        </w:rPr>
      </w:pPr>
      <w:r>
        <w:rPr>
          <w:rFonts w:ascii="Times New Roman" w:eastAsia="Times New Roman" w:hAnsi="Times New Roman" w:cs="Times New Roman"/>
          <w:b/>
        </w:rPr>
        <w:t xml:space="preserve">3: </w:t>
      </w:r>
      <w:r w:rsidRPr="006E5C08">
        <w:rPr>
          <w:rFonts w:ascii="Times New Roman" w:eastAsia="Times New Roman" w:hAnsi="Times New Roman" w:cs="Times New Roman"/>
          <w:b/>
        </w:rPr>
        <w:t xml:space="preserve">Processus </w:t>
      </w:r>
      <w:r w:rsidR="0085413E">
        <w:rPr>
          <w:rFonts w:ascii="Times New Roman" w:eastAsia="Times New Roman" w:hAnsi="Times New Roman" w:cs="Times New Roman"/>
          <w:b/>
        </w:rPr>
        <w:t xml:space="preserve">de </w:t>
      </w:r>
      <w:r w:rsidRPr="006E5C08">
        <w:rPr>
          <w:rFonts w:ascii="Times New Roman" w:eastAsia="Times New Roman" w:hAnsi="Times New Roman" w:cs="Times New Roman"/>
          <w:b/>
        </w:rPr>
        <w:t>gestion des comptes clients</w:t>
      </w:r>
    </w:p>
    <w:p w:rsidR="00912AF0" w:rsidRPr="006E5C08" w:rsidRDefault="00912AF0" w:rsidP="006E5C08">
      <w:pPr>
        <w:spacing w:line="360" w:lineRule="auto"/>
        <w:contextualSpacing/>
        <w:rPr>
          <w:rFonts w:ascii="Times New Roman" w:eastAsia="Times New Roman" w:hAnsi="Times New Roman" w:cs="Times New Roman"/>
          <w:b/>
        </w:rPr>
      </w:pPr>
      <w:r>
        <w:rPr>
          <w:rFonts w:ascii="Times New Roman" w:eastAsia="Times New Roman" w:hAnsi="Times New Roman" w:cs="Times New Roman"/>
          <w:b/>
        </w:rPr>
        <w:t>Diagramme d'activités.</w:t>
      </w:r>
    </w:p>
    <w:p w:rsidR="006E5C08" w:rsidRDefault="006E5C08" w:rsidP="002433F4">
      <w:pPr>
        <w:jc w:val="center"/>
        <w:rPr>
          <w:rFonts w:ascii="Times New Roman" w:eastAsia="Times New Roman" w:hAnsi="Times New Roman" w:cs="Times New Roman"/>
          <w:color w:val="000000"/>
          <w:lang w:val="fr-CA"/>
        </w:rPr>
      </w:pPr>
    </w:p>
    <w:p w:rsidR="008567C6" w:rsidRDefault="00A93754" w:rsidP="00302898">
      <w:pPr>
        <w:jc w:val="center"/>
      </w:pPr>
      <w:r>
        <w:rPr>
          <w:noProof/>
        </w:rPr>
        <w:object w:dxaOrig="12466" w:dyaOrig="16830" w14:anchorId="29315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0.2pt;height:634.25pt;mso-width-percent:0;mso-height-percent:0;mso-width-percent:0;mso-height-percent:0" o:ole="">
            <v:imagedata r:id="rId13" o:title=""/>
          </v:shape>
          <o:OLEObject Type="Embed" ProgID="Visio.Drawing.15" ShapeID="_x0000_i1025" DrawAspect="Content" ObjectID="_1589036029" r:id="rId14"/>
        </w:object>
      </w:r>
    </w:p>
    <w:p w:rsidR="00FF7E1D" w:rsidRDefault="00FF7E1D" w:rsidP="00FF7E1D"/>
    <w:p w:rsidR="00CC7335" w:rsidRPr="00FF7E1D" w:rsidRDefault="00CC7335" w:rsidP="00FF7E1D">
      <w:pPr>
        <w:rPr>
          <w:rFonts w:ascii="Times New Roman" w:eastAsia="Times New Roman" w:hAnsi="Times New Roman" w:cs="Times New Roman"/>
          <w:b/>
        </w:rPr>
      </w:pPr>
      <w:bookmarkStart w:id="0" w:name="_GoBack"/>
      <w:bookmarkEnd w:id="0"/>
    </w:p>
    <w:p w:rsidR="006E5C08" w:rsidRDefault="006E5C08" w:rsidP="006E5C08">
      <w:pPr>
        <w:spacing w:line="360" w:lineRule="auto"/>
        <w:contextualSpacing/>
        <w:rPr>
          <w:rFonts w:ascii="Times New Roman" w:eastAsia="Times New Roman" w:hAnsi="Times New Roman" w:cs="Times New Roman"/>
          <w:b/>
        </w:rPr>
      </w:pPr>
      <w:r>
        <w:rPr>
          <w:rFonts w:ascii="Times New Roman" w:eastAsia="Times New Roman" w:hAnsi="Times New Roman" w:cs="Times New Roman"/>
          <w:b/>
        </w:rPr>
        <w:lastRenderedPageBreak/>
        <w:t xml:space="preserve">4: </w:t>
      </w:r>
      <w:r w:rsidRPr="006E5C08">
        <w:rPr>
          <w:rFonts w:ascii="Times New Roman" w:eastAsia="Times New Roman" w:hAnsi="Times New Roman" w:cs="Times New Roman"/>
          <w:b/>
        </w:rPr>
        <w:t>Processus prise de commande</w:t>
      </w:r>
    </w:p>
    <w:p w:rsidR="006E5C08" w:rsidRPr="00912AF0" w:rsidRDefault="00912AF0" w:rsidP="00912AF0">
      <w:pPr>
        <w:spacing w:line="360" w:lineRule="auto"/>
        <w:contextualSpacing/>
        <w:rPr>
          <w:rFonts w:ascii="Times New Roman" w:eastAsia="Times New Roman" w:hAnsi="Times New Roman" w:cs="Times New Roman"/>
          <w:b/>
        </w:rPr>
      </w:pPr>
      <w:r>
        <w:rPr>
          <w:rFonts w:ascii="Times New Roman" w:eastAsia="Times New Roman" w:hAnsi="Times New Roman" w:cs="Times New Roman"/>
          <w:b/>
        </w:rPr>
        <w:t>Diagramme d'activités.</w:t>
      </w:r>
    </w:p>
    <w:p w:rsidR="00C67AF6" w:rsidRDefault="005A537B" w:rsidP="00302898">
      <w:pPr>
        <w:rPr>
          <w:rFonts w:ascii="Times New Roman" w:eastAsia="Times New Roman" w:hAnsi="Times New Roman" w:cs="Times New Roman"/>
        </w:rPr>
      </w:pPr>
      <w:r w:rsidRPr="005A537B">
        <w:rPr>
          <w:rFonts w:ascii="Times New Roman" w:eastAsia="Times New Roman" w:hAnsi="Times New Roman" w:cs="Times New Roman"/>
          <w:noProof/>
          <w:lang w:val="fr-CA" w:eastAsia="fr-CA"/>
        </w:rPr>
        <w:drawing>
          <wp:inline distT="0" distB="0" distL="0" distR="0">
            <wp:extent cx="6138303" cy="8591550"/>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154939" cy="8614834"/>
                    </a:xfrm>
                    <a:prstGeom prst="rect">
                      <a:avLst/>
                    </a:prstGeom>
                  </pic:spPr>
                </pic:pic>
              </a:graphicData>
            </a:graphic>
          </wp:inline>
        </w:drawing>
      </w:r>
    </w:p>
    <w:p w:rsidR="00FF7E1D" w:rsidRPr="00FF7E1D" w:rsidRDefault="00FF7E1D" w:rsidP="00FF7E1D">
      <w:pPr>
        <w:rPr>
          <w:rFonts w:ascii="Times New Roman" w:eastAsia="Times New Roman" w:hAnsi="Times New Roman" w:cs="Times New Roman"/>
          <w:b/>
        </w:rPr>
      </w:pPr>
      <w:r>
        <w:rPr>
          <w:rFonts w:ascii="Times New Roman" w:eastAsia="Times New Roman" w:hAnsi="Times New Roman" w:cs="Times New Roman"/>
          <w:b/>
        </w:rPr>
        <w:br w:type="page"/>
      </w:r>
    </w:p>
    <w:p w:rsidR="006E5C08" w:rsidRDefault="006E5C08" w:rsidP="006E5C08">
      <w:pPr>
        <w:spacing w:line="360" w:lineRule="auto"/>
        <w:contextualSpacing/>
        <w:rPr>
          <w:rFonts w:ascii="Times New Roman" w:eastAsia="Times New Roman" w:hAnsi="Times New Roman" w:cs="Times New Roman"/>
          <w:b/>
        </w:rPr>
      </w:pPr>
      <w:r w:rsidRPr="006E5C08">
        <w:rPr>
          <w:rFonts w:ascii="Times New Roman" w:eastAsia="Times New Roman" w:hAnsi="Times New Roman" w:cs="Times New Roman"/>
          <w:b/>
        </w:rPr>
        <w:lastRenderedPageBreak/>
        <w:t>5: Processus préparation de commande</w:t>
      </w:r>
    </w:p>
    <w:p w:rsidR="00C67AF6" w:rsidRPr="00912AF0" w:rsidRDefault="00912AF0" w:rsidP="00912AF0">
      <w:pPr>
        <w:spacing w:line="360" w:lineRule="auto"/>
        <w:contextualSpacing/>
        <w:rPr>
          <w:rFonts w:ascii="Times New Roman" w:eastAsia="Times New Roman" w:hAnsi="Times New Roman" w:cs="Times New Roman"/>
          <w:b/>
        </w:rPr>
      </w:pPr>
      <w:r>
        <w:rPr>
          <w:rFonts w:ascii="Times New Roman" w:eastAsia="Times New Roman" w:hAnsi="Times New Roman" w:cs="Times New Roman"/>
          <w:b/>
        </w:rPr>
        <w:t>Diagramme d'activités.</w:t>
      </w:r>
    </w:p>
    <w:p w:rsidR="00C67AF6" w:rsidRDefault="005A537B">
      <w:pPr>
        <w:rPr>
          <w:rFonts w:ascii="Times New Roman" w:eastAsia="Times New Roman" w:hAnsi="Times New Roman" w:cs="Times New Roman"/>
        </w:rPr>
      </w:pPr>
      <w:r w:rsidRPr="005A537B">
        <w:rPr>
          <w:rFonts w:ascii="Times New Roman" w:eastAsia="Times New Roman" w:hAnsi="Times New Roman" w:cs="Times New Roman"/>
          <w:noProof/>
          <w:lang w:val="fr-CA" w:eastAsia="fr-CA"/>
        </w:rPr>
        <w:drawing>
          <wp:inline distT="0" distB="0" distL="0" distR="0">
            <wp:extent cx="5905488" cy="7617350"/>
            <wp:effectExtent l="0" t="0" r="635"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10554" cy="7623884"/>
                    </a:xfrm>
                    <a:prstGeom prst="rect">
                      <a:avLst/>
                    </a:prstGeom>
                  </pic:spPr>
                </pic:pic>
              </a:graphicData>
            </a:graphic>
          </wp:inline>
        </w:drawing>
      </w: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6E5C08" w:rsidRDefault="006E5C08">
      <w:pPr>
        <w:rPr>
          <w:rFonts w:ascii="Times New Roman" w:eastAsia="Times New Roman" w:hAnsi="Times New Roman" w:cs="Times New Roman"/>
        </w:rPr>
      </w:pPr>
    </w:p>
    <w:p w:rsidR="00FF7E1D" w:rsidRPr="00FF7E1D" w:rsidRDefault="00FF7E1D" w:rsidP="00FF7E1D">
      <w:pPr>
        <w:rPr>
          <w:rFonts w:ascii="Times New Roman" w:eastAsia="Times New Roman" w:hAnsi="Times New Roman" w:cs="Times New Roman"/>
          <w:b/>
        </w:rPr>
      </w:pPr>
      <w:r>
        <w:rPr>
          <w:rFonts w:ascii="Times New Roman" w:eastAsia="Times New Roman" w:hAnsi="Times New Roman" w:cs="Times New Roman"/>
          <w:b/>
        </w:rPr>
        <w:br w:type="page"/>
      </w:r>
    </w:p>
    <w:p w:rsidR="006E5C08" w:rsidRDefault="006E5C08" w:rsidP="006E5C08">
      <w:pPr>
        <w:spacing w:line="360" w:lineRule="auto"/>
        <w:contextualSpacing/>
        <w:rPr>
          <w:rFonts w:ascii="Times New Roman" w:eastAsia="Times New Roman" w:hAnsi="Times New Roman" w:cs="Times New Roman"/>
        </w:rPr>
      </w:pPr>
      <w:r w:rsidRPr="006E5C08">
        <w:rPr>
          <w:rFonts w:ascii="Times New Roman" w:eastAsia="Times New Roman" w:hAnsi="Times New Roman" w:cs="Times New Roman"/>
          <w:b/>
        </w:rPr>
        <w:lastRenderedPageBreak/>
        <w:t>6: Processus de livraison</w:t>
      </w:r>
      <w:r w:rsidRPr="006E5C08">
        <w:rPr>
          <w:rFonts w:ascii="Times New Roman" w:eastAsia="Times New Roman" w:hAnsi="Times New Roman" w:cs="Times New Roman"/>
        </w:rPr>
        <w:t xml:space="preserve"> </w:t>
      </w:r>
    </w:p>
    <w:p w:rsidR="00912AF0" w:rsidRPr="00912AF0" w:rsidRDefault="00912AF0" w:rsidP="006E5C08">
      <w:pPr>
        <w:spacing w:line="360" w:lineRule="auto"/>
        <w:contextualSpacing/>
        <w:rPr>
          <w:rFonts w:ascii="Times New Roman" w:eastAsia="Times New Roman" w:hAnsi="Times New Roman" w:cs="Times New Roman"/>
          <w:b/>
        </w:rPr>
      </w:pPr>
      <w:r>
        <w:rPr>
          <w:rFonts w:ascii="Times New Roman" w:eastAsia="Times New Roman" w:hAnsi="Times New Roman" w:cs="Times New Roman"/>
          <w:b/>
        </w:rPr>
        <w:t>Diagramme d'activités.</w:t>
      </w:r>
    </w:p>
    <w:p w:rsidR="006E5C08" w:rsidRDefault="006E5C08">
      <w:pPr>
        <w:rPr>
          <w:rFonts w:ascii="Times New Roman" w:eastAsia="Times New Roman" w:hAnsi="Times New Roman" w:cs="Times New Roman"/>
        </w:rPr>
      </w:pPr>
    </w:p>
    <w:p w:rsidR="00C67AF6" w:rsidRDefault="00237543" w:rsidP="002433F4">
      <w:pPr>
        <w:jc w:val="center"/>
        <w:rPr>
          <w:sz w:val="28"/>
          <w:szCs w:val="28"/>
          <w:u w:val="single"/>
        </w:rPr>
      </w:pPr>
      <w:r>
        <w:rPr>
          <w:rFonts w:ascii="Times New Roman" w:eastAsia="Times New Roman" w:hAnsi="Times New Roman" w:cs="Times New Roman"/>
          <w:noProof/>
          <w:lang w:val="fr-CA" w:eastAsia="fr-CA"/>
        </w:rPr>
        <w:drawing>
          <wp:inline distT="114300" distB="114300" distL="114300" distR="114300">
            <wp:extent cx="4085908" cy="805062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cstate="print"/>
                    <a:srcRect/>
                    <a:stretch>
                      <a:fillRect/>
                    </a:stretch>
                  </pic:blipFill>
                  <pic:spPr>
                    <a:xfrm>
                      <a:off x="0" y="0"/>
                      <a:ext cx="4085908" cy="8050623"/>
                    </a:xfrm>
                    <a:prstGeom prst="rect">
                      <a:avLst/>
                    </a:prstGeom>
                    <a:ln/>
                  </pic:spPr>
                </pic:pic>
              </a:graphicData>
            </a:graphic>
          </wp:inline>
        </w:drawing>
      </w:r>
    </w:p>
    <w:p w:rsidR="0049116E" w:rsidRDefault="0049116E">
      <w:pPr>
        <w:rPr>
          <w:rFonts w:ascii="Times New Roman" w:hAnsi="Times New Roman" w:cs="Times New Roman"/>
          <w:sz w:val="28"/>
          <w:szCs w:val="28"/>
          <w:u w:val="single"/>
        </w:rPr>
      </w:pPr>
    </w:p>
    <w:p w:rsidR="00FF7E1D" w:rsidRPr="00FF7E1D" w:rsidRDefault="00FF7E1D" w:rsidP="00FF7E1D">
      <w:pPr>
        <w:rPr>
          <w:rFonts w:ascii="Times New Roman" w:eastAsia="Times New Roman" w:hAnsi="Times New Roman" w:cs="Times New Roman"/>
          <w:b/>
        </w:rPr>
      </w:pPr>
      <w:r>
        <w:rPr>
          <w:rFonts w:ascii="Times New Roman" w:eastAsia="Times New Roman" w:hAnsi="Times New Roman" w:cs="Times New Roman"/>
          <w:b/>
        </w:rPr>
        <w:br w:type="page"/>
      </w:r>
    </w:p>
    <w:p w:rsidR="00C67AF6" w:rsidRPr="006E6131" w:rsidRDefault="0085413E">
      <w:pPr>
        <w:rPr>
          <w:rFonts w:ascii="Times New Roman" w:eastAsia="Times New Roman" w:hAnsi="Times New Roman" w:cs="Times New Roman"/>
          <w:b/>
        </w:rPr>
      </w:pPr>
      <w:r>
        <w:rPr>
          <w:rFonts w:ascii="Times New Roman" w:hAnsi="Times New Roman" w:cs="Times New Roman"/>
          <w:b/>
          <w:sz w:val="28"/>
          <w:szCs w:val="28"/>
          <w:u w:val="single"/>
        </w:rPr>
        <w:lastRenderedPageBreak/>
        <w:t xml:space="preserve">2.  </w:t>
      </w:r>
      <w:r w:rsidR="00237543" w:rsidRPr="006E6131">
        <w:rPr>
          <w:rFonts w:ascii="Times New Roman" w:hAnsi="Times New Roman" w:cs="Times New Roman"/>
          <w:b/>
          <w:sz w:val="28"/>
          <w:szCs w:val="28"/>
          <w:u w:val="single"/>
        </w:rPr>
        <w:t>Description des deux processus d’affaires</w:t>
      </w:r>
    </w:p>
    <w:p w:rsidR="00C67AF6" w:rsidRDefault="00C67AF6">
      <w:pPr>
        <w:rPr>
          <w:rFonts w:ascii="Times New Roman" w:eastAsia="Times New Roman" w:hAnsi="Times New Roman" w:cs="Times New Roman"/>
        </w:rPr>
      </w:pPr>
    </w:p>
    <w:p w:rsidR="00C67AF6" w:rsidRDefault="0085413E">
      <w:pPr>
        <w:spacing w:line="360" w:lineRule="auto"/>
        <w:rPr>
          <w:rFonts w:ascii="Times New Roman" w:eastAsia="Times New Roman" w:hAnsi="Times New Roman" w:cs="Times New Roman"/>
        </w:rPr>
      </w:pPr>
      <w:r>
        <w:rPr>
          <w:rFonts w:ascii="Times New Roman" w:eastAsia="Times New Roman" w:hAnsi="Times New Roman" w:cs="Times New Roman"/>
          <w:b/>
          <w:u w:val="single"/>
        </w:rPr>
        <w:t xml:space="preserve">2.1  </w:t>
      </w:r>
      <w:r w:rsidR="00237543">
        <w:rPr>
          <w:rFonts w:ascii="Times New Roman" w:eastAsia="Times New Roman" w:hAnsi="Times New Roman" w:cs="Times New Roman"/>
          <w:b/>
          <w:u w:val="single"/>
        </w:rPr>
        <w:t xml:space="preserve">Processus </w:t>
      </w:r>
      <w:r w:rsidR="00912AF0">
        <w:rPr>
          <w:rFonts w:ascii="Times New Roman" w:eastAsia="Times New Roman" w:hAnsi="Times New Roman" w:cs="Times New Roman"/>
          <w:b/>
          <w:u w:val="single"/>
        </w:rPr>
        <w:t xml:space="preserve">de </w:t>
      </w:r>
      <w:r w:rsidR="00237543">
        <w:rPr>
          <w:rFonts w:ascii="Times New Roman" w:eastAsia="Times New Roman" w:hAnsi="Times New Roman" w:cs="Times New Roman"/>
          <w:b/>
          <w:u w:val="single"/>
        </w:rPr>
        <w:t xml:space="preserve">gestion des comptes client </w:t>
      </w:r>
      <w:r w:rsidR="00237543">
        <w:rPr>
          <w:rFonts w:ascii="Times New Roman" w:eastAsia="Times New Roman" w:hAnsi="Times New Roman" w:cs="Times New Roman"/>
        </w:rPr>
        <w:t xml:space="preserve"> </w:t>
      </w:r>
    </w:p>
    <w:p w:rsidR="00C67AF6" w:rsidRDefault="00237543">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L'entreprise ABC détient un bon système de gestion et </w:t>
      </w:r>
      <w:r w:rsidR="00BC16A0" w:rsidRPr="0049116E">
        <w:rPr>
          <w:rFonts w:ascii="Times New Roman" w:eastAsia="Times New Roman" w:hAnsi="Times New Roman" w:cs="Times New Roman"/>
        </w:rPr>
        <w:t>de</w:t>
      </w:r>
      <w:r w:rsidR="00BC16A0">
        <w:rPr>
          <w:rFonts w:ascii="Times New Roman" w:eastAsia="Times New Roman" w:hAnsi="Times New Roman" w:cs="Times New Roman"/>
          <w:color w:val="FF0000"/>
        </w:rPr>
        <w:t xml:space="preserve"> </w:t>
      </w:r>
      <w:r>
        <w:rPr>
          <w:rFonts w:ascii="Times New Roman" w:eastAsia="Times New Roman" w:hAnsi="Times New Roman" w:cs="Times New Roman"/>
        </w:rPr>
        <w:t>suivi des comptes clients afin de se permettre</w:t>
      </w:r>
      <w:r w:rsidR="00BC16A0">
        <w:rPr>
          <w:rFonts w:ascii="Times New Roman" w:eastAsia="Times New Roman" w:hAnsi="Times New Roman" w:cs="Times New Roman"/>
        </w:rPr>
        <w:t>,</w:t>
      </w:r>
      <w:r>
        <w:rPr>
          <w:rFonts w:ascii="Times New Roman" w:eastAsia="Times New Roman" w:hAnsi="Times New Roman" w:cs="Times New Roman"/>
        </w:rPr>
        <w:t xml:space="preserve"> en général de mieux gérer et contrôler les délais des factures, trier les fichiers et les sommes à recevoir de la part des clients.</w:t>
      </w:r>
    </w:p>
    <w:p w:rsidR="00C67AF6" w:rsidRDefault="00237543">
      <w:pPr>
        <w:spacing w:line="360" w:lineRule="auto"/>
        <w:jc w:val="both"/>
        <w:rPr>
          <w:rFonts w:ascii="Times New Roman" w:eastAsia="Times New Roman" w:hAnsi="Times New Roman" w:cs="Times New Roman"/>
        </w:rPr>
      </w:pPr>
      <w:r>
        <w:rPr>
          <w:rFonts w:ascii="Times New Roman" w:eastAsia="Times New Roman" w:hAnsi="Times New Roman" w:cs="Times New Roman"/>
        </w:rPr>
        <w:t>L’entreprise gère trois types de client</w:t>
      </w:r>
    </w:p>
    <w:p w:rsidR="00C67AF6" w:rsidRDefault="00237543" w:rsidP="00302898">
      <w:pPr>
        <w:spacing w:line="360" w:lineRule="auto"/>
        <w:ind w:left="426" w:hanging="360"/>
        <w:jc w:val="both"/>
        <w:rPr>
          <w:rFonts w:ascii="Times New Roman" w:eastAsia="Times New Roman" w:hAnsi="Times New Roman" w:cs="Times New Roman"/>
        </w:rPr>
      </w:pPr>
      <w:r>
        <w:rPr>
          <w:rFonts w:ascii="Verdana" w:eastAsia="Verdana" w:hAnsi="Verdana" w:cs="Verdana"/>
        </w:rPr>
        <w:t xml:space="preserve">.  </w:t>
      </w:r>
      <w:r>
        <w:rPr>
          <w:rFonts w:ascii="Verdana" w:eastAsia="Verdana" w:hAnsi="Verdana" w:cs="Verdana"/>
        </w:rPr>
        <w:tab/>
      </w:r>
      <w:r>
        <w:rPr>
          <w:rFonts w:ascii="Times New Roman" w:eastAsia="Times New Roman" w:hAnsi="Times New Roman" w:cs="Times New Roman"/>
          <w:i/>
          <w:u w:val="single"/>
        </w:rPr>
        <w:t>Les entrepreneurs en construction :</w:t>
      </w:r>
      <w:r>
        <w:rPr>
          <w:rFonts w:ascii="Times New Roman" w:eastAsia="Times New Roman" w:hAnsi="Times New Roman" w:cs="Times New Roman"/>
        </w:rPr>
        <w:t xml:space="preserve"> dirigent les travaux de construction. Ils ont habituellement un compte chez ABC et une marge de crédit négociée avec le directeur des comptes clients.</w:t>
      </w:r>
    </w:p>
    <w:p w:rsidR="00C67AF6" w:rsidRDefault="00237543" w:rsidP="00302898">
      <w:pPr>
        <w:spacing w:line="360" w:lineRule="auto"/>
        <w:ind w:left="426" w:hanging="360"/>
        <w:jc w:val="both"/>
        <w:rPr>
          <w:rFonts w:ascii="Times New Roman" w:eastAsia="Times New Roman" w:hAnsi="Times New Roman" w:cs="Times New Roman"/>
        </w:rPr>
      </w:pPr>
      <w:r>
        <w:rPr>
          <w:rFonts w:ascii="Verdana" w:eastAsia="Verdana" w:hAnsi="Verdana" w:cs="Verdana"/>
        </w:rPr>
        <w:t xml:space="preserve">.  </w:t>
      </w:r>
      <w:r>
        <w:rPr>
          <w:rFonts w:ascii="Verdana" w:eastAsia="Verdana" w:hAnsi="Verdana" w:cs="Verdana"/>
        </w:rPr>
        <w:tab/>
      </w:r>
      <w:r>
        <w:rPr>
          <w:rFonts w:ascii="Times New Roman" w:eastAsia="Times New Roman" w:hAnsi="Times New Roman" w:cs="Times New Roman"/>
          <w:i/>
          <w:u w:val="single"/>
        </w:rPr>
        <w:t>Les clients des entrepreneurs :</w:t>
      </w:r>
      <w:r>
        <w:rPr>
          <w:rFonts w:ascii="Times New Roman" w:eastAsia="Times New Roman" w:hAnsi="Times New Roman" w:cs="Times New Roman"/>
        </w:rPr>
        <w:t xml:space="preserve">  Peuvent être des individus qui font affaires avec un entrepreneur client de ABC, ou des sous-traitants qui sont engagés par un entrepreneur général pour effectuer des travaux de construction, par exemple par des électriciens</w:t>
      </w:r>
    </w:p>
    <w:p w:rsidR="00C67AF6" w:rsidRDefault="00237543" w:rsidP="00302898">
      <w:pPr>
        <w:spacing w:line="360" w:lineRule="auto"/>
        <w:ind w:left="426" w:hanging="360"/>
        <w:jc w:val="both"/>
        <w:rPr>
          <w:rFonts w:ascii="Times New Roman" w:eastAsia="Times New Roman" w:hAnsi="Times New Roman" w:cs="Times New Roman"/>
        </w:rPr>
      </w:pPr>
      <w:r>
        <w:rPr>
          <w:rFonts w:ascii="Verdana" w:eastAsia="Verdana" w:hAnsi="Verdana" w:cs="Verdana"/>
        </w:rPr>
        <w:t xml:space="preserve">.  </w:t>
      </w:r>
      <w:r>
        <w:rPr>
          <w:rFonts w:ascii="Verdana" w:eastAsia="Verdana" w:hAnsi="Verdana" w:cs="Verdana"/>
        </w:rPr>
        <w:tab/>
      </w:r>
      <w:r>
        <w:rPr>
          <w:rFonts w:ascii="Times New Roman" w:eastAsia="Times New Roman" w:hAnsi="Times New Roman" w:cs="Times New Roman"/>
        </w:rPr>
        <w:t xml:space="preserve"> </w:t>
      </w:r>
      <w:r>
        <w:rPr>
          <w:rFonts w:ascii="Times New Roman" w:eastAsia="Times New Roman" w:hAnsi="Times New Roman" w:cs="Times New Roman"/>
          <w:i/>
          <w:u w:val="single"/>
        </w:rPr>
        <w:t>Les particuliers :</w:t>
      </w:r>
      <w:r>
        <w:rPr>
          <w:rFonts w:ascii="Times New Roman" w:eastAsia="Times New Roman" w:hAnsi="Times New Roman" w:cs="Times New Roman"/>
        </w:rPr>
        <w:t xml:space="preserve"> Qui sont des clients occasionnels n’ayant pas de compte chez ABC.</w:t>
      </w:r>
    </w:p>
    <w:p w:rsidR="00C67AF6" w:rsidRDefault="00237543">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La gestion du compte clients se fait comme </w:t>
      </w:r>
      <w:r w:rsidR="00BC16A0">
        <w:rPr>
          <w:rFonts w:ascii="Times New Roman" w:eastAsia="Times New Roman" w:hAnsi="Times New Roman" w:cs="Times New Roman"/>
        </w:rPr>
        <w:t>suit ;</w:t>
      </w:r>
      <w:r>
        <w:rPr>
          <w:rFonts w:ascii="Times New Roman" w:eastAsia="Times New Roman" w:hAnsi="Times New Roman" w:cs="Times New Roman"/>
        </w:rPr>
        <w:t xml:space="preserve"> ABC reçoit généralement les paiements des clients par chèque au siège social de Montréal. À ce moment, les montants payés pour ajuster leur compte. Il arrive également que certains entrepreneurs paient en argent comptant, quand ils passent au magasin de Montréal ou de Québec. Dans ce cas, ils paient à la caisse. La caissière produit un reçu.</w:t>
      </w:r>
    </w:p>
    <w:p w:rsidR="00C67AF6" w:rsidRDefault="00BC16A0">
      <w:pPr>
        <w:spacing w:line="360" w:lineRule="auto"/>
        <w:jc w:val="both"/>
        <w:rPr>
          <w:rFonts w:ascii="Times New Roman" w:eastAsia="Times New Roman" w:hAnsi="Times New Roman" w:cs="Times New Roman"/>
        </w:rPr>
      </w:pPr>
      <w:r>
        <w:rPr>
          <w:rFonts w:ascii="Times New Roman" w:eastAsia="Times New Roman" w:hAnsi="Times New Roman" w:cs="Times New Roman"/>
        </w:rPr>
        <w:t>Etant donné qu’</w:t>
      </w:r>
      <w:r w:rsidR="00237543">
        <w:rPr>
          <w:rFonts w:ascii="Times New Roman" w:eastAsia="Times New Roman" w:hAnsi="Times New Roman" w:cs="Times New Roman"/>
        </w:rPr>
        <w:t>elle entre leur numéro de compte, la transaction est directement portée à leur compte, un peu comme une vente négative (un crédit). La caissière envoie une copie du reçu au service des comptes clients, pour vérifier et assurer la mise à jour dans les comptes clien</w:t>
      </w:r>
      <w:r>
        <w:rPr>
          <w:rFonts w:ascii="Times New Roman" w:eastAsia="Times New Roman" w:hAnsi="Times New Roman" w:cs="Times New Roman"/>
        </w:rPr>
        <w:t>ts. Pour les paiements comptant,</w:t>
      </w:r>
      <w:r w:rsidR="00237543">
        <w:rPr>
          <w:rFonts w:ascii="Times New Roman" w:eastAsia="Times New Roman" w:hAnsi="Times New Roman" w:cs="Times New Roman"/>
        </w:rPr>
        <w:t xml:space="preserve"> provenant du magasin de </w:t>
      </w:r>
      <w:r>
        <w:rPr>
          <w:rFonts w:ascii="Times New Roman" w:eastAsia="Times New Roman" w:hAnsi="Times New Roman" w:cs="Times New Roman"/>
        </w:rPr>
        <w:t>Québec, les reçus sont télécopié</w:t>
      </w:r>
      <w:r w:rsidR="00237543">
        <w:rPr>
          <w:rFonts w:ascii="Times New Roman" w:eastAsia="Times New Roman" w:hAnsi="Times New Roman" w:cs="Times New Roman"/>
        </w:rPr>
        <w:t>s chaque soir au siège social de Montréal.</w:t>
      </w:r>
    </w:p>
    <w:p w:rsidR="00C67AF6" w:rsidRDefault="00C67AF6">
      <w:pPr>
        <w:spacing w:line="276" w:lineRule="auto"/>
        <w:jc w:val="both"/>
        <w:rPr>
          <w:rFonts w:ascii="Times New Roman" w:eastAsia="Times New Roman" w:hAnsi="Times New Roman" w:cs="Times New Roman"/>
        </w:rPr>
      </w:pPr>
    </w:p>
    <w:p w:rsidR="00302898" w:rsidRDefault="00302898">
      <w:pPr>
        <w:spacing w:line="276" w:lineRule="auto"/>
        <w:jc w:val="both"/>
        <w:rPr>
          <w:rFonts w:ascii="Times New Roman" w:eastAsia="Times New Roman" w:hAnsi="Times New Roman" w:cs="Times New Roman"/>
        </w:rPr>
      </w:pPr>
    </w:p>
    <w:p w:rsidR="00302898" w:rsidRDefault="00302898">
      <w:pPr>
        <w:spacing w:line="276" w:lineRule="auto"/>
        <w:jc w:val="both"/>
        <w:rPr>
          <w:rFonts w:ascii="Times New Roman" w:eastAsia="Times New Roman" w:hAnsi="Times New Roman" w:cs="Times New Roman"/>
        </w:rPr>
      </w:pPr>
    </w:p>
    <w:p w:rsidR="00302898" w:rsidRDefault="00302898">
      <w:pPr>
        <w:spacing w:line="276" w:lineRule="auto"/>
        <w:jc w:val="both"/>
        <w:rPr>
          <w:rFonts w:ascii="Times New Roman" w:eastAsia="Times New Roman" w:hAnsi="Times New Roman" w:cs="Times New Roman"/>
        </w:rPr>
      </w:pPr>
    </w:p>
    <w:p w:rsidR="00302898" w:rsidRDefault="00302898">
      <w:pPr>
        <w:spacing w:line="276" w:lineRule="auto"/>
        <w:jc w:val="both"/>
        <w:rPr>
          <w:rFonts w:ascii="Times New Roman" w:eastAsia="Times New Roman" w:hAnsi="Times New Roman" w:cs="Times New Roman"/>
        </w:rPr>
      </w:pPr>
    </w:p>
    <w:p w:rsidR="00302898" w:rsidRDefault="00302898">
      <w:pPr>
        <w:spacing w:line="276" w:lineRule="auto"/>
        <w:jc w:val="both"/>
        <w:rPr>
          <w:rFonts w:ascii="Times New Roman" w:eastAsia="Times New Roman" w:hAnsi="Times New Roman" w:cs="Times New Roman"/>
        </w:rPr>
      </w:pPr>
    </w:p>
    <w:p w:rsidR="00302898" w:rsidRDefault="00302898">
      <w:pPr>
        <w:spacing w:line="276" w:lineRule="auto"/>
        <w:jc w:val="both"/>
        <w:rPr>
          <w:rFonts w:ascii="Times New Roman" w:eastAsia="Times New Roman" w:hAnsi="Times New Roman" w:cs="Times New Roman"/>
        </w:rPr>
      </w:pPr>
    </w:p>
    <w:p w:rsidR="00302898" w:rsidRDefault="00302898">
      <w:pPr>
        <w:spacing w:line="276" w:lineRule="auto"/>
        <w:jc w:val="both"/>
        <w:rPr>
          <w:rFonts w:ascii="Times New Roman" w:eastAsia="Times New Roman" w:hAnsi="Times New Roman" w:cs="Times New Roman"/>
        </w:rPr>
      </w:pPr>
    </w:p>
    <w:p w:rsidR="00302898" w:rsidRDefault="00302898">
      <w:pPr>
        <w:spacing w:line="276" w:lineRule="auto"/>
        <w:jc w:val="both"/>
        <w:rPr>
          <w:rFonts w:ascii="Times New Roman" w:eastAsia="Times New Roman" w:hAnsi="Times New Roman" w:cs="Times New Roman"/>
        </w:rPr>
      </w:pPr>
    </w:p>
    <w:p w:rsidR="00302898" w:rsidRDefault="00302898">
      <w:pPr>
        <w:spacing w:line="276" w:lineRule="auto"/>
        <w:jc w:val="both"/>
        <w:rPr>
          <w:rFonts w:ascii="Times New Roman" w:eastAsia="Times New Roman" w:hAnsi="Times New Roman" w:cs="Times New Roman"/>
        </w:rPr>
      </w:pPr>
    </w:p>
    <w:p w:rsidR="00302898" w:rsidRDefault="00302898">
      <w:pPr>
        <w:spacing w:line="276" w:lineRule="auto"/>
        <w:jc w:val="both"/>
        <w:rPr>
          <w:rFonts w:ascii="Times New Roman" w:eastAsia="Times New Roman" w:hAnsi="Times New Roman" w:cs="Times New Roman"/>
        </w:rPr>
      </w:pPr>
    </w:p>
    <w:p w:rsidR="00302898" w:rsidRDefault="00302898">
      <w:pPr>
        <w:spacing w:line="276" w:lineRule="auto"/>
        <w:jc w:val="both"/>
        <w:rPr>
          <w:rFonts w:ascii="Times New Roman" w:eastAsia="Times New Roman" w:hAnsi="Times New Roman" w:cs="Times New Roman"/>
        </w:rPr>
      </w:pPr>
    </w:p>
    <w:p w:rsidR="00302898" w:rsidRDefault="00302898">
      <w:pPr>
        <w:spacing w:line="276" w:lineRule="auto"/>
        <w:jc w:val="both"/>
        <w:rPr>
          <w:rFonts w:ascii="Times New Roman" w:eastAsia="Times New Roman" w:hAnsi="Times New Roman" w:cs="Times New Roman"/>
        </w:rPr>
      </w:pPr>
    </w:p>
    <w:p w:rsidR="00302898" w:rsidRDefault="00302898">
      <w:pPr>
        <w:spacing w:line="276" w:lineRule="auto"/>
        <w:jc w:val="both"/>
        <w:rPr>
          <w:rFonts w:ascii="Times New Roman" w:eastAsia="Times New Roman" w:hAnsi="Times New Roman" w:cs="Times New Roman"/>
        </w:rPr>
      </w:pPr>
    </w:p>
    <w:p w:rsidR="00FF7E1D" w:rsidRPr="00FF7E1D" w:rsidRDefault="00FF7E1D" w:rsidP="00FF7E1D">
      <w:pPr>
        <w:rPr>
          <w:rFonts w:ascii="Times New Roman" w:eastAsia="Times New Roman" w:hAnsi="Times New Roman" w:cs="Times New Roman"/>
          <w:b/>
        </w:rPr>
      </w:pPr>
      <w:r>
        <w:rPr>
          <w:rFonts w:ascii="Times New Roman" w:eastAsia="Times New Roman" w:hAnsi="Times New Roman" w:cs="Times New Roman"/>
          <w:b/>
        </w:rPr>
        <w:br w:type="page"/>
      </w:r>
    </w:p>
    <w:p w:rsidR="00C67AF6" w:rsidRDefault="0085413E">
      <w:pPr>
        <w:spacing w:line="360" w:lineRule="auto"/>
        <w:rPr>
          <w:rFonts w:ascii="Times New Roman" w:eastAsia="Times New Roman" w:hAnsi="Times New Roman" w:cs="Times New Roman"/>
          <w:u w:val="single"/>
        </w:rPr>
      </w:pPr>
      <w:r>
        <w:rPr>
          <w:rFonts w:ascii="Times New Roman" w:eastAsia="Times New Roman" w:hAnsi="Times New Roman" w:cs="Times New Roman"/>
          <w:b/>
          <w:u w:val="single"/>
        </w:rPr>
        <w:lastRenderedPageBreak/>
        <w:t xml:space="preserve">2.2  </w:t>
      </w:r>
      <w:r w:rsidR="00237543">
        <w:rPr>
          <w:rFonts w:ascii="Times New Roman" w:eastAsia="Times New Roman" w:hAnsi="Times New Roman" w:cs="Times New Roman"/>
          <w:b/>
          <w:u w:val="single"/>
        </w:rPr>
        <w:t xml:space="preserve">Processus prise de commande client </w:t>
      </w:r>
    </w:p>
    <w:p w:rsidR="00C67AF6" w:rsidRDefault="00237543">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Dans le processus de prise de commande il y a </w:t>
      </w:r>
      <w:r w:rsidR="00BC16A0">
        <w:rPr>
          <w:rFonts w:ascii="Times New Roman" w:eastAsia="Times New Roman" w:hAnsi="Times New Roman" w:cs="Times New Roman"/>
        </w:rPr>
        <w:t>les trois</w:t>
      </w:r>
      <w:r>
        <w:rPr>
          <w:rFonts w:ascii="Times New Roman" w:eastAsia="Times New Roman" w:hAnsi="Times New Roman" w:cs="Times New Roman"/>
        </w:rPr>
        <w:t xml:space="preserve"> acteurs principaux suivants: les entrepreneurs, les clients des entrepreneurs, les clients occasionnels. </w:t>
      </w:r>
    </w:p>
    <w:p w:rsidR="00C67AF6" w:rsidRDefault="00237543">
      <w:pPr>
        <w:spacing w:line="360" w:lineRule="auto"/>
        <w:jc w:val="both"/>
        <w:rPr>
          <w:rFonts w:ascii="Times New Roman" w:eastAsia="Times New Roman" w:hAnsi="Times New Roman" w:cs="Times New Roman"/>
        </w:rPr>
      </w:pPr>
      <w:r>
        <w:rPr>
          <w:rFonts w:ascii="Times New Roman" w:eastAsia="Times New Roman" w:hAnsi="Times New Roman" w:cs="Times New Roman"/>
        </w:rPr>
        <w:t>Pour les entrepreneurs</w:t>
      </w:r>
      <w:r w:rsidR="00BC16A0">
        <w:rPr>
          <w:rFonts w:ascii="Times New Roman" w:eastAsia="Times New Roman" w:hAnsi="Times New Roman" w:cs="Times New Roman"/>
        </w:rPr>
        <w:t>,</w:t>
      </w:r>
      <w:r>
        <w:rPr>
          <w:rFonts w:ascii="Times New Roman" w:eastAsia="Times New Roman" w:hAnsi="Times New Roman" w:cs="Times New Roman"/>
        </w:rPr>
        <w:t xml:space="preserve"> un employé doit vérifier si le client possède un compte client pour pouvoir analyser sa solvabilité. Lorsqu’un terminal est disponible, on vérifie sa solvabilité et si elle est acceptable</w:t>
      </w:r>
      <w:r w:rsidR="00BC16A0">
        <w:rPr>
          <w:rFonts w:ascii="Times New Roman" w:eastAsia="Times New Roman" w:hAnsi="Times New Roman" w:cs="Times New Roman"/>
        </w:rPr>
        <w:t>,</w:t>
      </w:r>
      <w:r>
        <w:rPr>
          <w:rFonts w:ascii="Times New Roman" w:eastAsia="Times New Roman" w:hAnsi="Times New Roman" w:cs="Times New Roman"/>
        </w:rPr>
        <w:t xml:space="preserve"> on prend sa commande directement dans le système. S’il n’y a pas de terminal disponible</w:t>
      </w:r>
      <w:r w:rsidR="00BC16A0">
        <w:rPr>
          <w:rFonts w:ascii="Times New Roman" w:eastAsia="Times New Roman" w:hAnsi="Times New Roman" w:cs="Times New Roman"/>
        </w:rPr>
        <w:t>,</w:t>
      </w:r>
      <w:r>
        <w:rPr>
          <w:rFonts w:ascii="Times New Roman" w:eastAsia="Times New Roman" w:hAnsi="Times New Roman" w:cs="Times New Roman"/>
        </w:rPr>
        <w:t xml:space="preserve"> il faut chercher la carte du client dans le bureau du gérant. L’employé imprime les informations du client sur le bon de commande papier.</w:t>
      </w:r>
      <w:r w:rsidR="0085344C">
        <w:rPr>
          <w:rFonts w:ascii="Times New Roman" w:eastAsia="Times New Roman" w:hAnsi="Times New Roman" w:cs="Times New Roman"/>
        </w:rPr>
        <w:t xml:space="preserve"> </w:t>
      </w:r>
      <w:r>
        <w:rPr>
          <w:rFonts w:ascii="Times New Roman" w:eastAsia="Times New Roman" w:hAnsi="Times New Roman" w:cs="Times New Roman"/>
        </w:rPr>
        <w:t>Si le client n’est pas admissible</w:t>
      </w:r>
      <w:r w:rsidR="00BC16A0">
        <w:rPr>
          <w:rFonts w:ascii="Times New Roman" w:eastAsia="Times New Roman" w:hAnsi="Times New Roman" w:cs="Times New Roman"/>
        </w:rPr>
        <w:t>,</w:t>
      </w:r>
      <w:r>
        <w:rPr>
          <w:rFonts w:ascii="Times New Roman" w:eastAsia="Times New Roman" w:hAnsi="Times New Roman" w:cs="Times New Roman"/>
        </w:rPr>
        <w:t xml:space="preserve"> l’employé met un collant rouge sur</w:t>
      </w:r>
      <w:r w:rsidR="0085344C">
        <w:rPr>
          <w:rFonts w:ascii="Times New Roman" w:eastAsia="Times New Roman" w:hAnsi="Times New Roman" w:cs="Times New Roman"/>
        </w:rPr>
        <w:t xml:space="preserve"> sa carte client en inscrivant « </w:t>
      </w:r>
      <w:r>
        <w:rPr>
          <w:rFonts w:ascii="Times New Roman" w:eastAsia="Times New Roman" w:hAnsi="Times New Roman" w:cs="Times New Roman"/>
        </w:rPr>
        <w:t xml:space="preserve">En souffrance - Pas de </w:t>
      </w:r>
      <w:r w:rsidR="0085344C">
        <w:rPr>
          <w:rFonts w:ascii="Times New Roman" w:eastAsia="Times New Roman" w:hAnsi="Times New Roman" w:cs="Times New Roman"/>
        </w:rPr>
        <w:t>nouvelles commandes acceptées. »</w:t>
      </w:r>
      <w:r>
        <w:rPr>
          <w:rFonts w:ascii="Times New Roman" w:eastAsia="Times New Roman" w:hAnsi="Times New Roman" w:cs="Times New Roman"/>
        </w:rPr>
        <w:t xml:space="preserve"> Sinon, l’employé prend en note sur le bon de commande les informations données par le client sur la commande. Lorsqu’un terminal se libè</w:t>
      </w:r>
      <w:r w:rsidR="00BC16A0">
        <w:rPr>
          <w:rFonts w:ascii="Times New Roman" w:eastAsia="Times New Roman" w:hAnsi="Times New Roman" w:cs="Times New Roman"/>
        </w:rPr>
        <w:t>re le bon de commande est saisi</w:t>
      </w:r>
      <w:r>
        <w:rPr>
          <w:rFonts w:ascii="Times New Roman" w:eastAsia="Times New Roman" w:hAnsi="Times New Roman" w:cs="Times New Roman"/>
        </w:rPr>
        <w:t xml:space="preserve"> dans le système lors d’un temps mort. Si le client est nouveau, il faut lui créer un compte à l’aide d’un terminal et prendre sa commande par la suite.</w:t>
      </w:r>
    </w:p>
    <w:p w:rsidR="00C67AF6" w:rsidRDefault="00237543">
      <w:pPr>
        <w:spacing w:line="360" w:lineRule="auto"/>
        <w:jc w:val="both"/>
        <w:rPr>
          <w:rFonts w:ascii="Times New Roman" w:eastAsia="Times New Roman" w:hAnsi="Times New Roman" w:cs="Times New Roman"/>
        </w:rPr>
      </w:pPr>
      <w:r>
        <w:rPr>
          <w:rFonts w:ascii="Times New Roman" w:eastAsia="Times New Roman" w:hAnsi="Times New Roman" w:cs="Times New Roman"/>
        </w:rPr>
        <w:t>Les clients des entrepreneurs disposent d’un montant déjà alloué par l’entrepreneur. Quand un client de ce type vient choisir ses produits sur place</w:t>
      </w:r>
      <w:r w:rsidR="00BC16A0">
        <w:rPr>
          <w:rFonts w:ascii="Times New Roman" w:eastAsia="Times New Roman" w:hAnsi="Times New Roman" w:cs="Times New Roman"/>
        </w:rPr>
        <w:t>,</w:t>
      </w:r>
      <w:r>
        <w:rPr>
          <w:rFonts w:ascii="Times New Roman" w:eastAsia="Times New Roman" w:hAnsi="Times New Roman" w:cs="Times New Roman"/>
        </w:rPr>
        <w:t xml:space="preserve"> l'employé du service des commande vérifie si le total des achats dépasse le montant alloué. Si oui, il devra payer le surplus sinon</w:t>
      </w:r>
      <w:r w:rsidR="00BC16A0">
        <w:rPr>
          <w:rFonts w:ascii="Times New Roman" w:eastAsia="Times New Roman" w:hAnsi="Times New Roman" w:cs="Times New Roman"/>
        </w:rPr>
        <w:t>,</w:t>
      </w:r>
      <w:r>
        <w:rPr>
          <w:rFonts w:ascii="Times New Roman" w:eastAsia="Times New Roman" w:hAnsi="Times New Roman" w:cs="Times New Roman"/>
        </w:rPr>
        <w:t xml:space="preserve"> il n’a rien à payer de plus.</w:t>
      </w:r>
      <w:r w:rsidR="0085344C">
        <w:rPr>
          <w:rFonts w:ascii="Times New Roman" w:eastAsia="Times New Roman" w:hAnsi="Times New Roman" w:cs="Times New Roman"/>
        </w:rPr>
        <w:t xml:space="preserve"> </w:t>
      </w:r>
      <w:r>
        <w:rPr>
          <w:rFonts w:ascii="Times New Roman" w:eastAsia="Times New Roman" w:hAnsi="Times New Roman" w:cs="Times New Roman"/>
        </w:rPr>
        <w:t>Par la suite, l’employé prend en note la date de livraison souhaitée par le client. Lorsque la commande est terminée</w:t>
      </w:r>
      <w:r w:rsidR="00BC16A0">
        <w:rPr>
          <w:rFonts w:ascii="Times New Roman" w:eastAsia="Times New Roman" w:hAnsi="Times New Roman" w:cs="Times New Roman"/>
        </w:rPr>
        <w:t>,</w:t>
      </w:r>
      <w:r>
        <w:rPr>
          <w:rFonts w:ascii="Times New Roman" w:eastAsia="Times New Roman" w:hAnsi="Times New Roman" w:cs="Times New Roman"/>
        </w:rPr>
        <w:t xml:space="preserve"> l’employé du service des commandes imprime la copie finale en quatre exemplaires qui seront distribués aux parties concernées.</w:t>
      </w:r>
    </w:p>
    <w:p w:rsidR="00C67AF6" w:rsidRDefault="00237543">
      <w:pPr>
        <w:spacing w:line="360" w:lineRule="auto"/>
        <w:jc w:val="both"/>
        <w:rPr>
          <w:rFonts w:ascii="Times New Roman" w:eastAsia="Times New Roman" w:hAnsi="Times New Roman" w:cs="Times New Roman"/>
        </w:rPr>
      </w:pPr>
      <w:r>
        <w:rPr>
          <w:rFonts w:ascii="Times New Roman" w:eastAsia="Times New Roman" w:hAnsi="Times New Roman" w:cs="Times New Roman"/>
        </w:rPr>
        <w:t>Les clients occasionnels choisissent leurs achats dans le magasin et paient à la caisse.</w:t>
      </w:r>
    </w:p>
    <w:p w:rsidR="00C67AF6" w:rsidRDefault="00C67AF6">
      <w:pPr>
        <w:rPr>
          <w:rFonts w:ascii="Times New Roman" w:eastAsia="Times New Roman" w:hAnsi="Times New Roman" w:cs="Times New Roman"/>
        </w:rPr>
      </w:pPr>
    </w:p>
    <w:p w:rsidR="00302898" w:rsidRDefault="00302898">
      <w:pPr>
        <w:rPr>
          <w:sz w:val="28"/>
          <w:szCs w:val="28"/>
          <w:u w:val="single"/>
        </w:rPr>
      </w:pPr>
    </w:p>
    <w:p w:rsidR="00302898" w:rsidRDefault="00302898">
      <w:pPr>
        <w:rPr>
          <w:sz w:val="28"/>
          <w:szCs w:val="28"/>
          <w:u w:val="single"/>
        </w:rPr>
      </w:pPr>
    </w:p>
    <w:p w:rsidR="00302898" w:rsidRDefault="00302898">
      <w:pPr>
        <w:rPr>
          <w:sz w:val="28"/>
          <w:szCs w:val="28"/>
          <w:u w:val="single"/>
        </w:rPr>
      </w:pPr>
    </w:p>
    <w:p w:rsidR="00302898" w:rsidRDefault="00302898">
      <w:pPr>
        <w:rPr>
          <w:sz w:val="28"/>
          <w:szCs w:val="28"/>
          <w:u w:val="single"/>
        </w:rPr>
      </w:pPr>
    </w:p>
    <w:p w:rsidR="00302898" w:rsidRDefault="00302898">
      <w:pPr>
        <w:rPr>
          <w:sz w:val="28"/>
          <w:szCs w:val="28"/>
          <w:u w:val="single"/>
        </w:rPr>
      </w:pPr>
    </w:p>
    <w:p w:rsidR="00302898" w:rsidRDefault="00302898">
      <w:pPr>
        <w:rPr>
          <w:sz w:val="28"/>
          <w:szCs w:val="28"/>
          <w:u w:val="single"/>
        </w:rPr>
      </w:pPr>
    </w:p>
    <w:p w:rsidR="00302898" w:rsidRDefault="00302898">
      <w:pPr>
        <w:rPr>
          <w:sz w:val="28"/>
          <w:szCs w:val="28"/>
          <w:u w:val="single"/>
        </w:rPr>
      </w:pPr>
    </w:p>
    <w:p w:rsidR="00302898" w:rsidRDefault="00302898">
      <w:pPr>
        <w:rPr>
          <w:sz w:val="28"/>
          <w:szCs w:val="28"/>
          <w:u w:val="single"/>
        </w:rPr>
      </w:pPr>
    </w:p>
    <w:p w:rsidR="00302898" w:rsidRDefault="00302898">
      <w:pPr>
        <w:rPr>
          <w:sz w:val="28"/>
          <w:szCs w:val="28"/>
          <w:u w:val="single"/>
        </w:rPr>
      </w:pPr>
    </w:p>
    <w:p w:rsidR="00302898" w:rsidRDefault="00302898">
      <w:pPr>
        <w:rPr>
          <w:sz w:val="28"/>
          <w:szCs w:val="28"/>
          <w:u w:val="single"/>
        </w:rPr>
      </w:pPr>
    </w:p>
    <w:p w:rsidR="00302898" w:rsidRDefault="00302898">
      <w:pPr>
        <w:rPr>
          <w:sz w:val="28"/>
          <w:szCs w:val="28"/>
          <w:u w:val="single"/>
        </w:rPr>
      </w:pPr>
    </w:p>
    <w:p w:rsidR="00302898" w:rsidRDefault="00302898">
      <w:pPr>
        <w:rPr>
          <w:sz w:val="28"/>
          <w:szCs w:val="28"/>
          <w:u w:val="single"/>
        </w:rPr>
      </w:pPr>
    </w:p>
    <w:p w:rsidR="00302898" w:rsidRDefault="00302898">
      <w:pPr>
        <w:rPr>
          <w:sz w:val="28"/>
          <w:szCs w:val="28"/>
          <w:u w:val="single"/>
        </w:rPr>
      </w:pPr>
    </w:p>
    <w:p w:rsidR="00302898" w:rsidRDefault="00302898">
      <w:pPr>
        <w:rPr>
          <w:sz w:val="28"/>
          <w:szCs w:val="28"/>
          <w:u w:val="single"/>
        </w:rPr>
      </w:pPr>
    </w:p>
    <w:p w:rsidR="00302898" w:rsidRDefault="00302898">
      <w:pPr>
        <w:rPr>
          <w:sz w:val="28"/>
          <w:szCs w:val="28"/>
          <w:u w:val="single"/>
        </w:rPr>
      </w:pPr>
    </w:p>
    <w:p w:rsidR="00302898" w:rsidRDefault="00302898">
      <w:pPr>
        <w:rPr>
          <w:sz w:val="28"/>
          <w:szCs w:val="28"/>
          <w:u w:val="single"/>
        </w:rPr>
      </w:pPr>
    </w:p>
    <w:p w:rsidR="00FF7E1D" w:rsidRPr="00FF7E1D" w:rsidRDefault="00FF7E1D" w:rsidP="00FF7E1D">
      <w:pPr>
        <w:rPr>
          <w:rFonts w:ascii="Times New Roman" w:eastAsia="Times New Roman" w:hAnsi="Times New Roman" w:cs="Times New Roman"/>
          <w:b/>
        </w:rPr>
      </w:pPr>
      <w:r>
        <w:rPr>
          <w:rFonts w:ascii="Times New Roman" w:eastAsia="Times New Roman" w:hAnsi="Times New Roman" w:cs="Times New Roman"/>
          <w:b/>
        </w:rPr>
        <w:br w:type="page"/>
      </w:r>
    </w:p>
    <w:p w:rsidR="00C67AF6" w:rsidRPr="00302898" w:rsidRDefault="0085413E">
      <w:pPr>
        <w:rPr>
          <w:rFonts w:ascii="Times New Roman" w:eastAsia="Times New Roman" w:hAnsi="Times New Roman" w:cs="Times New Roman"/>
          <w:b/>
          <w:sz w:val="28"/>
          <w:szCs w:val="28"/>
        </w:rPr>
      </w:pPr>
      <w:r>
        <w:rPr>
          <w:b/>
          <w:sz w:val="28"/>
          <w:szCs w:val="28"/>
          <w:u w:val="single"/>
        </w:rPr>
        <w:lastRenderedPageBreak/>
        <w:t xml:space="preserve">3.  </w:t>
      </w:r>
      <w:r w:rsidR="00237543" w:rsidRPr="00302898">
        <w:rPr>
          <w:b/>
          <w:sz w:val="28"/>
          <w:szCs w:val="28"/>
          <w:u w:val="single"/>
        </w:rPr>
        <w:t>Règles d’affaires des deux processus choisis</w:t>
      </w:r>
    </w:p>
    <w:p w:rsidR="00C67AF6" w:rsidRDefault="00C67AF6">
      <w:pPr>
        <w:rPr>
          <w:rFonts w:ascii="Times New Roman" w:eastAsia="Times New Roman" w:hAnsi="Times New Roman" w:cs="Times New Roman"/>
        </w:rPr>
      </w:pPr>
    </w:p>
    <w:p w:rsidR="00C67AF6" w:rsidRPr="0085413E" w:rsidRDefault="0085413E">
      <w:pPr>
        <w:rPr>
          <w:rFonts w:ascii="Times New Roman" w:eastAsia="Times New Roman" w:hAnsi="Times New Roman" w:cs="Times New Roman"/>
          <w:b/>
          <w:sz w:val="36"/>
          <w:szCs w:val="36"/>
          <w:u w:val="single"/>
        </w:rPr>
      </w:pPr>
      <w:r w:rsidRPr="0085413E">
        <w:rPr>
          <w:rFonts w:ascii="Times New Roman" w:eastAsia="Times New Roman" w:hAnsi="Times New Roman" w:cs="Times New Roman"/>
          <w:b/>
          <w:u w:val="single"/>
        </w:rPr>
        <w:t xml:space="preserve">3.1  </w:t>
      </w:r>
      <w:r w:rsidR="00237543" w:rsidRPr="0085413E">
        <w:rPr>
          <w:rFonts w:ascii="Times New Roman" w:eastAsia="Times New Roman" w:hAnsi="Times New Roman" w:cs="Times New Roman"/>
          <w:b/>
          <w:u w:val="single"/>
        </w:rPr>
        <w:t xml:space="preserve">Processus </w:t>
      </w:r>
      <w:r w:rsidR="00912AF0">
        <w:rPr>
          <w:rFonts w:ascii="Times New Roman" w:eastAsia="Times New Roman" w:hAnsi="Times New Roman" w:cs="Times New Roman"/>
          <w:b/>
          <w:u w:val="single"/>
        </w:rPr>
        <w:t xml:space="preserve">de </w:t>
      </w:r>
      <w:r w:rsidR="00237543" w:rsidRPr="0085413E">
        <w:rPr>
          <w:rFonts w:ascii="Times New Roman" w:eastAsia="Times New Roman" w:hAnsi="Times New Roman" w:cs="Times New Roman"/>
          <w:b/>
          <w:u w:val="single"/>
        </w:rPr>
        <w:t xml:space="preserve">gestion des comptes client </w:t>
      </w:r>
      <w:r w:rsidR="00237543" w:rsidRPr="0085413E">
        <w:rPr>
          <w:rFonts w:ascii="Times New Roman" w:eastAsia="Times New Roman" w:hAnsi="Times New Roman" w:cs="Times New Roman"/>
          <w:b/>
          <w:sz w:val="36"/>
          <w:szCs w:val="36"/>
          <w:u w:val="single"/>
        </w:rPr>
        <w:t xml:space="preserve"> </w:t>
      </w:r>
    </w:p>
    <w:p w:rsidR="00C67AF6" w:rsidRDefault="00C67AF6">
      <w:pPr>
        <w:rPr>
          <w:rFonts w:ascii="Times New Roman" w:eastAsia="Times New Roman" w:hAnsi="Times New Roman" w:cs="Times New Roman"/>
        </w:rPr>
      </w:pPr>
    </w:p>
    <w:p w:rsidR="00C67AF6" w:rsidRDefault="0085413E">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1: </w:t>
      </w:r>
      <w:r w:rsidR="00237543">
        <w:rPr>
          <w:rFonts w:ascii="Times New Roman" w:eastAsia="Times New Roman" w:hAnsi="Times New Roman" w:cs="Times New Roman"/>
        </w:rPr>
        <w:t xml:space="preserve">Un client entrepreneur doit payer le total du montant de sa facture dans un délai de 30 jours à partir du moment </w:t>
      </w:r>
      <w:r w:rsidR="0085344C">
        <w:rPr>
          <w:rFonts w:ascii="Times New Roman" w:eastAsia="Times New Roman" w:hAnsi="Times New Roman" w:cs="Times New Roman"/>
        </w:rPr>
        <w:t>où</w:t>
      </w:r>
      <w:r w:rsidR="00237543">
        <w:rPr>
          <w:rFonts w:ascii="Times New Roman" w:eastAsia="Times New Roman" w:hAnsi="Times New Roman" w:cs="Times New Roman"/>
        </w:rPr>
        <w:t xml:space="preserve"> la commande a été placée.</w:t>
      </w:r>
    </w:p>
    <w:p w:rsidR="00C67AF6" w:rsidRDefault="0085413E">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2: </w:t>
      </w:r>
      <w:r w:rsidR="00237543">
        <w:rPr>
          <w:rFonts w:ascii="Times New Roman" w:eastAsia="Times New Roman" w:hAnsi="Times New Roman" w:cs="Times New Roman"/>
        </w:rPr>
        <w:t xml:space="preserve"> Le service de gestion des comptes clients doit contrôler la solvabilité du client et les bons de commandes en rapport avec la liste des prix des produits achetés.</w:t>
      </w:r>
    </w:p>
    <w:p w:rsidR="00C67AF6" w:rsidRDefault="0085413E">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3: </w:t>
      </w:r>
      <w:r w:rsidR="00237543">
        <w:rPr>
          <w:rFonts w:ascii="Times New Roman" w:eastAsia="Times New Roman" w:hAnsi="Times New Roman" w:cs="Times New Roman"/>
        </w:rPr>
        <w:t xml:space="preserve"> Pour un client des entrepreneurs ayant effectué un achat dont le montant dépasse le montant alloué par l’entrepreneur le client doit payer la différence.</w:t>
      </w:r>
    </w:p>
    <w:p w:rsidR="00C67AF6" w:rsidRDefault="0085413E">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4: </w:t>
      </w:r>
      <w:r w:rsidR="00237543">
        <w:rPr>
          <w:rFonts w:ascii="Times New Roman" w:eastAsia="Times New Roman" w:hAnsi="Times New Roman" w:cs="Times New Roman"/>
        </w:rPr>
        <w:t xml:space="preserve"> Les clients particuliers doivent payer sur place le montant total de la commande. </w:t>
      </w:r>
    </w:p>
    <w:p w:rsidR="00C67AF6" w:rsidRDefault="0085413E" w:rsidP="0085344C">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5: </w:t>
      </w:r>
      <w:r w:rsidR="00237543">
        <w:rPr>
          <w:rFonts w:ascii="Times New Roman" w:eastAsia="Times New Roman" w:hAnsi="Times New Roman" w:cs="Times New Roman"/>
        </w:rPr>
        <w:t xml:space="preserve"> Le service de gestion des comptes clients doit accorder un rabais de 10% à 15% sur le total de l’achat pour un client de type entrepreneur. </w:t>
      </w:r>
      <w:r w:rsidR="00237543">
        <w:rPr>
          <w:b/>
          <w:sz w:val="32"/>
          <w:szCs w:val="32"/>
        </w:rPr>
        <w:t xml:space="preserve"> </w:t>
      </w:r>
    </w:p>
    <w:p w:rsidR="0085344C" w:rsidRPr="0085344C" w:rsidRDefault="0085344C" w:rsidP="0085344C">
      <w:pPr>
        <w:spacing w:line="360" w:lineRule="auto"/>
        <w:jc w:val="both"/>
        <w:rPr>
          <w:rFonts w:ascii="Times New Roman" w:eastAsia="Times New Roman" w:hAnsi="Times New Roman" w:cs="Times New Roman"/>
        </w:rPr>
      </w:pPr>
    </w:p>
    <w:p w:rsidR="00C67AF6" w:rsidRPr="00302898" w:rsidRDefault="0085413E">
      <w:pPr>
        <w:spacing w:after="160" w:line="360" w:lineRule="auto"/>
        <w:rPr>
          <w:b/>
          <w:u w:val="single"/>
        </w:rPr>
      </w:pPr>
      <w:r>
        <w:rPr>
          <w:rFonts w:ascii="Times New Roman" w:eastAsia="Times New Roman" w:hAnsi="Times New Roman" w:cs="Times New Roman"/>
          <w:b/>
          <w:u w:val="single"/>
        </w:rPr>
        <w:t xml:space="preserve">3.2  </w:t>
      </w:r>
      <w:r w:rsidR="00912AF0">
        <w:rPr>
          <w:rFonts w:ascii="Times New Roman" w:eastAsia="Times New Roman" w:hAnsi="Times New Roman" w:cs="Times New Roman"/>
          <w:b/>
          <w:u w:val="single"/>
        </w:rPr>
        <w:t>Processus de p</w:t>
      </w:r>
      <w:r w:rsidR="00237543" w:rsidRPr="00302898">
        <w:rPr>
          <w:rFonts w:ascii="Times New Roman" w:eastAsia="Times New Roman" w:hAnsi="Times New Roman" w:cs="Times New Roman"/>
          <w:b/>
          <w:u w:val="single"/>
        </w:rPr>
        <w:t>rise de Commande</w:t>
      </w:r>
    </w:p>
    <w:p w:rsidR="00C67AF6" w:rsidRPr="00BC16A0" w:rsidRDefault="0085413E">
      <w:pPr>
        <w:spacing w:line="360" w:lineRule="auto"/>
        <w:jc w:val="both"/>
        <w:rPr>
          <w:rFonts w:ascii="Times New Roman" w:hAnsi="Times New Roman" w:cs="Times New Roman"/>
        </w:rPr>
      </w:pPr>
      <w:r>
        <w:rPr>
          <w:rFonts w:ascii="Times New Roman" w:eastAsia="Times New Roman" w:hAnsi="Times New Roman" w:cs="Times New Roman"/>
          <w:b/>
        </w:rPr>
        <w:t xml:space="preserve">1: </w:t>
      </w:r>
      <w:r w:rsidR="00237543" w:rsidRPr="00BC16A0">
        <w:rPr>
          <w:rFonts w:ascii="Times New Roman" w:hAnsi="Times New Roman" w:cs="Times New Roman"/>
        </w:rPr>
        <w:t>Les entrepreneurs doivent transmettre leurs commandes au magasin par téléphone, par pré</w:t>
      </w:r>
      <w:r w:rsidR="0085344C" w:rsidRPr="00BC16A0">
        <w:rPr>
          <w:rFonts w:ascii="Times New Roman" w:hAnsi="Times New Roman" w:cs="Times New Roman"/>
        </w:rPr>
        <w:t>sence physique ou virtuellement.</w:t>
      </w:r>
    </w:p>
    <w:p w:rsidR="00C67AF6" w:rsidRPr="00BC16A0" w:rsidRDefault="0085413E">
      <w:pPr>
        <w:spacing w:line="360" w:lineRule="auto"/>
        <w:jc w:val="both"/>
        <w:rPr>
          <w:rFonts w:ascii="Times New Roman" w:hAnsi="Times New Roman" w:cs="Times New Roman"/>
        </w:rPr>
      </w:pPr>
      <w:r>
        <w:rPr>
          <w:rFonts w:ascii="Times New Roman" w:eastAsia="Times New Roman" w:hAnsi="Times New Roman" w:cs="Times New Roman"/>
          <w:b/>
        </w:rPr>
        <w:t xml:space="preserve">2: </w:t>
      </w:r>
      <w:r w:rsidR="00302898" w:rsidRPr="00BC16A0">
        <w:rPr>
          <w:rFonts w:ascii="Times New Roman" w:eastAsia="Times New Roman" w:hAnsi="Times New Roman" w:cs="Times New Roman"/>
          <w:b/>
        </w:rPr>
        <w:t xml:space="preserve"> </w:t>
      </w:r>
      <w:r w:rsidR="00237543" w:rsidRPr="00BC16A0">
        <w:rPr>
          <w:rFonts w:ascii="Times New Roman" w:hAnsi="Times New Roman" w:cs="Times New Roman"/>
        </w:rPr>
        <w:t xml:space="preserve">Les clients occasionnels doivent se présenter sur </w:t>
      </w:r>
      <w:r w:rsidR="0085344C" w:rsidRPr="00BC16A0">
        <w:rPr>
          <w:rFonts w:ascii="Times New Roman" w:hAnsi="Times New Roman" w:cs="Times New Roman"/>
        </w:rPr>
        <w:t>place pour acheter leur produit.</w:t>
      </w:r>
    </w:p>
    <w:p w:rsidR="00C67AF6" w:rsidRPr="00BC16A0" w:rsidRDefault="0085413E">
      <w:pPr>
        <w:spacing w:line="360" w:lineRule="auto"/>
        <w:jc w:val="both"/>
        <w:rPr>
          <w:rFonts w:ascii="Times New Roman" w:hAnsi="Times New Roman" w:cs="Times New Roman"/>
        </w:rPr>
      </w:pPr>
      <w:r>
        <w:rPr>
          <w:rFonts w:ascii="Times New Roman" w:eastAsia="Times New Roman" w:hAnsi="Times New Roman" w:cs="Times New Roman"/>
          <w:b/>
        </w:rPr>
        <w:t xml:space="preserve">3: </w:t>
      </w:r>
      <w:r w:rsidR="00302898" w:rsidRPr="00BC16A0">
        <w:rPr>
          <w:rFonts w:ascii="Times New Roman" w:eastAsia="Times New Roman" w:hAnsi="Times New Roman" w:cs="Times New Roman"/>
          <w:b/>
        </w:rPr>
        <w:t xml:space="preserve"> </w:t>
      </w:r>
      <w:r w:rsidR="00237543" w:rsidRPr="00BC16A0">
        <w:rPr>
          <w:rFonts w:ascii="Times New Roman" w:hAnsi="Times New Roman" w:cs="Times New Roman"/>
        </w:rPr>
        <w:t>Le service de commande doit vérifier le niveau de solvabilité du compte de l’entrepreneur au moment du pla</w:t>
      </w:r>
      <w:r w:rsidR="0085344C" w:rsidRPr="00BC16A0">
        <w:rPr>
          <w:rFonts w:ascii="Times New Roman" w:hAnsi="Times New Roman" w:cs="Times New Roman"/>
        </w:rPr>
        <w:t>cement de sa commande.</w:t>
      </w:r>
    </w:p>
    <w:p w:rsidR="00C67AF6" w:rsidRPr="00BC16A0" w:rsidRDefault="0085413E">
      <w:pPr>
        <w:spacing w:line="360" w:lineRule="auto"/>
        <w:jc w:val="both"/>
        <w:rPr>
          <w:rFonts w:ascii="Times New Roman" w:hAnsi="Times New Roman" w:cs="Times New Roman"/>
        </w:rPr>
      </w:pPr>
      <w:r>
        <w:rPr>
          <w:rFonts w:ascii="Times New Roman" w:eastAsia="Times New Roman" w:hAnsi="Times New Roman" w:cs="Times New Roman"/>
          <w:b/>
        </w:rPr>
        <w:t xml:space="preserve">4: </w:t>
      </w:r>
      <w:r w:rsidR="00302898" w:rsidRPr="00BC16A0">
        <w:rPr>
          <w:rFonts w:ascii="Times New Roman" w:eastAsia="Times New Roman" w:hAnsi="Times New Roman" w:cs="Times New Roman"/>
          <w:b/>
        </w:rPr>
        <w:t xml:space="preserve"> </w:t>
      </w:r>
      <w:r w:rsidR="00237543" w:rsidRPr="00BC16A0">
        <w:rPr>
          <w:rFonts w:ascii="Times New Roman" w:hAnsi="Times New Roman" w:cs="Times New Roman"/>
        </w:rPr>
        <w:t xml:space="preserve">Les entrepreneurs identifiés en souffrance doivent avoir un collant rouge </w:t>
      </w:r>
      <w:r w:rsidR="0085344C" w:rsidRPr="00BC16A0">
        <w:rPr>
          <w:rFonts w:ascii="Times New Roman" w:hAnsi="Times New Roman" w:cs="Times New Roman"/>
        </w:rPr>
        <w:t>apposé sur leur carte de client.</w:t>
      </w:r>
    </w:p>
    <w:p w:rsidR="00C67AF6" w:rsidRPr="00BC16A0" w:rsidRDefault="0085413E">
      <w:pPr>
        <w:spacing w:line="360" w:lineRule="auto"/>
        <w:jc w:val="both"/>
        <w:rPr>
          <w:rFonts w:ascii="Times New Roman" w:hAnsi="Times New Roman" w:cs="Times New Roman"/>
        </w:rPr>
      </w:pPr>
      <w:r>
        <w:rPr>
          <w:rFonts w:ascii="Times New Roman" w:eastAsia="Times New Roman" w:hAnsi="Times New Roman" w:cs="Times New Roman"/>
          <w:b/>
        </w:rPr>
        <w:t xml:space="preserve">5: </w:t>
      </w:r>
      <w:r w:rsidR="00302898" w:rsidRPr="00BC16A0">
        <w:rPr>
          <w:rFonts w:ascii="Times New Roman" w:eastAsia="Times New Roman" w:hAnsi="Times New Roman" w:cs="Times New Roman"/>
          <w:b/>
        </w:rPr>
        <w:t xml:space="preserve"> </w:t>
      </w:r>
      <w:r w:rsidR="00237543" w:rsidRPr="00BC16A0">
        <w:rPr>
          <w:rFonts w:ascii="Times New Roman" w:hAnsi="Times New Roman" w:cs="Times New Roman"/>
        </w:rPr>
        <w:t>Le service de commande doit transmettre les commandes acceptées aux services concernés (facturation et livraison).</w:t>
      </w:r>
    </w:p>
    <w:p w:rsidR="00C67AF6" w:rsidRDefault="00237543">
      <w:pPr>
        <w:spacing w:after="160" w:line="360" w:lineRule="auto"/>
        <w:ind w:left="720"/>
        <w:jc w:val="both"/>
      </w:pPr>
      <w:r>
        <w:t xml:space="preserve"> </w:t>
      </w:r>
    </w:p>
    <w:p w:rsidR="00C67AF6" w:rsidRDefault="00C67AF6">
      <w:pPr>
        <w:spacing w:line="360" w:lineRule="auto"/>
        <w:jc w:val="both"/>
        <w:rPr>
          <w:rFonts w:ascii="Times New Roman" w:eastAsia="Times New Roman" w:hAnsi="Times New Roman" w:cs="Times New Roman"/>
          <w:b/>
        </w:rPr>
      </w:pPr>
    </w:p>
    <w:p w:rsidR="00C67AF6" w:rsidRDefault="00C67AF6">
      <w:pPr>
        <w:rPr>
          <w:rFonts w:ascii="Times New Roman" w:eastAsia="Times New Roman" w:hAnsi="Times New Roman" w:cs="Times New Roman"/>
        </w:rPr>
      </w:pPr>
    </w:p>
    <w:p w:rsidR="00C67AF6" w:rsidRDefault="00C67AF6">
      <w:pPr>
        <w:rPr>
          <w:rFonts w:ascii="Times New Roman" w:eastAsia="Times New Roman" w:hAnsi="Times New Roman" w:cs="Times New Roman"/>
        </w:rPr>
      </w:pPr>
    </w:p>
    <w:p w:rsidR="00C67AF6" w:rsidRDefault="00C67AF6">
      <w:pPr>
        <w:rPr>
          <w:rFonts w:ascii="Times New Roman" w:eastAsia="Times New Roman" w:hAnsi="Times New Roman" w:cs="Times New Roman"/>
        </w:rPr>
      </w:pPr>
    </w:p>
    <w:p w:rsidR="00C67AF6" w:rsidRDefault="00C67AF6">
      <w:pPr>
        <w:rPr>
          <w:rFonts w:ascii="Times New Roman" w:eastAsia="Times New Roman" w:hAnsi="Times New Roman" w:cs="Times New Roman"/>
        </w:rPr>
      </w:pPr>
    </w:p>
    <w:p w:rsidR="00C67AF6" w:rsidRDefault="00C67AF6">
      <w:pPr>
        <w:spacing w:line="276" w:lineRule="auto"/>
        <w:ind w:left="360"/>
        <w:jc w:val="both"/>
        <w:rPr>
          <w:rFonts w:ascii="Times New Roman" w:eastAsia="Times New Roman" w:hAnsi="Times New Roman" w:cs="Times New Roman"/>
          <w:b/>
          <w:sz w:val="32"/>
          <w:szCs w:val="32"/>
        </w:rPr>
      </w:pPr>
    </w:p>
    <w:sectPr w:rsidR="00C67AF6" w:rsidSect="004A7C79">
      <w:type w:val="continuous"/>
      <w:pgSz w:w="12240" w:h="15840"/>
      <w:pgMar w:top="567" w:right="1418" w:bottom="426" w:left="141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3754" w:rsidRDefault="00A93754">
      <w:r>
        <w:separator/>
      </w:r>
    </w:p>
  </w:endnote>
  <w:endnote w:type="continuationSeparator" w:id="0">
    <w:p w:rsidR="00A93754" w:rsidRDefault="00A93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webkit-standard">
    <w:altName w:val="Times New Roman"/>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651266"/>
      <w:docPartObj>
        <w:docPartGallery w:val="Page Numbers (Bottom of Page)"/>
        <w:docPartUnique/>
      </w:docPartObj>
    </w:sdtPr>
    <w:sdtEndPr/>
    <w:sdtContent>
      <w:p w:rsidR="004C7AED" w:rsidRDefault="00A93754">
        <w:pPr>
          <w:pStyle w:val="Pieddepage"/>
          <w:jc w:val="right"/>
        </w:pPr>
        <w:r>
          <w:rPr>
            <w:noProof/>
          </w:rPr>
          <w:fldChar w:fldCharType="begin"/>
        </w:r>
        <w:r>
          <w:rPr>
            <w:noProof/>
          </w:rPr>
          <w:instrText xml:space="preserve"> PAGE   \* MERGEFORMAT </w:instrText>
        </w:r>
        <w:r>
          <w:rPr>
            <w:noProof/>
          </w:rPr>
          <w:fldChar w:fldCharType="separate"/>
        </w:r>
        <w:r w:rsidR="006000BA">
          <w:rPr>
            <w:noProof/>
          </w:rPr>
          <w:t>2</w:t>
        </w:r>
        <w:r>
          <w:rPr>
            <w:noProof/>
          </w:rPr>
          <w:fldChar w:fldCharType="end"/>
        </w:r>
      </w:p>
    </w:sdtContent>
  </w:sdt>
  <w:p w:rsidR="004C7AED" w:rsidRDefault="004C7AE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3754" w:rsidRDefault="00A93754">
      <w:r>
        <w:separator/>
      </w:r>
    </w:p>
  </w:footnote>
  <w:footnote w:type="continuationSeparator" w:id="0">
    <w:p w:rsidR="00A93754" w:rsidRDefault="00A937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7AF6" w:rsidRDefault="00C67AF6">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1212B"/>
    <w:multiLevelType w:val="multilevel"/>
    <w:tmpl w:val="177EC550"/>
    <w:lvl w:ilvl="0">
      <w:start w:val="1"/>
      <w:numFmt w:val="decimal"/>
      <w:lvlText w:val="%1."/>
      <w:lvlJc w:val="left"/>
      <w:pPr>
        <w:ind w:left="360" w:hanging="360"/>
      </w:pPr>
      <w:rPr>
        <w:u w:val="none"/>
      </w:rPr>
    </w:lvl>
    <w:lvl w:ilvl="1">
      <w:start w:val="1"/>
      <w:numFmt w:val="lowerLetter"/>
      <w:lvlText w:val="%2."/>
      <w:lvlJc w:val="left"/>
      <w:pPr>
        <w:ind w:left="1222" w:hanging="360"/>
      </w:pPr>
      <w:rPr>
        <w:u w:val="none"/>
      </w:rPr>
    </w:lvl>
    <w:lvl w:ilvl="2">
      <w:start w:val="1"/>
      <w:numFmt w:val="lowerRoman"/>
      <w:lvlText w:val="%3."/>
      <w:lvlJc w:val="right"/>
      <w:pPr>
        <w:ind w:left="1942" w:hanging="360"/>
      </w:pPr>
      <w:rPr>
        <w:u w:val="none"/>
      </w:rPr>
    </w:lvl>
    <w:lvl w:ilvl="3">
      <w:start w:val="1"/>
      <w:numFmt w:val="decimal"/>
      <w:lvlText w:val="%4."/>
      <w:lvlJc w:val="left"/>
      <w:pPr>
        <w:ind w:left="2662" w:hanging="360"/>
      </w:pPr>
      <w:rPr>
        <w:u w:val="none"/>
      </w:rPr>
    </w:lvl>
    <w:lvl w:ilvl="4">
      <w:start w:val="1"/>
      <w:numFmt w:val="lowerLetter"/>
      <w:lvlText w:val="%5."/>
      <w:lvlJc w:val="left"/>
      <w:pPr>
        <w:ind w:left="3382" w:hanging="360"/>
      </w:pPr>
      <w:rPr>
        <w:u w:val="none"/>
      </w:rPr>
    </w:lvl>
    <w:lvl w:ilvl="5">
      <w:start w:val="1"/>
      <w:numFmt w:val="lowerRoman"/>
      <w:lvlText w:val="%6."/>
      <w:lvlJc w:val="right"/>
      <w:pPr>
        <w:ind w:left="4102" w:hanging="360"/>
      </w:pPr>
      <w:rPr>
        <w:u w:val="none"/>
      </w:rPr>
    </w:lvl>
    <w:lvl w:ilvl="6">
      <w:start w:val="1"/>
      <w:numFmt w:val="decimal"/>
      <w:lvlText w:val="%7."/>
      <w:lvlJc w:val="left"/>
      <w:pPr>
        <w:ind w:left="4822" w:hanging="360"/>
      </w:pPr>
      <w:rPr>
        <w:u w:val="none"/>
      </w:rPr>
    </w:lvl>
    <w:lvl w:ilvl="7">
      <w:start w:val="1"/>
      <w:numFmt w:val="lowerLetter"/>
      <w:lvlText w:val="%8."/>
      <w:lvlJc w:val="left"/>
      <w:pPr>
        <w:ind w:left="5542" w:hanging="360"/>
      </w:pPr>
      <w:rPr>
        <w:u w:val="none"/>
      </w:rPr>
    </w:lvl>
    <w:lvl w:ilvl="8">
      <w:start w:val="1"/>
      <w:numFmt w:val="lowerRoman"/>
      <w:lvlText w:val="%9."/>
      <w:lvlJc w:val="right"/>
      <w:pPr>
        <w:ind w:left="6262" w:hanging="360"/>
      </w:pPr>
      <w:rPr>
        <w:u w:val="none"/>
      </w:rPr>
    </w:lvl>
  </w:abstractNum>
  <w:abstractNum w:abstractNumId="1" w15:restartNumberingAfterBreak="0">
    <w:nsid w:val="432223E2"/>
    <w:multiLevelType w:val="multilevel"/>
    <w:tmpl w:val="177EC550"/>
    <w:lvl w:ilvl="0">
      <w:start w:val="1"/>
      <w:numFmt w:val="decimal"/>
      <w:lvlText w:val="%1."/>
      <w:lvlJc w:val="left"/>
      <w:pPr>
        <w:ind w:left="360" w:hanging="360"/>
      </w:pPr>
      <w:rPr>
        <w:u w:val="none"/>
      </w:rPr>
    </w:lvl>
    <w:lvl w:ilvl="1">
      <w:start w:val="1"/>
      <w:numFmt w:val="lowerLetter"/>
      <w:lvlText w:val="%2."/>
      <w:lvlJc w:val="left"/>
      <w:pPr>
        <w:ind w:left="1222" w:hanging="360"/>
      </w:pPr>
      <w:rPr>
        <w:u w:val="none"/>
      </w:rPr>
    </w:lvl>
    <w:lvl w:ilvl="2">
      <w:start w:val="1"/>
      <w:numFmt w:val="lowerRoman"/>
      <w:lvlText w:val="%3."/>
      <w:lvlJc w:val="right"/>
      <w:pPr>
        <w:ind w:left="1942" w:hanging="360"/>
      </w:pPr>
      <w:rPr>
        <w:u w:val="none"/>
      </w:rPr>
    </w:lvl>
    <w:lvl w:ilvl="3">
      <w:start w:val="1"/>
      <w:numFmt w:val="decimal"/>
      <w:lvlText w:val="%4."/>
      <w:lvlJc w:val="left"/>
      <w:pPr>
        <w:ind w:left="2662" w:hanging="360"/>
      </w:pPr>
      <w:rPr>
        <w:u w:val="none"/>
      </w:rPr>
    </w:lvl>
    <w:lvl w:ilvl="4">
      <w:start w:val="1"/>
      <w:numFmt w:val="lowerLetter"/>
      <w:lvlText w:val="%5."/>
      <w:lvlJc w:val="left"/>
      <w:pPr>
        <w:ind w:left="3382" w:hanging="360"/>
      </w:pPr>
      <w:rPr>
        <w:u w:val="none"/>
      </w:rPr>
    </w:lvl>
    <w:lvl w:ilvl="5">
      <w:start w:val="1"/>
      <w:numFmt w:val="lowerRoman"/>
      <w:lvlText w:val="%6."/>
      <w:lvlJc w:val="right"/>
      <w:pPr>
        <w:ind w:left="4102" w:hanging="360"/>
      </w:pPr>
      <w:rPr>
        <w:u w:val="none"/>
      </w:rPr>
    </w:lvl>
    <w:lvl w:ilvl="6">
      <w:start w:val="1"/>
      <w:numFmt w:val="decimal"/>
      <w:lvlText w:val="%7."/>
      <w:lvlJc w:val="left"/>
      <w:pPr>
        <w:ind w:left="4822" w:hanging="360"/>
      </w:pPr>
      <w:rPr>
        <w:u w:val="none"/>
      </w:rPr>
    </w:lvl>
    <w:lvl w:ilvl="7">
      <w:start w:val="1"/>
      <w:numFmt w:val="lowerLetter"/>
      <w:lvlText w:val="%8."/>
      <w:lvlJc w:val="left"/>
      <w:pPr>
        <w:ind w:left="5542" w:hanging="360"/>
      </w:pPr>
      <w:rPr>
        <w:u w:val="none"/>
      </w:rPr>
    </w:lvl>
    <w:lvl w:ilvl="8">
      <w:start w:val="1"/>
      <w:numFmt w:val="lowerRoman"/>
      <w:lvlText w:val="%9."/>
      <w:lvlJc w:val="right"/>
      <w:pPr>
        <w:ind w:left="6262" w:hanging="360"/>
      </w:pPr>
      <w:rPr>
        <w:u w:val="none"/>
      </w:rPr>
    </w:lvl>
  </w:abstractNum>
  <w:abstractNum w:abstractNumId="2" w15:restartNumberingAfterBreak="0">
    <w:nsid w:val="57132BE1"/>
    <w:multiLevelType w:val="multilevel"/>
    <w:tmpl w:val="177EC550"/>
    <w:lvl w:ilvl="0">
      <w:start w:val="1"/>
      <w:numFmt w:val="decimal"/>
      <w:lvlText w:val="%1."/>
      <w:lvlJc w:val="left"/>
      <w:pPr>
        <w:ind w:left="360" w:hanging="360"/>
      </w:pPr>
      <w:rPr>
        <w:u w:val="none"/>
      </w:rPr>
    </w:lvl>
    <w:lvl w:ilvl="1">
      <w:start w:val="1"/>
      <w:numFmt w:val="lowerLetter"/>
      <w:lvlText w:val="%2."/>
      <w:lvlJc w:val="left"/>
      <w:pPr>
        <w:ind w:left="1222" w:hanging="360"/>
      </w:pPr>
      <w:rPr>
        <w:u w:val="none"/>
      </w:rPr>
    </w:lvl>
    <w:lvl w:ilvl="2">
      <w:start w:val="1"/>
      <w:numFmt w:val="lowerRoman"/>
      <w:lvlText w:val="%3."/>
      <w:lvlJc w:val="right"/>
      <w:pPr>
        <w:ind w:left="1942" w:hanging="360"/>
      </w:pPr>
      <w:rPr>
        <w:u w:val="none"/>
      </w:rPr>
    </w:lvl>
    <w:lvl w:ilvl="3">
      <w:start w:val="1"/>
      <w:numFmt w:val="decimal"/>
      <w:lvlText w:val="%4."/>
      <w:lvlJc w:val="left"/>
      <w:pPr>
        <w:ind w:left="2662" w:hanging="360"/>
      </w:pPr>
      <w:rPr>
        <w:u w:val="none"/>
      </w:rPr>
    </w:lvl>
    <w:lvl w:ilvl="4">
      <w:start w:val="1"/>
      <w:numFmt w:val="lowerLetter"/>
      <w:lvlText w:val="%5."/>
      <w:lvlJc w:val="left"/>
      <w:pPr>
        <w:ind w:left="3382" w:hanging="360"/>
      </w:pPr>
      <w:rPr>
        <w:u w:val="none"/>
      </w:rPr>
    </w:lvl>
    <w:lvl w:ilvl="5">
      <w:start w:val="1"/>
      <w:numFmt w:val="lowerRoman"/>
      <w:lvlText w:val="%6."/>
      <w:lvlJc w:val="right"/>
      <w:pPr>
        <w:ind w:left="4102" w:hanging="360"/>
      </w:pPr>
      <w:rPr>
        <w:u w:val="none"/>
      </w:rPr>
    </w:lvl>
    <w:lvl w:ilvl="6">
      <w:start w:val="1"/>
      <w:numFmt w:val="decimal"/>
      <w:lvlText w:val="%7."/>
      <w:lvlJc w:val="left"/>
      <w:pPr>
        <w:ind w:left="4822" w:hanging="360"/>
      </w:pPr>
      <w:rPr>
        <w:u w:val="none"/>
      </w:rPr>
    </w:lvl>
    <w:lvl w:ilvl="7">
      <w:start w:val="1"/>
      <w:numFmt w:val="lowerLetter"/>
      <w:lvlText w:val="%8."/>
      <w:lvlJc w:val="left"/>
      <w:pPr>
        <w:ind w:left="5542" w:hanging="360"/>
      </w:pPr>
      <w:rPr>
        <w:u w:val="none"/>
      </w:rPr>
    </w:lvl>
    <w:lvl w:ilvl="8">
      <w:start w:val="1"/>
      <w:numFmt w:val="lowerRoman"/>
      <w:lvlText w:val="%9."/>
      <w:lvlJc w:val="right"/>
      <w:pPr>
        <w:ind w:left="6262" w:hanging="360"/>
      </w:pPr>
      <w:rPr>
        <w:u w:val="none"/>
      </w:rPr>
    </w:lvl>
  </w:abstractNum>
  <w:abstractNum w:abstractNumId="3" w15:restartNumberingAfterBreak="0">
    <w:nsid w:val="5AF813AE"/>
    <w:multiLevelType w:val="multilevel"/>
    <w:tmpl w:val="177EC550"/>
    <w:lvl w:ilvl="0">
      <w:start w:val="1"/>
      <w:numFmt w:val="decimal"/>
      <w:lvlText w:val="%1."/>
      <w:lvlJc w:val="left"/>
      <w:pPr>
        <w:ind w:left="360" w:hanging="360"/>
      </w:pPr>
      <w:rPr>
        <w:u w:val="none"/>
      </w:rPr>
    </w:lvl>
    <w:lvl w:ilvl="1">
      <w:start w:val="1"/>
      <w:numFmt w:val="lowerLetter"/>
      <w:lvlText w:val="%2."/>
      <w:lvlJc w:val="left"/>
      <w:pPr>
        <w:ind w:left="1222" w:hanging="360"/>
      </w:pPr>
      <w:rPr>
        <w:u w:val="none"/>
      </w:rPr>
    </w:lvl>
    <w:lvl w:ilvl="2">
      <w:start w:val="1"/>
      <w:numFmt w:val="lowerRoman"/>
      <w:lvlText w:val="%3."/>
      <w:lvlJc w:val="right"/>
      <w:pPr>
        <w:ind w:left="1942" w:hanging="360"/>
      </w:pPr>
      <w:rPr>
        <w:u w:val="none"/>
      </w:rPr>
    </w:lvl>
    <w:lvl w:ilvl="3">
      <w:start w:val="1"/>
      <w:numFmt w:val="decimal"/>
      <w:lvlText w:val="%4."/>
      <w:lvlJc w:val="left"/>
      <w:pPr>
        <w:ind w:left="2662" w:hanging="360"/>
      </w:pPr>
      <w:rPr>
        <w:u w:val="none"/>
      </w:rPr>
    </w:lvl>
    <w:lvl w:ilvl="4">
      <w:start w:val="1"/>
      <w:numFmt w:val="lowerLetter"/>
      <w:lvlText w:val="%5."/>
      <w:lvlJc w:val="left"/>
      <w:pPr>
        <w:ind w:left="3382" w:hanging="360"/>
      </w:pPr>
      <w:rPr>
        <w:u w:val="none"/>
      </w:rPr>
    </w:lvl>
    <w:lvl w:ilvl="5">
      <w:start w:val="1"/>
      <w:numFmt w:val="lowerRoman"/>
      <w:lvlText w:val="%6."/>
      <w:lvlJc w:val="right"/>
      <w:pPr>
        <w:ind w:left="4102" w:hanging="360"/>
      </w:pPr>
      <w:rPr>
        <w:u w:val="none"/>
      </w:rPr>
    </w:lvl>
    <w:lvl w:ilvl="6">
      <w:start w:val="1"/>
      <w:numFmt w:val="decimal"/>
      <w:lvlText w:val="%7."/>
      <w:lvlJc w:val="left"/>
      <w:pPr>
        <w:ind w:left="4822" w:hanging="360"/>
      </w:pPr>
      <w:rPr>
        <w:u w:val="none"/>
      </w:rPr>
    </w:lvl>
    <w:lvl w:ilvl="7">
      <w:start w:val="1"/>
      <w:numFmt w:val="lowerLetter"/>
      <w:lvlText w:val="%8."/>
      <w:lvlJc w:val="left"/>
      <w:pPr>
        <w:ind w:left="5542" w:hanging="360"/>
      </w:pPr>
      <w:rPr>
        <w:u w:val="none"/>
      </w:rPr>
    </w:lvl>
    <w:lvl w:ilvl="8">
      <w:start w:val="1"/>
      <w:numFmt w:val="lowerRoman"/>
      <w:lvlText w:val="%9."/>
      <w:lvlJc w:val="right"/>
      <w:pPr>
        <w:ind w:left="6262" w:hanging="360"/>
      </w:pPr>
      <w:rPr>
        <w:u w:val="none"/>
      </w:rPr>
    </w:lvl>
  </w:abstractNum>
  <w:abstractNum w:abstractNumId="4" w15:restartNumberingAfterBreak="0">
    <w:nsid w:val="5D1A7B48"/>
    <w:multiLevelType w:val="multilevel"/>
    <w:tmpl w:val="177EC550"/>
    <w:lvl w:ilvl="0">
      <w:start w:val="1"/>
      <w:numFmt w:val="decimal"/>
      <w:lvlText w:val="%1."/>
      <w:lvlJc w:val="left"/>
      <w:pPr>
        <w:ind w:left="360" w:hanging="360"/>
      </w:pPr>
      <w:rPr>
        <w:u w:val="none"/>
      </w:rPr>
    </w:lvl>
    <w:lvl w:ilvl="1">
      <w:start w:val="1"/>
      <w:numFmt w:val="lowerLetter"/>
      <w:lvlText w:val="%2."/>
      <w:lvlJc w:val="left"/>
      <w:pPr>
        <w:ind w:left="1222" w:hanging="360"/>
      </w:pPr>
      <w:rPr>
        <w:u w:val="none"/>
      </w:rPr>
    </w:lvl>
    <w:lvl w:ilvl="2">
      <w:start w:val="1"/>
      <w:numFmt w:val="lowerRoman"/>
      <w:lvlText w:val="%3."/>
      <w:lvlJc w:val="right"/>
      <w:pPr>
        <w:ind w:left="1942" w:hanging="360"/>
      </w:pPr>
      <w:rPr>
        <w:u w:val="none"/>
      </w:rPr>
    </w:lvl>
    <w:lvl w:ilvl="3">
      <w:start w:val="1"/>
      <w:numFmt w:val="decimal"/>
      <w:lvlText w:val="%4."/>
      <w:lvlJc w:val="left"/>
      <w:pPr>
        <w:ind w:left="2662" w:hanging="360"/>
      </w:pPr>
      <w:rPr>
        <w:u w:val="none"/>
      </w:rPr>
    </w:lvl>
    <w:lvl w:ilvl="4">
      <w:start w:val="1"/>
      <w:numFmt w:val="lowerLetter"/>
      <w:lvlText w:val="%5."/>
      <w:lvlJc w:val="left"/>
      <w:pPr>
        <w:ind w:left="3382" w:hanging="360"/>
      </w:pPr>
      <w:rPr>
        <w:u w:val="none"/>
      </w:rPr>
    </w:lvl>
    <w:lvl w:ilvl="5">
      <w:start w:val="1"/>
      <w:numFmt w:val="lowerRoman"/>
      <w:lvlText w:val="%6."/>
      <w:lvlJc w:val="right"/>
      <w:pPr>
        <w:ind w:left="4102" w:hanging="360"/>
      </w:pPr>
      <w:rPr>
        <w:u w:val="none"/>
      </w:rPr>
    </w:lvl>
    <w:lvl w:ilvl="6">
      <w:start w:val="1"/>
      <w:numFmt w:val="decimal"/>
      <w:lvlText w:val="%7."/>
      <w:lvlJc w:val="left"/>
      <w:pPr>
        <w:ind w:left="4822" w:hanging="360"/>
      </w:pPr>
      <w:rPr>
        <w:u w:val="none"/>
      </w:rPr>
    </w:lvl>
    <w:lvl w:ilvl="7">
      <w:start w:val="1"/>
      <w:numFmt w:val="lowerLetter"/>
      <w:lvlText w:val="%8."/>
      <w:lvlJc w:val="left"/>
      <w:pPr>
        <w:ind w:left="5542" w:hanging="360"/>
      </w:pPr>
      <w:rPr>
        <w:u w:val="none"/>
      </w:rPr>
    </w:lvl>
    <w:lvl w:ilvl="8">
      <w:start w:val="1"/>
      <w:numFmt w:val="lowerRoman"/>
      <w:lvlText w:val="%9."/>
      <w:lvlJc w:val="right"/>
      <w:pPr>
        <w:ind w:left="6262" w:hanging="360"/>
      </w:pPr>
      <w:rPr>
        <w:u w:val="none"/>
      </w:rPr>
    </w:lvl>
  </w:abstractNum>
  <w:abstractNum w:abstractNumId="5" w15:restartNumberingAfterBreak="0">
    <w:nsid w:val="67DE6ADF"/>
    <w:multiLevelType w:val="multilevel"/>
    <w:tmpl w:val="177EC550"/>
    <w:lvl w:ilvl="0">
      <w:start w:val="1"/>
      <w:numFmt w:val="decimal"/>
      <w:lvlText w:val="%1."/>
      <w:lvlJc w:val="left"/>
      <w:pPr>
        <w:ind w:left="360" w:hanging="360"/>
      </w:pPr>
      <w:rPr>
        <w:u w:val="none"/>
      </w:rPr>
    </w:lvl>
    <w:lvl w:ilvl="1">
      <w:start w:val="1"/>
      <w:numFmt w:val="lowerLetter"/>
      <w:lvlText w:val="%2."/>
      <w:lvlJc w:val="left"/>
      <w:pPr>
        <w:ind w:left="1222" w:hanging="360"/>
      </w:pPr>
      <w:rPr>
        <w:u w:val="none"/>
      </w:rPr>
    </w:lvl>
    <w:lvl w:ilvl="2">
      <w:start w:val="1"/>
      <w:numFmt w:val="lowerRoman"/>
      <w:lvlText w:val="%3."/>
      <w:lvlJc w:val="right"/>
      <w:pPr>
        <w:ind w:left="1942" w:hanging="360"/>
      </w:pPr>
      <w:rPr>
        <w:u w:val="none"/>
      </w:rPr>
    </w:lvl>
    <w:lvl w:ilvl="3">
      <w:start w:val="1"/>
      <w:numFmt w:val="decimal"/>
      <w:lvlText w:val="%4."/>
      <w:lvlJc w:val="left"/>
      <w:pPr>
        <w:ind w:left="2662" w:hanging="360"/>
      </w:pPr>
      <w:rPr>
        <w:u w:val="none"/>
      </w:rPr>
    </w:lvl>
    <w:lvl w:ilvl="4">
      <w:start w:val="1"/>
      <w:numFmt w:val="lowerLetter"/>
      <w:lvlText w:val="%5."/>
      <w:lvlJc w:val="left"/>
      <w:pPr>
        <w:ind w:left="3382" w:hanging="360"/>
      </w:pPr>
      <w:rPr>
        <w:u w:val="none"/>
      </w:rPr>
    </w:lvl>
    <w:lvl w:ilvl="5">
      <w:start w:val="1"/>
      <w:numFmt w:val="lowerRoman"/>
      <w:lvlText w:val="%6."/>
      <w:lvlJc w:val="right"/>
      <w:pPr>
        <w:ind w:left="4102" w:hanging="360"/>
      </w:pPr>
      <w:rPr>
        <w:u w:val="none"/>
      </w:rPr>
    </w:lvl>
    <w:lvl w:ilvl="6">
      <w:start w:val="1"/>
      <w:numFmt w:val="decimal"/>
      <w:lvlText w:val="%7."/>
      <w:lvlJc w:val="left"/>
      <w:pPr>
        <w:ind w:left="4822" w:hanging="360"/>
      </w:pPr>
      <w:rPr>
        <w:u w:val="none"/>
      </w:rPr>
    </w:lvl>
    <w:lvl w:ilvl="7">
      <w:start w:val="1"/>
      <w:numFmt w:val="lowerLetter"/>
      <w:lvlText w:val="%8."/>
      <w:lvlJc w:val="left"/>
      <w:pPr>
        <w:ind w:left="5542" w:hanging="360"/>
      </w:pPr>
      <w:rPr>
        <w:u w:val="none"/>
      </w:rPr>
    </w:lvl>
    <w:lvl w:ilvl="8">
      <w:start w:val="1"/>
      <w:numFmt w:val="lowerRoman"/>
      <w:lvlText w:val="%9."/>
      <w:lvlJc w:val="right"/>
      <w:pPr>
        <w:ind w:left="6262" w:hanging="360"/>
      </w:pPr>
      <w:rPr>
        <w:u w:val="none"/>
      </w:r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7AF6"/>
    <w:rsid w:val="001E2F04"/>
    <w:rsid w:val="00237543"/>
    <w:rsid w:val="002433F4"/>
    <w:rsid w:val="00263376"/>
    <w:rsid w:val="00302898"/>
    <w:rsid w:val="00437013"/>
    <w:rsid w:val="0049116E"/>
    <w:rsid w:val="004A7C79"/>
    <w:rsid w:val="004C7AED"/>
    <w:rsid w:val="005A537B"/>
    <w:rsid w:val="006000BA"/>
    <w:rsid w:val="0064437B"/>
    <w:rsid w:val="0065169E"/>
    <w:rsid w:val="00654F2B"/>
    <w:rsid w:val="006C2CAC"/>
    <w:rsid w:val="006E5C08"/>
    <w:rsid w:val="006E6131"/>
    <w:rsid w:val="008053B0"/>
    <w:rsid w:val="0085344C"/>
    <w:rsid w:val="0085413E"/>
    <w:rsid w:val="008567C6"/>
    <w:rsid w:val="008E58A4"/>
    <w:rsid w:val="00912AF0"/>
    <w:rsid w:val="00A67EB4"/>
    <w:rsid w:val="00A93754"/>
    <w:rsid w:val="00AC7017"/>
    <w:rsid w:val="00AE7943"/>
    <w:rsid w:val="00BC16A0"/>
    <w:rsid w:val="00BD7138"/>
    <w:rsid w:val="00C05F4E"/>
    <w:rsid w:val="00C67AF6"/>
    <w:rsid w:val="00CC7335"/>
    <w:rsid w:val="00E04F72"/>
    <w:rsid w:val="00FB308B"/>
    <w:rsid w:val="00FF7E1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EFC4055"/>
  <w15:docId w15:val="{B09F44D7-6B47-9B42-A31D-E5DEC83DD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C7017"/>
  </w:style>
  <w:style w:type="paragraph" w:styleId="Titre1">
    <w:name w:val="heading 1"/>
    <w:basedOn w:val="Normal"/>
    <w:next w:val="Normal"/>
    <w:rsid w:val="00AC7017"/>
    <w:pPr>
      <w:keepNext/>
      <w:keepLines/>
      <w:spacing w:before="480" w:after="120"/>
      <w:outlineLvl w:val="0"/>
    </w:pPr>
    <w:rPr>
      <w:b/>
      <w:sz w:val="48"/>
      <w:szCs w:val="48"/>
    </w:rPr>
  </w:style>
  <w:style w:type="paragraph" w:styleId="Titre2">
    <w:name w:val="heading 2"/>
    <w:basedOn w:val="Normal"/>
    <w:next w:val="Normal"/>
    <w:rsid w:val="00AC7017"/>
    <w:pPr>
      <w:keepNext/>
      <w:keepLines/>
      <w:spacing w:before="360" w:after="80"/>
      <w:outlineLvl w:val="1"/>
    </w:pPr>
    <w:rPr>
      <w:b/>
      <w:sz w:val="36"/>
      <w:szCs w:val="36"/>
    </w:rPr>
  </w:style>
  <w:style w:type="paragraph" w:styleId="Titre3">
    <w:name w:val="heading 3"/>
    <w:basedOn w:val="Normal"/>
    <w:next w:val="Normal"/>
    <w:rsid w:val="00AC7017"/>
    <w:pPr>
      <w:keepNext/>
      <w:keepLines/>
      <w:spacing w:before="280" w:after="80"/>
      <w:outlineLvl w:val="2"/>
    </w:pPr>
    <w:rPr>
      <w:b/>
      <w:sz w:val="28"/>
      <w:szCs w:val="28"/>
    </w:rPr>
  </w:style>
  <w:style w:type="paragraph" w:styleId="Titre4">
    <w:name w:val="heading 4"/>
    <w:basedOn w:val="Normal"/>
    <w:next w:val="Normal"/>
    <w:rsid w:val="00AC7017"/>
    <w:pPr>
      <w:keepNext/>
      <w:keepLines/>
      <w:spacing w:before="240" w:after="40"/>
      <w:outlineLvl w:val="3"/>
    </w:pPr>
    <w:rPr>
      <w:b/>
    </w:rPr>
  </w:style>
  <w:style w:type="paragraph" w:styleId="Titre5">
    <w:name w:val="heading 5"/>
    <w:basedOn w:val="Normal"/>
    <w:next w:val="Normal"/>
    <w:rsid w:val="00AC7017"/>
    <w:pPr>
      <w:keepNext/>
      <w:keepLines/>
      <w:spacing w:before="220" w:after="40"/>
      <w:outlineLvl w:val="4"/>
    </w:pPr>
    <w:rPr>
      <w:b/>
      <w:sz w:val="22"/>
      <w:szCs w:val="22"/>
    </w:rPr>
  </w:style>
  <w:style w:type="paragraph" w:styleId="Titre6">
    <w:name w:val="heading 6"/>
    <w:basedOn w:val="Normal"/>
    <w:next w:val="Normal"/>
    <w:rsid w:val="00AC7017"/>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rsid w:val="00AC7017"/>
    <w:tblPr>
      <w:tblCellMar>
        <w:top w:w="0" w:type="dxa"/>
        <w:left w:w="0" w:type="dxa"/>
        <w:bottom w:w="0" w:type="dxa"/>
        <w:right w:w="0" w:type="dxa"/>
      </w:tblCellMar>
    </w:tblPr>
  </w:style>
  <w:style w:type="paragraph" w:styleId="Titre">
    <w:name w:val="Title"/>
    <w:basedOn w:val="Normal"/>
    <w:next w:val="Normal"/>
    <w:rsid w:val="00AC7017"/>
    <w:pPr>
      <w:contextualSpacing/>
    </w:pPr>
    <w:rPr>
      <w:sz w:val="56"/>
      <w:szCs w:val="56"/>
    </w:rPr>
  </w:style>
  <w:style w:type="paragraph" w:styleId="Sous-titre">
    <w:name w:val="Subtitle"/>
    <w:basedOn w:val="Normal"/>
    <w:next w:val="Normal"/>
    <w:rsid w:val="00AC7017"/>
    <w:pPr>
      <w:keepNext/>
      <w:keepLines/>
      <w:spacing w:before="360" w:after="80"/>
    </w:pPr>
    <w:rPr>
      <w:rFonts w:ascii="Georgia" w:eastAsia="Georgia" w:hAnsi="Georgia" w:cs="Georgia"/>
      <w:i/>
      <w:color w:val="666666"/>
      <w:sz w:val="48"/>
      <w:szCs w:val="48"/>
    </w:rPr>
  </w:style>
  <w:style w:type="table" w:customStyle="1" w:styleId="a">
    <w:basedOn w:val="TableNormal1"/>
    <w:rsid w:val="00AC7017"/>
    <w:tblPr>
      <w:tblStyleRowBandSize w:val="1"/>
      <w:tblStyleColBandSize w:val="1"/>
      <w:tblCellMar>
        <w:left w:w="108" w:type="dxa"/>
        <w:right w:w="108" w:type="dxa"/>
      </w:tblCellMar>
    </w:tblPr>
  </w:style>
  <w:style w:type="table" w:customStyle="1" w:styleId="a0">
    <w:basedOn w:val="TableNormal1"/>
    <w:rsid w:val="00AC7017"/>
    <w:tblPr>
      <w:tblStyleRowBandSize w:val="1"/>
      <w:tblStyleColBandSize w:val="1"/>
      <w:tblCellMar>
        <w:left w:w="108" w:type="dxa"/>
        <w:right w:w="108" w:type="dxa"/>
      </w:tblCellMar>
    </w:tblPr>
  </w:style>
  <w:style w:type="character" w:styleId="Marquedecommentaire">
    <w:name w:val="annotation reference"/>
    <w:basedOn w:val="Policepardfaut"/>
    <w:uiPriority w:val="99"/>
    <w:semiHidden/>
    <w:unhideWhenUsed/>
    <w:rsid w:val="00263376"/>
    <w:rPr>
      <w:sz w:val="16"/>
      <w:szCs w:val="16"/>
    </w:rPr>
  </w:style>
  <w:style w:type="paragraph" w:styleId="Commentaire">
    <w:name w:val="annotation text"/>
    <w:basedOn w:val="Normal"/>
    <w:link w:val="CommentaireCar"/>
    <w:uiPriority w:val="99"/>
    <w:semiHidden/>
    <w:unhideWhenUsed/>
    <w:rsid w:val="00263376"/>
    <w:rPr>
      <w:sz w:val="20"/>
      <w:szCs w:val="20"/>
    </w:rPr>
  </w:style>
  <w:style w:type="character" w:customStyle="1" w:styleId="CommentaireCar">
    <w:name w:val="Commentaire Car"/>
    <w:basedOn w:val="Policepardfaut"/>
    <w:link w:val="Commentaire"/>
    <w:uiPriority w:val="99"/>
    <w:semiHidden/>
    <w:rsid w:val="00263376"/>
    <w:rPr>
      <w:sz w:val="20"/>
      <w:szCs w:val="20"/>
    </w:rPr>
  </w:style>
  <w:style w:type="paragraph" w:styleId="Objetducommentaire">
    <w:name w:val="annotation subject"/>
    <w:basedOn w:val="Commentaire"/>
    <w:next w:val="Commentaire"/>
    <w:link w:val="ObjetducommentaireCar"/>
    <w:uiPriority w:val="99"/>
    <w:semiHidden/>
    <w:unhideWhenUsed/>
    <w:rsid w:val="00263376"/>
    <w:rPr>
      <w:b/>
      <w:bCs/>
    </w:rPr>
  </w:style>
  <w:style w:type="character" w:customStyle="1" w:styleId="ObjetducommentaireCar">
    <w:name w:val="Objet du commentaire Car"/>
    <w:basedOn w:val="CommentaireCar"/>
    <w:link w:val="Objetducommentaire"/>
    <w:uiPriority w:val="99"/>
    <w:semiHidden/>
    <w:rsid w:val="00263376"/>
    <w:rPr>
      <w:b/>
      <w:bCs/>
      <w:sz w:val="20"/>
      <w:szCs w:val="20"/>
    </w:rPr>
  </w:style>
  <w:style w:type="paragraph" w:styleId="Textedebulles">
    <w:name w:val="Balloon Text"/>
    <w:basedOn w:val="Normal"/>
    <w:link w:val="TextedebullesCar"/>
    <w:uiPriority w:val="99"/>
    <w:semiHidden/>
    <w:unhideWhenUsed/>
    <w:rsid w:val="00263376"/>
    <w:rPr>
      <w:rFonts w:ascii="Segoe UI" w:hAnsi="Segoe UI" w:cs="Segoe UI"/>
      <w:sz w:val="18"/>
      <w:szCs w:val="18"/>
    </w:rPr>
  </w:style>
  <w:style w:type="character" w:customStyle="1" w:styleId="TextedebullesCar">
    <w:name w:val="Texte de bulles Car"/>
    <w:basedOn w:val="Policepardfaut"/>
    <w:link w:val="Textedebulles"/>
    <w:uiPriority w:val="99"/>
    <w:semiHidden/>
    <w:rsid w:val="00263376"/>
    <w:rPr>
      <w:rFonts w:ascii="Segoe UI" w:hAnsi="Segoe UI" w:cs="Segoe UI"/>
      <w:sz w:val="18"/>
      <w:szCs w:val="18"/>
    </w:rPr>
  </w:style>
  <w:style w:type="paragraph" w:styleId="En-tte">
    <w:name w:val="header"/>
    <w:basedOn w:val="Normal"/>
    <w:link w:val="En-tteCar"/>
    <w:uiPriority w:val="99"/>
    <w:semiHidden/>
    <w:unhideWhenUsed/>
    <w:rsid w:val="004C7AED"/>
    <w:pPr>
      <w:tabs>
        <w:tab w:val="center" w:pos="4320"/>
        <w:tab w:val="right" w:pos="8640"/>
      </w:tabs>
    </w:pPr>
  </w:style>
  <w:style w:type="character" w:customStyle="1" w:styleId="En-tteCar">
    <w:name w:val="En-tête Car"/>
    <w:basedOn w:val="Policepardfaut"/>
    <w:link w:val="En-tte"/>
    <w:uiPriority w:val="99"/>
    <w:semiHidden/>
    <w:rsid w:val="004C7AED"/>
  </w:style>
  <w:style w:type="paragraph" w:styleId="Pieddepage">
    <w:name w:val="footer"/>
    <w:basedOn w:val="Normal"/>
    <w:link w:val="PieddepageCar"/>
    <w:uiPriority w:val="99"/>
    <w:unhideWhenUsed/>
    <w:rsid w:val="004C7AED"/>
    <w:pPr>
      <w:tabs>
        <w:tab w:val="center" w:pos="4320"/>
        <w:tab w:val="right" w:pos="8640"/>
      </w:tabs>
    </w:pPr>
  </w:style>
  <w:style w:type="character" w:customStyle="1" w:styleId="PieddepageCar">
    <w:name w:val="Pied de page Car"/>
    <w:basedOn w:val="Policepardfaut"/>
    <w:link w:val="Pieddepage"/>
    <w:uiPriority w:val="99"/>
    <w:rsid w:val="004C7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475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ww.facebook.com/100001500581334"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12</Pages>
  <Words>1188</Words>
  <Characters>6540</Characters>
  <Application>Microsoft Office Word</Application>
  <DocSecurity>0</DocSecurity>
  <Lines>54</Lines>
  <Paragraphs>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Alpha Ayande</dc:creator>
  <cp:lastModifiedBy>Microsoft Office User</cp:lastModifiedBy>
  <cp:revision>9</cp:revision>
  <dcterms:created xsi:type="dcterms:W3CDTF">2018-05-28T07:46:00Z</dcterms:created>
  <dcterms:modified xsi:type="dcterms:W3CDTF">2018-05-28T22:07:00Z</dcterms:modified>
</cp:coreProperties>
</file>