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EC4B3" w14:textId="3CB55BD4" w:rsidR="009F1218" w:rsidRPr="00155F0B" w:rsidRDefault="00155F0B" w:rsidP="00155F0B">
      <w:r w:rsidRPr="00155F0B">
        <w:t xml:space="preserve">BEM, pour Bâtiment d’Expérimentation et de Masures, est un navire réalisé dans le cadre du programme MINREM (Moyen Interarmées Naval de Recherche Electromagnétiques). C’est le premier navire de la Marine qui permet de collecter des renseignements. Armé par la Marine et mis </w:t>
      </w:r>
      <w:proofErr w:type="spellStart"/>
      <w:proofErr w:type="gramStart"/>
      <w:r w:rsidRPr="00155F0B">
        <w:t>a</w:t>
      </w:r>
      <w:proofErr w:type="spellEnd"/>
      <w:proofErr w:type="gramEnd"/>
      <w:r w:rsidRPr="00155F0B">
        <w:t xml:space="preserve"> disposition du DRM, il est équipé pour intercepter et analyser des ondes radars, ou des communication radio/satellite.</w:t>
      </w:r>
    </w:p>
    <w:sectPr w:rsidR="009F1218" w:rsidRPr="00155F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C3"/>
    <w:rsid w:val="000858BB"/>
    <w:rsid w:val="000B1D1B"/>
    <w:rsid w:val="00155F0B"/>
    <w:rsid w:val="00165010"/>
    <w:rsid w:val="001E0FAB"/>
    <w:rsid w:val="002A317E"/>
    <w:rsid w:val="00321C4A"/>
    <w:rsid w:val="003459CB"/>
    <w:rsid w:val="0044234A"/>
    <w:rsid w:val="0052380F"/>
    <w:rsid w:val="005E093A"/>
    <w:rsid w:val="00615882"/>
    <w:rsid w:val="00844648"/>
    <w:rsid w:val="00880FC3"/>
    <w:rsid w:val="0089186B"/>
    <w:rsid w:val="008F6EFC"/>
    <w:rsid w:val="009F1218"/>
    <w:rsid w:val="00CA44F1"/>
    <w:rsid w:val="00DD48F3"/>
    <w:rsid w:val="00E03C1B"/>
    <w:rsid w:val="00E45807"/>
    <w:rsid w:val="00E719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3948"/>
  <w15:chartTrackingRefBased/>
  <w15:docId w15:val="{0AA7066F-8E43-49C4-BEEA-69FD04586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Words>
  <Characters>335</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STRUB</dc:creator>
  <cp:keywords/>
  <dc:description/>
  <cp:lastModifiedBy>Christophe STRUB</cp:lastModifiedBy>
  <cp:revision>2</cp:revision>
  <dcterms:created xsi:type="dcterms:W3CDTF">2022-01-06T21:29:00Z</dcterms:created>
  <dcterms:modified xsi:type="dcterms:W3CDTF">2022-01-06T21:29:00Z</dcterms:modified>
</cp:coreProperties>
</file>