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EC4B3" w14:textId="452EF24C" w:rsidR="009F1218" w:rsidRPr="00615882" w:rsidRDefault="00615882" w:rsidP="00615882">
      <w:r w:rsidRPr="00615882">
        <w:t xml:space="preserve">BSP, pour Bâtiment de Soutien à la Plongée, est un navire très discret conçu pour le support aux activités liées à la plongée et aux intervention sous-marines. Allant de l’instruction </w:t>
      </w:r>
      <w:r w:rsidRPr="00615882">
        <w:t>aux opérations</w:t>
      </w:r>
      <w:r w:rsidRPr="00615882">
        <w:t>, en passant par l’expérimentation de nouveaux systèmes, il sert également de plateforme au forces spéciales, plus particulièrement les nageurs de combats.</w:t>
      </w:r>
    </w:p>
    <w:sectPr w:rsidR="009F1218" w:rsidRPr="006158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FC3"/>
    <w:rsid w:val="000858BB"/>
    <w:rsid w:val="000B1D1B"/>
    <w:rsid w:val="00165010"/>
    <w:rsid w:val="001E0FAB"/>
    <w:rsid w:val="002A317E"/>
    <w:rsid w:val="00321C4A"/>
    <w:rsid w:val="003459CB"/>
    <w:rsid w:val="0044234A"/>
    <w:rsid w:val="0052380F"/>
    <w:rsid w:val="005E093A"/>
    <w:rsid w:val="00615882"/>
    <w:rsid w:val="00844648"/>
    <w:rsid w:val="00880FC3"/>
    <w:rsid w:val="0089186B"/>
    <w:rsid w:val="008F6EFC"/>
    <w:rsid w:val="009F1218"/>
    <w:rsid w:val="00CA44F1"/>
    <w:rsid w:val="00DD48F3"/>
    <w:rsid w:val="00E03C1B"/>
    <w:rsid w:val="00E45807"/>
    <w:rsid w:val="00E7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83948"/>
  <w15:chartTrackingRefBased/>
  <w15:docId w15:val="{0AA7066F-8E43-49C4-BEEA-69FD0458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STRUB</dc:creator>
  <cp:keywords/>
  <dc:description/>
  <cp:lastModifiedBy>Christophe STRUB</cp:lastModifiedBy>
  <cp:revision>2</cp:revision>
  <dcterms:created xsi:type="dcterms:W3CDTF">2022-01-06T21:28:00Z</dcterms:created>
  <dcterms:modified xsi:type="dcterms:W3CDTF">2022-01-06T21:28:00Z</dcterms:modified>
</cp:coreProperties>
</file>