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C4B3" w14:textId="74A15F68" w:rsidR="009F1218" w:rsidRPr="00DD48F3" w:rsidRDefault="00DD48F3" w:rsidP="00DD48F3">
      <w:r w:rsidRPr="00DD48F3">
        <w:t>FREMM pour Frégate Européenne Multi Mission, est un navire qui fait de la traque sous-marine</w:t>
      </w:r>
      <w:r w:rsidR="009A4EFE">
        <w:t>, la destruction des sous-marins, la défense aérienne courte portée et l’assaut à la terre, soit avec son canon, soit avec ses missiles de croisières.</w:t>
      </w:r>
      <w:r w:rsidRPr="00DD48F3">
        <w:t xml:space="preserve"> Il permet avec un sonar immergé en 0 et 300 mètres de profondeur de détecter des sous-marins ennemis.</w:t>
      </w:r>
    </w:p>
    <w:sectPr w:rsidR="009F1218" w:rsidRPr="00DD4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C3"/>
    <w:rsid w:val="000B1D1B"/>
    <w:rsid w:val="00321C4A"/>
    <w:rsid w:val="0044234A"/>
    <w:rsid w:val="00844648"/>
    <w:rsid w:val="00880FC3"/>
    <w:rsid w:val="009A4EFE"/>
    <w:rsid w:val="009F1218"/>
    <w:rsid w:val="00DD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3948"/>
  <w15:chartTrackingRefBased/>
  <w15:docId w15:val="{0AA7066F-8E43-49C4-BEEA-69FD0458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3</cp:revision>
  <dcterms:created xsi:type="dcterms:W3CDTF">2022-01-06T21:21:00Z</dcterms:created>
  <dcterms:modified xsi:type="dcterms:W3CDTF">2022-01-07T07:32:00Z</dcterms:modified>
</cp:coreProperties>
</file>