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1000C4" w14:textId="659F8BAC" w:rsidR="00B21BCC" w:rsidRDefault="007E4788" w:rsidP="007E47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4788">
        <w:rPr>
          <w:rFonts w:ascii="Times New Roman" w:hAnsi="Times New Roman" w:cs="Times New Roman"/>
          <w:sz w:val="28"/>
          <w:szCs w:val="28"/>
        </w:rPr>
        <w:t>1.2. Типы документов:</w:t>
      </w:r>
      <w:r w:rsidRPr="007E4788">
        <w:rPr>
          <w:rFonts w:ascii="Times New Roman" w:hAnsi="Times New Roman" w:cs="Times New Roman"/>
          <w:sz w:val="28"/>
          <w:szCs w:val="28"/>
        </w:rPr>
        <w:t xml:space="preserve"> документы национальной системы стандартизации;</w:t>
      </w:r>
      <w:r w:rsidRPr="007E4788">
        <w:rPr>
          <w:rFonts w:ascii="Times New Roman" w:hAnsi="Times New Roman" w:cs="Times New Roman"/>
          <w:sz w:val="28"/>
          <w:szCs w:val="28"/>
        </w:rPr>
        <w:t xml:space="preserve"> </w:t>
      </w:r>
      <w:r w:rsidRPr="007E4788">
        <w:rPr>
          <w:rFonts w:ascii="Times New Roman" w:hAnsi="Times New Roman" w:cs="Times New Roman"/>
          <w:sz w:val="28"/>
          <w:szCs w:val="28"/>
        </w:rPr>
        <w:t>общероссийские классификаторы;</w:t>
      </w:r>
      <w:r w:rsidRPr="007E4788">
        <w:rPr>
          <w:rFonts w:ascii="Times New Roman" w:hAnsi="Times New Roman" w:cs="Times New Roman"/>
          <w:sz w:val="28"/>
          <w:szCs w:val="28"/>
        </w:rPr>
        <w:t xml:space="preserve"> </w:t>
      </w:r>
      <w:r w:rsidRPr="007E4788">
        <w:rPr>
          <w:rFonts w:ascii="Times New Roman" w:hAnsi="Times New Roman" w:cs="Times New Roman"/>
          <w:sz w:val="28"/>
          <w:szCs w:val="28"/>
        </w:rPr>
        <w:t>стандарты организаций, в том числе технические условия;</w:t>
      </w:r>
      <w:r w:rsidRPr="007E4788">
        <w:rPr>
          <w:rFonts w:ascii="Times New Roman" w:hAnsi="Times New Roman" w:cs="Times New Roman"/>
          <w:sz w:val="28"/>
          <w:szCs w:val="28"/>
        </w:rPr>
        <w:t xml:space="preserve"> </w:t>
      </w:r>
      <w:r w:rsidRPr="007E4788">
        <w:rPr>
          <w:rFonts w:ascii="Times New Roman" w:hAnsi="Times New Roman" w:cs="Times New Roman"/>
          <w:sz w:val="28"/>
          <w:szCs w:val="28"/>
        </w:rPr>
        <w:t>своды правил;</w:t>
      </w:r>
      <w:r w:rsidRPr="007E4788">
        <w:rPr>
          <w:rFonts w:ascii="Times New Roman" w:hAnsi="Times New Roman" w:cs="Times New Roman"/>
          <w:sz w:val="28"/>
          <w:szCs w:val="28"/>
        </w:rPr>
        <w:t xml:space="preserve"> </w:t>
      </w:r>
      <w:r w:rsidRPr="007E4788">
        <w:rPr>
          <w:rFonts w:ascii="Times New Roman" w:hAnsi="Times New Roman" w:cs="Times New Roman"/>
          <w:sz w:val="28"/>
          <w:szCs w:val="28"/>
        </w:rPr>
        <w:t>документы по стандартизации, которые устанавливают обязательные требования в отношении объектов стандартизации, предусмотренных статьей 6 настоящего Федерального закона;</w:t>
      </w:r>
      <w:r w:rsidRPr="007E4788">
        <w:rPr>
          <w:rFonts w:ascii="Times New Roman" w:hAnsi="Times New Roman" w:cs="Times New Roman"/>
          <w:sz w:val="28"/>
          <w:szCs w:val="28"/>
        </w:rPr>
        <w:t xml:space="preserve"> </w:t>
      </w:r>
      <w:r w:rsidRPr="007E4788">
        <w:rPr>
          <w:rFonts w:ascii="Times New Roman" w:hAnsi="Times New Roman" w:cs="Times New Roman"/>
          <w:sz w:val="28"/>
          <w:szCs w:val="28"/>
        </w:rPr>
        <w:t>технические спецификации (отч</w:t>
      </w:r>
      <w:r w:rsidRPr="007E4788">
        <w:rPr>
          <w:rFonts w:ascii="Times New Roman" w:hAnsi="Times New Roman" w:cs="Times New Roman"/>
          <w:sz w:val="28"/>
          <w:szCs w:val="28"/>
        </w:rPr>
        <w:t>ё</w:t>
      </w:r>
      <w:r w:rsidRPr="007E4788">
        <w:rPr>
          <w:rFonts w:ascii="Times New Roman" w:hAnsi="Times New Roman" w:cs="Times New Roman"/>
          <w:sz w:val="28"/>
          <w:szCs w:val="28"/>
        </w:rPr>
        <w:t>ты).</w:t>
      </w:r>
    </w:p>
    <w:p w14:paraId="34BE2851" w14:textId="0CF1C529" w:rsidR="0093689A" w:rsidRPr="007E4788" w:rsidRDefault="0093689A" w:rsidP="007E47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1.4. Был принят </w:t>
      </w:r>
      <w:r w:rsidRPr="0093689A">
        <w:rPr>
          <w:rFonts w:ascii="Times New Roman" w:hAnsi="Times New Roman" w:cs="Times New Roman"/>
          <w:sz w:val="28"/>
          <w:szCs w:val="28"/>
        </w:rPr>
        <w:t>27 декабря 2002 года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bookmarkStart w:id="0" w:name="_GoBack"/>
      <w:bookmarkEnd w:id="0"/>
    </w:p>
    <w:sectPr w:rsidR="0093689A" w:rsidRPr="007E47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2A"/>
    <w:rsid w:val="000A7E8F"/>
    <w:rsid w:val="00365091"/>
    <w:rsid w:val="0054239F"/>
    <w:rsid w:val="007E4788"/>
    <w:rsid w:val="0082101F"/>
    <w:rsid w:val="0093689A"/>
    <w:rsid w:val="00D90FAD"/>
    <w:rsid w:val="00F9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59B20"/>
  <w15:chartTrackingRefBased/>
  <w15:docId w15:val="{DFD4B9FA-B54B-4D4E-9571-92F04DDF7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2-408</dc:creator>
  <cp:keywords/>
  <dc:description/>
  <cp:lastModifiedBy>Пользователь 2-408</cp:lastModifiedBy>
  <cp:revision>3</cp:revision>
  <dcterms:created xsi:type="dcterms:W3CDTF">2025-11-06T11:25:00Z</dcterms:created>
  <dcterms:modified xsi:type="dcterms:W3CDTF">2025-11-06T12:06:00Z</dcterms:modified>
</cp:coreProperties>
</file>