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77D72" w14:textId="77777777" w:rsidR="00F9455F" w:rsidRDefault="00F9455F" w:rsidP="00F9455F">
      <w:pPr>
        <w:spacing w:before="120" w:after="120" w:line="276" w:lineRule="auto"/>
        <w:contextualSpacing/>
        <w:rPr>
          <w:rFonts w:ascii="Calibri" w:hAnsi="Calibri" w:cs="Calibri"/>
          <w:b/>
          <w:bCs/>
          <w:sz w:val="40"/>
          <w:szCs w:val="40"/>
        </w:rPr>
      </w:pPr>
    </w:p>
    <w:p w14:paraId="61E5D20C" w14:textId="262BC73F" w:rsidR="0029064D" w:rsidRPr="0029064D" w:rsidRDefault="0029064D" w:rsidP="00F9455F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32"/>
          <w:szCs w:val="32"/>
        </w:rPr>
      </w:pPr>
      <w:r w:rsidRPr="0029064D">
        <w:rPr>
          <w:rFonts w:ascii="Calibri" w:hAnsi="Calibri" w:cs="Calibri"/>
          <w:b/>
          <w:bCs/>
          <w:sz w:val="40"/>
          <w:szCs w:val="40"/>
        </w:rPr>
        <w:t>IT Help Desk Performance Analysis Report</w:t>
      </w:r>
      <w:r w:rsidRPr="0029064D">
        <w:rPr>
          <w:rFonts w:ascii="Calibri" w:hAnsi="Calibri" w:cs="Calibri"/>
          <w:b/>
          <w:bCs/>
          <w:sz w:val="40"/>
          <w:szCs w:val="40"/>
        </w:rPr>
        <w:br/>
      </w:r>
      <w:r w:rsidRPr="0029064D">
        <w:rPr>
          <w:rFonts w:ascii="Calibri" w:hAnsi="Calibri" w:cs="Calibri"/>
          <w:b/>
          <w:bCs/>
          <w:sz w:val="32"/>
          <w:szCs w:val="32"/>
        </w:rPr>
        <w:t>Project #2 – Customer Support Ticketing System</w:t>
      </w:r>
    </w:p>
    <w:p w14:paraId="0B7F31EE" w14:textId="77777777" w:rsidR="0029064D" w:rsidRDefault="0029064D" w:rsidP="0029064D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561328D7" w14:textId="7170B290" w:rsidR="0029064D" w:rsidRPr="0029064D" w:rsidRDefault="0029064D" w:rsidP="0029064D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Prepared by:</w:t>
      </w:r>
      <w:r w:rsidRPr="0029064D">
        <w:rPr>
          <w:rFonts w:ascii="Calibri" w:hAnsi="Calibri" w:cs="Calibri"/>
          <w:b/>
          <w:bCs/>
          <w:sz w:val="32"/>
          <w:szCs w:val="32"/>
        </w:rPr>
        <w:br/>
      </w:r>
      <w:r w:rsidRPr="0029064D">
        <w:rPr>
          <w:rFonts w:ascii="Calibri" w:hAnsi="Calibri" w:cs="Calibri"/>
          <w:sz w:val="22"/>
          <w:szCs w:val="22"/>
        </w:rPr>
        <w:t>Lyle Cory Miller</w:t>
      </w:r>
    </w:p>
    <w:p w14:paraId="282D78C1" w14:textId="77777777" w:rsidR="0029064D" w:rsidRDefault="0029064D" w:rsidP="0029064D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4020E2A0" w14:textId="29AB356E" w:rsidR="0029064D" w:rsidRPr="0029064D" w:rsidRDefault="0029064D" w:rsidP="0029064D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Role Targeted:</w:t>
      </w:r>
      <w:r w:rsidRPr="0029064D">
        <w:rPr>
          <w:rFonts w:ascii="Calibri" w:hAnsi="Calibri" w:cs="Calibri"/>
          <w:b/>
          <w:bCs/>
          <w:sz w:val="32"/>
          <w:szCs w:val="32"/>
        </w:rPr>
        <w:br/>
      </w:r>
      <w:r w:rsidRPr="00766EB8">
        <w:rPr>
          <w:rFonts w:ascii="Calibri" w:hAnsi="Calibri" w:cs="Calibri"/>
          <w:b/>
          <w:bCs/>
          <w:sz w:val="22"/>
          <w:szCs w:val="22"/>
        </w:rPr>
        <w:t>Business Analyst | Systems Analyst | IT Operations Analyst</w:t>
      </w:r>
    </w:p>
    <w:p w14:paraId="519C6EAD" w14:textId="77777777" w:rsidR="0029064D" w:rsidRDefault="0029064D" w:rsidP="0029064D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2C621BFC" w14:textId="737E5C00" w:rsidR="0029064D" w:rsidRPr="0029064D" w:rsidRDefault="0029064D" w:rsidP="0029064D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Tools Used:</w:t>
      </w:r>
      <w:r w:rsidRPr="0029064D">
        <w:rPr>
          <w:rFonts w:ascii="Calibri" w:hAnsi="Calibri" w:cs="Calibri"/>
          <w:b/>
          <w:bCs/>
          <w:sz w:val="32"/>
          <w:szCs w:val="32"/>
        </w:rPr>
        <w:br/>
      </w:r>
      <w:r w:rsidRPr="00766EB8">
        <w:rPr>
          <w:rFonts w:ascii="Calibri" w:hAnsi="Calibri" w:cs="Calibri"/>
          <w:b/>
          <w:bCs/>
          <w:sz w:val="22"/>
          <w:szCs w:val="22"/>
        </w:rPr>
        <w:t>Excel • Tableau</w:t>
      </w:r>
    </w:p>
    <w:p w14:paraId="5B678C18" w14:textId="77777777" w:rsidR="0029064D" w:rsidRDefault="0029064D" w:rsidP="0029064D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678CF422" w14:textId="7D6ABCD0" w:rsidR="0029064D" w:rsidRPr="0029064D" w:rsidRDefault="0029064D" w:rsidP="0029064D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Date Completed:</w:t>
      </w:r>
      <w:r w:rsidRPr="0029064D">
        <w:rPr>
          <w:rFonts w:ascii="Calibri" w:hAnsi="Calibri" w:cs="Calibri"/>
          <w:b/>
          <w:bCs/>
          <w:sz w:val="40"/>
          <w:szCs w:val="40"/>
        </w:rPr>
        <w:br/>
      </w:r>
      <w:r w:rsidR="00562648">
        <w:rPr>
          <w:rFonts w:ascii="Calibri" w:hAnsi="Calibri" w:cs="Calibri"/>
          <w:sz w:val="22"/>
          <w:szCs w:val="22"/>
        </w:rPr>
        <w:t>June</w:t>
      </w:r>
      <w:r w:rsidRPr="0029064D">
        <w:rPr>
          <w:rFonts w:ascii="Calibri" w:hAnsi="Calibri" w:cs="Calibri"/>
          <w:sz w:val="22"/>
          <w:szCs w:val="22"/>
        </w:rPr>
        <w:t xml:space="preserve"> 202</w:t>
      </w:r>
      <w:r w:rsidRPr="00D21DB3">
        <w:rPr>
          <w:rFonts w:ascii="Calibri" w:hAnsi="Calibri" w:cs="Calibri"/>
          <w:sz w:val="22"/>
          <w:szCs w:val="22"/>
        </w:rPr>
        <w:t>4</w:t>
      </w:r>
    </w:p>
    <w:p w14:paraId="0BD31413" w14:textId="77777777" w:rsidR="0029064D" w:rsidRDefault="0029064D" w:rsidP="0029064D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21A6D1D6" w14:textId="77777777" w:rsidR="00D21DB3" w:rsidRDefault="0029064D" w:rsidP="00D21DB3">
      <w:pPr>
        <w:spacing w:before="120" w:after="120" w:line="276" w:lineRule="auto"/>
        <w:jc w:val="center"/>
        <w:rPr>
          <w:rFonts w:ascii="Calibri" w:hAnsi="Calibri" w:cs="Calibri"/>
          <w:b/>
          <w:bCs/>
        </w:rPr>
      </w:pPr>
      <w:r w:rsidRPr="00D21DB3">
        <w:rPr>
          <w:rFonts w:ascii="Calibri" w:hAnsi="Calibri" w:cs="Calibri"/>
          <w:b/>
          <w:bCs/>
        </w:rPr>
        <w:t>Portfolio Repository:</w:t>
      </w:r>
    </w:p>
    <w:p w14:paraId="750A57F7" w14:textId="09E8065F" w:rsidR="0029064D" w:rsidRDefault="00B54A22" w:rsidP="0029064D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22"/>
          <w:szCs w:val="22"/>
        </w:rPr>
      </w:pPr>
      <w:bookmarkStart w:id="0" w:name="_Hlk194173374"/>
      <w:r w:rsidRPr="00FB6822">
        <w:rPr>
          <w:rFonts w:ascii="Calibri" w:hAnsi="Calibri" w:cs="Calibri"/>
          <w:b/>
          <w:bCs/>
          <w:sz w:val="22"/>
          <w:szCs w:val="22"/>
        </w:rPr>
        <w:t>•</w:t>
      </w:r>
      <w:r w:rsidR="000E0B3D">
        <w:rPr>
          <w:b/>
          <w:bCs/>
          <w:sz w:val="22"/>
          <w:szCs w:val="22"/>
        </w:rPr>
        <w:t xml:space="preserve"> </w:t>
      </w:r>
      <w:hyperlink r:id="rId8" w:tgtFrame="_new" w:history="1">
        <w:r w:rsidRPr="00FB6822">
          <w:rPr>
            <w:rStyle w:val="Hyperlink"/>
            <w:rFonts w:ascii="Calibri" w:hAnsi="Calibri" w:cs="Calibri"/>
            <w:b/>
            <w:bCs/>
            <w:color w:val="0070C0"/>
            <w:sz w:val="22"/>
            <w:szCs w:val="22"/>
          </w:rPr>
          <w:t>GitHub – lylecorymiller</w:t>
        </w:r>
      </w:hyperlink>
      <w:r w:rsidRPr="00FB6822">
        <w:rPr>
          <w:rFonts w:ascii="Calibri" w:hAnsi="Calibri" w:cs="Calibri"/>
          <w:b/>
          <w:bCs/>
          <w:color w:val="0070C0"/>
          <w:sz w:val="22"/>
          <w:szCs w:val="22"/>
        </w:rPr>
        <w:br/>
      </w:r>
      <w:r w:rsidRPr="00FB6822">
        <w:rPr>
          <w:rFonts w:ascii="Calibri" w:hAnsi="Calibri" w:cs="Calibri"/>
          <w:b/>
          <w:bCs/>
          <w:sz w:val="22"/>
          <w:szCs w:val="22"/>
        </w:rPr>
        <w:t>•</w:t>
      </w:r>
      <w:r w:rsidRPr="00FB6822">
        <w:rPr>
          <w:rFonts w:ascii="Calibri" w:hAnsi="Calibri" w:cs="Calibri"/>
          <w:b/>
          <w:bCs/>
          <w:color w:val="0070C0"/>
          <w:sz w:val="22"/>
          <w:szCs w:val="22"/>
        </w:rPr>
        <w:t xml:space="preserve"> </w:t>
      </w:r>
      <w:hyperlink r:id="rId9" w:tgtFrame="_new" w:history="1">
        <w:r w:rsidRPr="00FB6822">
          <w:rPr>
            <w:rStyle w:val="Hyperlink"/>
            <w:rFonts w:ascii="Calibri" w:hAnsi="Calibri" w:cs="Calibri"/>
            <w:b/>
            <w:bCs/>
            <w:color w:val="0070C0"/>
            <w:sz w:val="22"/>
            <w:szCs w:val="22"/>
          </w:rPr>
          <w:t>LinkedIn – lylecorymiller</w:t>
        </w:r>
      </w:hyperlink>
      <w:bookmarkEnd w:id="0"/>
    </w:p>
    <w:p w14:paraId="583B532D" w14:textId="77777777" w:rsidR="0029064D" w:rsidRDefault="0029064D" w:rsidP="0029064D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597DC788" w14:textId="77777777" w:rsidR="0029064D" w:rsidRDefault="0029064D" w:rsidP="0029064D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7E93E52D" w14:textId="77777777" w:rsidR="0029064D" w:rsidRDefault="0029064D" w:rsidP="0029064D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4A05A4C0" w14:textId="77777777" w:rsidR="0029064D" w:rsidRDefault="0029064D" w:rsidP="0029064D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70F8431" w14:textId="77777777" w:rsidR="0029064D" w:rsidRDefault="0029064D" w:rsidP="0029064D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799256B5" w14:textId="77777777" w:rsidR="0029064D" w:rsidRDefault="0029064D" w:rsidP="0029064D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0BBF775D" w14:textId="77777777" w:rsidR="00521E1C" w:rsidRDefault="00521E1C" w:rsidP="00521E1C">
      <w:pPr>
        <w:spacing w:before="120" w:after="120" w:line="276" w:lineRule="auto"/>
        <w:rPr>
          <w:rFonts w:ascii="Calibri" w:hAnsi="Calibri" w:cs="Calibri"/>
          <w:b/>
          <w:bCs/>
          <w:sz w:val="40"/>
          <w:szCs w:val="40"/>
        </w:rPr>
      </w:pPr>
    </w:p>
    <w:p w14:paraId="08942453" w14:textId="77777777" w:rsidR="00092A6E" w:rsidRDefault="00092A6E" w:rsidP="00521E1C">
      <w:pPr>
        <w:spacing w:before="120" w:after="120" w:line="276" w:lineRule="auto"/>
        <w:rPr>
          <w:rFonts w:ascii="Calibri" w:hAnsi="Calibri" w:cs="Calibri"/>
          <w:b/>
          <w:bCs/>
          <w:sz w:val="40"/>
          <w:szCs w:val="40"/>
        </w:rPr>
      </w:pPr>
    </w:p>
    <w:p w14:paraId="5D200437" w14:textId="50F6E98D" w:rsidR="005E6485" w:rsidRPr="005E6485" w:rsidRDefault="005E6485" w:rsidP="0029064D">
      <w:pPr>
        <w:spacing w:before="120" w:after="120" w:line="276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5E6485">
        <w:rPr>
          <w:rFonts w:ascii="Calibri" w:hAnsi="Calibri" w:cs="Calibri"/>
          <w:b/>
          <w:bCs/>
          <w:sz w:val="40"/>
          <w:szCs w:val="40"/>
        </w:rPr>
        <w:lastRenderedPageBreak/>
        <w:t>Project #2: IT Help Desk &amp; Ticketing System Analysis Report</w:t>
      </w:r>
    </w:p>
    <w:p w14:paraId="304EA872" w14:textId="77777777" w:rsidR="005E6485" w:rsidRPr="005E6485" w:rsidRDefault="005E6485" w:rsidP="005E6485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  <w:r w:rsidRPr="005E6485">
        <w:rPr>
          <w:rFonts w:ascii="Calibri" w:hAnsi="Calibri" w:cs="Calibri"/>
          <w:b/>
          <w:bCs/>
          <w:sz w:val="32"/>
          <w:szCs w:val="32"/>
        </w:rPr>
        <w:t>Project Overview</w:t>
      </w:r>
    </w:p>
    <w:p w14:paraId="26E7B429" w14:textId="5825FB20" w:rsidR="005E6485" w:rsidRPr="00DE3474" w:rsidRDefault="00D818FF" w:rsidP="005E6485">
      <w:pPr>
        <w:spacing w:before="120" w:after="120" w:line="276" w:lineRule="auto"/>
        <w:rPr>
          <w:rFonts w:ascii="Calibri" w:hAnsi="Calibri" w:cs="Calibri"/>
        </w:rPr>
      </w:pPr>
      <w:r w:rsidRPr="00D818FF">
        <w:rPr>
          <w:rFonts w:ascii="Calibri" w:hAnsi="Calibri" w:cs="Calibri"/>
          <w:sz w:val="22"/>
          <w:szCs w:val="22"/>
        </w:rPr>
        <w:t xml:space="preserve">This project analyzes </w:t>
      </w:r>
      <w:r w:rsidRPr="00D818FF">
        <w:rPr>
          <w:rFonts w:ascii="Calibri" w:hAnsi="Calibri" w:cs="Calibri"/>
          <w:b/>
          <w:bCs/>
          <w:sz w:val="22"/>
          <w:szCs w:val="22"/>
        </w:rPr>
        <w:t>IT support ticket data</w:t>
      </w:r>
      <w:r w:rsidRPr="00D818FF">
        <w:rPr>
          <w:rFonts w:ascii="Calibri" w:hAnsi="Calibri" w:cs="Calibri"/>
          <w:sz w:val="22"/>
          <w:szCs w:val="22"/>
        </w:rPr>
        <w:t xml:space="preserve"> to evaluate help desk performance and uncover patterns in </w:t>
      </w:r>
      <w:r w:rsidRPr="00D818FF">
        <w:rPr>
          <w:rFonts w:ascii="Calibri" w:hAnsi="Calibri" w:cs="Calibri"/>
          <w:b/>
          <w:bCs/>
          <w:sz w:val="22"/>
          <w:szCs w:val="22"/>
        </w:rPr>
        <w:t>resolution rates</w:t>
      </w:r>
      <w:r w:rsidRPr="00D818FF">
        <w:rPr>
          <w:rFonts w:ascii="Calibri" w:hAnsi="Calibri" w:cs="Calibri"/>
          <w:sz w:val="22"/>
          <w:szCs w:val="22"/>
        </w:rPr>
        <w:t xml:space="preserve">, </w:t>
      </w:r>
      <w:r w:rsidRPr="00D818FF">
        <w:rPr>
          <w:rFonts w:ascii="Calibri" w:hAnsi="Calibri" w:cs="Calibri"/>
          <w:b/>
          <w:bCs/>
          <w:sz w:val="22"/>
          <w:szCs w:val="22"/>
        </w:rPr>
        <w:t>ticket volume</w:t>
      </w:r>
      <w:r w:rsidRPr="00D818FF">
        <w:rPr>
          <w:rFonts w:ascii="Calibri" w:hAnsi="Calibri" w:cs="Calibri"/>
          <w:sz w:val="22"/>
          <w:szCs w:val="22"/>
        </w:rPr>
        <w:t xml:space="preserve">, and </w:t>
      </w:r>
      <w:r w:rsidRPr="00D818FF">
        <w:rPr>
          <w:rFonts w:ascii="Calibri" w:hAnsi="Calibri" w:cs="Calibri"/>
          <w:b/>
          <w:bCs/>
          <w:sz w:val="22"/>
          <w:szCs w:val="22"/>
        </w:rPr>
        <w:t>support channel usage</w:t>
      </w:r>
      <w:r w:rsidRPr="00D818FF">
        <w:rPr>
          <w:rFonts w:ascii="Calibri" w:hAnsi="Calibri" w:cs="Calibri"/>
          <w:sz w:val="22"/>
          <w:szCs w:val="22"/>
        </w:rPr>
        <w:t>. The goal is to highlight areas for</w:t>
      </w:r>
      <w:r>
        <w:rPr>
          <w:rFonts w:ascii="Calibri" w:hAnsi="Calibri" w:cs="Calibri"/>
          <w:sz w:val="22"/>
          <w:szCs w:val="22"/>
        </w:rPr>
        <w:t xml:space="preserve"> </w:t>
      </w:r>
      <w:r w:rsidRPr="00D818FF">
        <w:rPr>
          <w:rFonts w:ascii="Calibri" w:hAnsi="Calibri" w:cs="Calibri"/>
          <w:sz w:val="22"/>
          <w:szCs w:val="22"/>
        </w:rPr>
        <w:t xml:space="preserve">improvement and drive better customer service through </w:t>
      </w:r>
      <w:r w:rsidRPr="00D818FF">
        <w:rPr>
          <w:rFonts w:ascii="Calibri" w:hAnsi="Calibri" w:cs="Calibri"/>
          <w:b/>
          <w:bCs/>
          <w:sz w:val="22"/>
          <w:szCs w:val="22"/>
        </w:rPr>
        <w:t>data-driven decision-making</w:t>
      </w:r>
      <w:r w:rsidRPr="00D818FF">
        <w:rPr>
          <w:rFonts w:ascii="Calibri" w:hAnsi="Calibri" w:cs="Calibri"/>
          <w:sz w:val="22"/>
          <w:szCs w:val="22"/>
        </w:rPr>
        <w:t>.</w:t>
      </w:r>
      <w:r w:rsidR="00000000">
        <w:rPr>
          <w:rFonts w:ascii="Calibri" w:hAnsi="Calibri" w:cs="Calibri"/>
        </w:rPr>
        <w:pict w14:anchorId="6C98AA84">
          <v:rect id="_x0000_i1025" style="width:0;height:1.5pt" o:hralign="center" o:bullet="t" o:hrstd="t" o:hr="t" fillcolor="#a0a0a0" stroked="f"/>
        </w:pict>
      </w:r>
      <w:r w:rsidR="005E6485" w:rsidRPr="005E6485">
        <w:rPr>
          <w:rFonts w:ascii="Calibri" w:hAnsi="Calibri" w:cs="Calibri"/>
          <w:b/>
          <w:bCs/>
          <w:sz w:val="32"/>
          <w:szCs w:val="32"/>
        </w:rPr>
        <w:t>Objectives</w:t>
      </w:r>
    </w:p>
    <w:p w14:paraId="00639E07" w14:textId="77777777" w:rsidR="00D818FF" w:rsidRPr="00D818FF" w:rsidRDefault="00D818FF" w:rsidP="006E2C08">
      <w:pPr>
        <w:numPr>
          <w:ilvl w:val="0"/>
          <w:numId w:val="21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D818FF">
        <w:rPr>
          <w:rFonts w:ascii="Calibri" w:hAnsi="Calibri" w:cs="Calibri"/>
          <w:sz w:val="22"/>
          <w:szCs w:val="22"/>
        </w:rPr>
        <w:t xml:space="preserve">Analyze overall </w:t>
      </w:r>
      <w:r w:rsidRPr="00D818FF">
        <w:rPr>
          <w:rFonts w:ascii="Calibri" w:hAnsi="Calibri" w:cs="Calibri"/>
          <w:b/>
          <w:bCs/>
          <w:sz w:val="22"/>
          <w:szCs w:val="22"/>
        </w:rPr>
        <w:t>ticket volume</w:t>
      </w:r>
      <w:r w:rsidRPr="00D818FF">
        <w:rPr>
          <w:rFonts w:ascii="Calibri" w:hAnsi="Calibri" w:cs="Calibri"/>
          <w:sz w:val="22"/>
          <w:szCs w:val="22"/>
        </w:rPr>
        <w:t xml:space="preserve"> and </w:t>
      </w:r>
      <w:r w:rsidRPr="00D818FF">
        <w:rPr>
          <w:rFonts w:ascii="Calibri" w:hAnsi="Calibri" w:cs="Calibri"/>
          <w:b/>
          <w:bCs/>
          <w:sz w:val="22"/>
          <w:szCs w:val="22"/>
        </w:rPr>
        <w:t>resolution status</w:t>
      </w:r>
    </w:p>
    <w:p w14:paraId="079AD275" w14:textId="77777777" w:rsidR="00D818FF" w:rsidRPr="00D818FF" w:rsidRDefault="00D818FF" w:rsidP="006E2C08">
      <w:pPr>
        <w:numPr>
          <w:ilvl w:val="0"/>
          <w:numId w:val="21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D818FF">
        <w:rPr>
          <w:rFonts w:ascii="Calibri" w:hAnsi="Calibri" w:cs="Calibri"/>
          <w:b/>
          <w:bCs/>
          <w:sz w:val="22"/>
          <w:szCs w:val="22"/>
        </w:rPr>
        <w:t>Measure the ticket resolution rate (%) and detect operational delays</w:t>
      </w:r>
    </w:p>
    <w:p w14:paraId="2FA04552" w14:textId="77777777" w:rsidR="00D818FF" w:rsidRDefault="00D818FF" w:rsidP="006E2C08">
      <w:pPr>
        <w:numPr>
          <w:ilvl w:val="0"/>
          <w:numId w:val="21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D818FF">
        <w:rPr>
          <w:rFonts w:ascii="Calibri" w:hAnsi="Calibri" w:cs="Calibri"/>
          <w:sz w:val="22"/>
          <w:szCs w:val="22"/>
        </w:rPr>
        <w:t xml:space="preserve">Review the distribution of </w:t>
      </w:r>
      <w:r w:rsidRPr="00D818FF">
        <w:rPr>
          <w:rFonts w:ascii="Calibri" w:hAnsi="Calibri" w:cs="Calibri"/>
          <w:b/>
          <w:bCs/>
          <w:sz w:val="22"/>
          <w:szCs w:val="22"/>
        </w:rPr>
        <w:t>priority levels</w:t>
      </w:r>
      <w:r w:rsidRPr="00D818FF">
        <w:rPr>
          <w:rFonts w:ascii="Calibri" w:hAnsi="Calibri" w:cs="Calibri"/>
          <w:sz w:val="22"/>
          <w:szCs w:val="22"/>
        </w:rPr>
        <w:t xml:space="preserve"> (Critical, High, Medium, Low)</w:t>
      </w:r>
    </w:p>
    <w:p w14:paraId="4B058977" w14:textId="77777777" w:rsidR="00D818FF" w:rsidRDefault="00D818FF" w:rsidP="006E2C08">
      <w:pPr>
        <w:numPr>
          <w:ilvl w:val="0"/>
          <w:numId w:val="21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D818FF">
        <w:rPr>
          <w:rFonts w:ascii="Calibri" w:hAnsi="Calibri" w:cs="Calibri"/>
          <w:sz w:val="22"/>
          <w:szCs w:val="22"/>
        </w:rPr>
        <w:t xml:space="preserve">Evaluate trends across </w:t>
      </w:r>
      <w:r w:rsidRPr="00D818FF">
        <w:rPr>
          <w:rFonts w:ascii="Calibri" w:hAnsi="Calibri" w:cs="Calibri"/>
          <w:b/>
          <w:bCs/>
          <w:sz w:val="22"/>
          <w:szCs w:val="22"/>
        </w:rPr>
        <w:t>support channels</w:t>
      </w:r>
      <w:r w:rsidRPr="00D818FF">
        <w:rPr>
          <w:rFonts w:ascii="Calibri" w:hAnsi="Calibri" w:cs="Calibri"/>
          <w:sz w:val="22"/>
          <w:szCs w:val="22"/>
        </w:rPr>
        <w:t xml:space="preserve"> (Email, Phone, Chat, Social Media)</w:t>
      </w:r>
    </w:p>
    <w:p w14:paraId="32F419D2" w14:textId="2FBD856E" w:rsidR="00D818FF" w:rsidRPr="00EE5724" w:rsidRDefault="00D818FF" w:rsidP="006E2C08">
      <w:pPr>
        <w:numPr>
          <w:ilvl w:val="0"/>
          <w:numId w:val="21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D818FF">
        <w:rPr>
          <w:rFonts w:ascii="Calibri" w:hAnsi="Calibri" w:cs="Calibri"/>
          <w:sz w:val="22"/>
          <w:szCs w:val="22"/>
        </w:rPr>
        <w:t xml:space="preserve">Deliver </w:t>
      </w:r>
      <w:r w:rsidRPr="00D818FF">
        <w:rPr>
          <w:rFonts w:ascii="Calibri" w:hAnsi="Calibri" w:cs="Calibri"/>
          <w:b/>
          <w:bCs/>
          <w:sz w:val="22"/>
          <w:szCs w:val="22"/>
        </w:rPr>
        <w:t>recommendations</w:t>
      </w:r>
      <w:r w:rsidRPr="00D818FF">
        <w:rPr>
          <w:rFonts w:ascii="Calibri" w:hAnsi="Calibri" w:cs="Calibri"/>
          <w:sz w:val="22"/>
          <w:szCs w:val="22"/>
        </w:rPr>
        <w:t xml:space="preserve"> to streamline IT help desk performance</w:t>
      </w:r>
    </w:p>
    <w:p w14:paraId="5CE1CA50" w14:textId="5E5C3C61" w:rsidR="005E6485" w:rsidRPr="00DE3474" w:rsidRDefault="00000000" w:rsidP="005E6485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37D2709B">
          <v:rect id="_x0000_i1026" style="width:0;height:1.5pt" o:hralign="center" o:bullet="t" o:hrstd="t" o:hr="t" fillcolor="#a0a0a0" stroked="f"/>
        </w:pict>
      </w:r>
      <w:r w:rsidR="005E6485" w:rsidRPr="005E6485">
        <w:rPr>
          <w:rFonts w:ascii="Calibri" w:hAnsi="Calibri" w:cs="Calibri"/>
          <w:b/>
          <w:bCs/>
          <w:sz w:val="32"/>
          <w:szCs w:val="32"/>
        </w:rPr>
        <w:t>Tools Used</w:t>
      </w:r>
    </w:p>
    <w:p w14:paraId="5D1B55E6" w14:textId="55FB427D" w:rsidR="005E6485" w:rsidRPr="00EE5724" w:rsidRDefault="005E6485" w:rsidP="006E2C08">
      <w:pPr>
        <w:numPr>
          <w:ilvl w:val="0"/>
          <w:numId w:val="2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FB5F93">
        <w:rPr>
          <w:rFonts w:ascii="Calibri" w:hAnsi="Calibri" w:cs="Calibri"/>
          <w:b/>
          <w:bCs/>
          <w:sz w:val="22"/>
          <w:szCs w:val="22"/>
        </w:rPr>
        <w:t xml:space="preserve">Excel </w:t>
      </w:r>
      <w:r w:rsidR="00FB5F93" w:rsidRPr="00FB5F93">
        <w:rPr>
          <w:rFonts w:ascii="Calibri" w:hAnsi="Calibri" w:cs="Calibri"/>
          <w:b/>
          <w:bCs/>
          <w:sz w:val="22"/>
          <w:szCs w:val="22"/>
        </w:rPr>
        <w:t>-</w:t>
      </w:r>
      <w:r w:rsidRPr="00FB5F9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E5724">
        <w:rPr>
          <w:rFonts w:ascii="Calibri" w:hAnsi="Calibri" w:cs="Calibri"/>
          <w:sz w:val="22"/>
          <w:szCs w:val="22"/>
        </w:rPr>
        <w:t xml:space="preserve">Data Cleaning &amp; </w:t>
      </w:r>
      <w:r w:rsidR="00FB5F93">
        <w:rPr>
          <w:rFonts w:ascii="Calibri" w:hAnsi="Calibri" w:cs="Calibri"/>
          <w:sz w:val="22"/>
          <w:szCs w:val="22"/>
        </w:rPr>
        <w:t>Preparation</w:t>
      </w:r>
    </w:p>
    <w:p w14:paraId="7CBB358A" w14:textId="2332A774" w:rsidR="005E6485" w:rsidRPr="00EE5724" w:rsidRDefault="005E6485" w:rsidP="006E2C08">
      <w:pPr>
        <w:numPr>
          <w:ilvl w:val="0"/>
          <w:numId w:val="2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FB5F93">
        <w:rPr>
          <w:rFonts w:ascii="Calibri" w:hAnsi="Calibri" w:cs="Calibri"/>
          <w:b/>
          <w:bCs/>
          <w:sz w:val="22"/>
          <w:szCs w:val="22"/>
        </w:rPr>
        <w:t xml:space="preserve">Tableau </w:t>
      </w:r>
      <w:r w:rsidR="00FB5F93" w:rsidRPr="00FB5F93">
        <w:rPr>
          <w:rFonts w:ascii="Calibri" w:hAnsi="Calibri" w:cs="Calibri"/>
          <w:b/>
          <w:bCs/>
          <w:sz w:val="22"/>
          <w:szCs w:val="22"/>
        </w:rPr>
        <w:t>-</w:t>
      </w:r>
      <w:r w:rsidRPr="00EE5724">
        <w:rPr>
          <w:rFonts w:ascii="Calibri" w:hAnsi="Calibri" w:cs="Calibri"/>
          <w:sz w:val="22"/>
          <w:szCs w:val="22"/>
        </w:rPr>
        <w:t xml:space="preserve"> Data Visualization</w:t>
      </w:r>
      <w:r w:rsidR="006C5644" w:rsidRPr="00EE5724">
        <w:rPr>
          <w:rFonts w:ascii="Calibri" w:hAnsi="Calibri" w:cs="Calibri"/>
          <w:sz w:val="22"/>
          <w:szCs w:val="22"/>
        </w:rPr>
        <w:t xml:space="preserve">, Calculated Fields </w:t>
      </w:r>
      <w:r w:rsidRPr="00EE5724">
        <w:rPr>
          <w:rFonts w:ascii="Calibri" w:hAnsi="Calibri" w:cs="Calibri"/>
          <w:sz w:val="22"/>
          <w:szCs w:val="22"/>
        </w:rPr>
        <w:t xml:space="preserve">&amp; Dashboard </w:t>
      </w:r>
      <w:r w:rsidR="008D7FB6" w:rsidRPr="00EE5724">
        <w:rPr>
          <w:rFonts w:ascii="Calibri" w:hAnsi="Calibri" w:cs="Calibri"/>
          <w:sz w:val="22"/>
          <w:szCs w:val="22"/>
        </w:rPr>
        <w:t>Design</w:t>
      </w:r>
    </w:p>
    <w:p w14:paraId="0FBB4A43" w14:textId="2CDE11C3" w:rsidR="00DE3474" w:rsidRPr="00DE3474" w:rsidRDefault="00000000" w:rsidP="00DE3474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1F36BE75">
          <v:rect id="_x0000_i1027" style="width:0;height:1.5pt" o:hralign="center" o:bullet="t" o:hrstd="t" o:hr="t" fillcolor="#a0a0a0" stroked="f"/>
        </w:pict>
      </w:r>
      <w:r w:rsidR="00DE3474" w:rsidRPr="00DE3474">
        <w:rPr>
          <w:rFonts w:ascii="Calibri" w:hAnsi="Calibri" w:cs="Calibri"/>
          <w:b/>
          <w:bCs/>
          <w:sz w:val="32"/>
          <w:szCs w:val="32"/>
        </w:rPr>
        <w:t>Dataset Source</w:t>
      </w:r>
    </w:p>
    <w:p w14:paraId="22EC0E96" w14:textId="4B7934C9" w:rsidR="005E6485" w:rsidRPr="00E85AA3" w:rsidRDefault="00CE110F" w:rsidP="005E6485">
      <w:pPr>
        <w:spacing w:before="120" w:after="120" w:line="276" w:lineRule="auto"/>
        <w:rPr>
          <w:rFonts w:ascii="Calibri" w:hAnsi="Calibri" w:cs="Calibri"/>
        </w:rPr>
      </w:pPr>
      <w:r w:rsidRPr="002E5D87">
        <w:rPr>
          <w:rFonts w:ascii="Calibri" w:hAnsi="Calibri" w:cs="Calibri"/>
          <w:sz w:val="22"/>
          <w:szCs w:val="22"/>
        </w:rPr>
        <w:t xml:space="preserve">This project uses the </w:t>
      </w:r>
      <w:r w:rsidRPr="002E5D87">
        <w:rPr>
          <w:rFonts w:ascii="Calibri" w:hAnsi="Calibri" w:cs="Calibri"/>
          <w:b/>
          <w:bCs/>
          <w:i/>
          <w:iCs/>
          <w:sz w:val="22"/>
          <w:szCs w:val="22"/>
        </w:rPr>
        <w:t>Customer Support Ticket Dataset</w:t>
      </w:r>
      <w:r w:rsidRPr="002E5D87">
        <w:rPr>
          <w:rFonts w:ascii="Calibri" w:hAnsi="Calibri" w:cs="Calibri"/>
          <w:sz w:val="22"/>
          <w:szCs w:val="22"/>
        </w:rPr>
        <w:t xml:space="preserve"> from </w:t>
      </w:r>
      <w:hyperlink r:id="rId10" w:tgtFrame="_new" w:history="1">
        <w:r w:rsidRPr="002E5D87">
          <w:rPr>
            <w:rStyle w:val="Hyperlink"/>
            <w:rFonts w:ascii="Calibri" w:hAnsi="Calibri" w:cs="Calibri"/>
            <w:color w:val="0070C0"/>
            <w:sz w:val="22"/>
            <w:szCs w:val="22"/>
          </w:rPr>
          <w:t>Ka</w:t>
        </w:r>
        <w:r w:rsidRPr="002E5D87">
          <w:rPr>
            <w:rStyle w:val="Hyperlink"/>
            <w:rFonts w:ascii="Calibri" w:hAnsi="Calibri" w:cs="Calibri"/>
            <w:color w:val="0070C0"/>
            <w:sz w:val="22"/>
            <w:szCs w:val="22"/>
          </w:rPr>
          <w:t>g</w:t>
        </w:r>
        <w:r w:rsidRPr="002E5D87">
          <w:rPr>
            <w:rStyle w:val="Hyperlink"/>
            <w:rFonts w:ascii="Calibri" w:hAnsi="Calibri" w:cs="Calibri"/>
            <w:color w:val="0070C0"/>
            <w:sz w:val="22"/>
            <w:szCs w:val="22"/>
          </w:rPr>
          <w:t>gle</w:t>
        </w:r>
      </w:hyperlink>
      <w:r w:rsidRPr="002E5D87">
        <w:rPr>
          <w:rFonts w:ascii="Calibri" w:hAnsi="Calibri" w:cs="Calibri"/>
          <w:sz w:val="22"/>
          <w:szCs w:val="22"/>
        </w:rPr>
        <w:t xml:space="preserve">. </w:t>
      </w:r>
      <w:r w:rsidR="00095262" w:rsidRPr="00095262">
        <w:rPr>
          <w:rFonts w:ascii="Calibri" w:hAnsi="Calibri" w:cs="Calibri"/>
          <w:sz w:val="22"/>
          <w:szCs w:val="22"/>
        </w:rPr>
        <w:t xml:space="preserve">Though simulated, it closely mirrors real-world IT help desk environments. It includes essential fields such as </w:t>
      </w:r>
      <w:r w:rsidR="00095262" w:rsidRPr="00095262">
        <w:rPr>
          <w:rFonts w:ascii="Calibri" w:hAnsi="Calibri" w:cs="Calibri"/>
          <w:b/>
          <w:bCs/>
          <w:sz w:val="22"/>
          <w:szCs w:val="22"/>
        </w:rPr>
        <w:t>ticket priority</w:t>
      </w:r>
      <w:r w:rsidR="00095262" w:rsidRPr="00095262">
        <w:rPr>
          <w:rFonts w:ascii="Calibri" w:hAnsi="Calibri" w:cs="Calibri"/>
          <w:sz w:val="22"/>
          <w:szCs w:val="22"/>
        </w:rPr>
        <w:t xml:space="preserve">, </w:t>
      </w:r>
      <w:r w:rsidR="00095262" w:rsidRPr="00095262">
        <w:rPr>
          <w:rFonts w:ascii="Calibri" w:hAnsi="Calibri" w:cs="Calibri"/>
          <w:b/>
          <w:bCs/>
          <w:sz w:val="22"/>
          <w:szCs w:val="22"/>
        </w:rPr>
        <w:t>resolution times</w:t>
      </w:r>
      <w:r w:rsidR="00095262" w:rsidRPr="00095262">
        <w:rPr>
          <w:rFonts w:ascii="Calibri" w:hAnsi="Calibri" w:cs="Calibri"/>
          <w:sz w:val="22"/>
          <w:szCs w:val="22"/>
        </w:rPr>
        <w:t xml:space="preserve">, </w:t>
      </w:r>
      <w:r w:rsidR="00095262" w:rsidRPr="00095262">
        <w:rPr>
          <w:rFonts w:ascii="Calibri" w:hAnsi="Calibri" w:cs="Calibri"/>
          <w:b/>
          <w:bCs/>
          <w:sz w:val="22"/>
          <w:szCs w:val="22"/>
        </w:rPr>
        <w:t>support methods</w:t>
      </w:r>
      <w:r w:rsidR="00095262" w:rsidRPr="00095262">
        <w:rPr>
          <w:rFonts w:ascii="Calibri" w:hAnsi="Calibri" w:cs="Calibri"/>
          <w:sz w:val="22"/>
          <w:szCs w:val="22"/>
        </w:rPr>
        <w:t xml:space="preserve">, and </w:t>
      </w:r>
      <w:r w:rsidR="00095262" w:rsidRPr="00095262">
        <w:rPr>
          <w:rFonts w:ascii="Calibri" w:hAnsi="Calibri" w:cs="Calibri"/>
          <w:b/>
          <w:bCs/>
          <w:sz w:val="22"/>
          <w:szCs w:val="22"/>
        </w:rPr>
        <w:t>customer satisfaction</w:t>
      </w:r>
      <w:r w:rsidR="00095262" w:rsidRPr="00095262">
        <w:rPr>
          <w:rFonts w:ascii="Calibri" w:hAnsi="Calibri" w:cs="Calibri"/>
          <w:sz w:val="22"/>
          <w:szCs w:val="22"/>
        </w:rPr>
        <w:t>, making it ideal for analyzing operational performance.</w:t>
      </w:r>
      <w:r>
        <w:rPr>
          <w:rFonts w:ascii="Calibri" w:hAnsi="Calibri" w:cs="Calibri"/>
        </w:rPr>
        <w:br/>
      </w:r>
      <w:r w:rsidR="00000000">
        <w:rPr>
          <w:rFonts w:ascii="Calibri" w:hAnsi="Calibri" w:cs="Calibri"/>
        </w:rPr>
        <w:pict w14:anchorId="05DAE861">
          <v:rect id="_x0000_i1028" style="width:0;height:1.5pt" o:hralign="center" o:hrstd="t" o:hr="t" fillcolor="#a0a0a0" stroked="f"/>
        </w:pict>
      </w:r>
      <w:r w:rsidR="005E6485" w:rsidRPr="005E6485">
        <w:rPr>
          <w:rFonts w:ascii="Calibri" w:hAnsi="Calibri" w:cs="Calibri"/>
          <w:b/>
          <w:bCs/>
          <w:sz w:val="32"/>
          <w:szCs w:val="32"/>
        </w:rPr>
        <w:t>Data Cleaning &amp; Preparation</w:t>
      </w:r>
    </w:p>
    <w:p w14:paraId="737E9DE8" w14:textId="67A3FB8B" w:rsidR="00FB5F93" w:rsidRPr="00747A40" w:rsidRDefault="00747A40" w:rsidP="005E6485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Performed in </w:t>
      </w:r>
      <w:r w:rsidR="00FB5F93" w:rsidRPr="00FB5F93">
        <w:rPr>
          <w:rFonts w:ascii="Calibri" w:hAnsi="Calibri" w:cs="Calibri"/>
          <w:b/>
          <w:bCs/>
          <w:sz w:val="22"/>
          <w:szCs w:val="22"/>
        </w:rPr>
        <w:t>Excel</w:t>
      </w:r>
      <w:r w:rsidRPr="00747A40">
        <w:rPr>
          <w:rFonts w:ascii="Calibri" w:hAnsi="Calibri" w:cs="Calibri"/>
          <w:sz w:val="22"/>
          <w:szCs w:val="22"/>
        </w:rPr>
        <w:t xml:space="preserve">, the dataset was cleaned and </w:t>
      </w:r>
      <w:r w:rsidR="00E85AA3">
        <w:rPr>
          <w:rFonts w:ascii="Calibri" w:hAnsi="Calibri" w:cs="Calibri"/>
          <w:sz w:val="22"/>
          <w:szCs w:val="22"/>
        </w:rPr>
        <w:t>structured for analysis</w:t>
      </w:r>
      <w:r w:rsidRPr="00747A40">
        <w:rPr>
          <w:rFonts w:ascii="Calibri" w:hAnsi="Calibri" w:cs="Calibri"/>
          <w:sz w:val="22"/>
          <w:szCs w:val="22"/>
        </w:rPr>
        <w:t xml:space="preserve"> through</w:t>
      </w:r>
      <w:r w:rsidR="00FB5F93" w:rsidRPr="00747A40">
        <w:rPr>
          <w:rFonts w:ascii="Calibri" w:hAnsi="Calibri" w:cs="Calibri"/>
          <w:sz w:val="22"/>
          <w:szCs w:val="22"/>
        </w:rPr>
        <w:t>:</w:t>
      </w:r>
    </w:p>
    <w:p w14:paraId="2CF9A2C7" w14:textId="77777777" w:rsidR="009F5801" w:rsidRPr="009F5801" w:rsidRDefault="009F5801" w:rsidP="00747A40">
      <w:pPr>
        <w:numPr>
          <w:ilvl w:val="0"/>
          <w:numId w:val="2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9F5801">
        <w:rPr>
          <w:rFonts w:ascii="Calibri" w:hAnsi="Calibri" w:cs="Calibri"/>
          <w:b/>
          <w:bCs/>
          <w:sz w:val="22"/>
          <w:szCs w:val="22"/>
        </w:rPr>
        <w:t xml:space="preserve">Removed irrelevant columns </w:t>
      </w:r>
      <w:r w:rsidRPr="009F5801">
        <w:rPr>
          <w:rFonts w:ascii="Calibri" w:hAnsi="Calibri" w:cs="Calibri"/>
          <w:sz w:val="22"/>
          <w:szCs w:val="22"/>
        </w:rPr>
        <w:t xml:space="preserve">(e.g., </w:t>
      </w:r>
      <w:r w:rsidRPr="00D04657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Customer Name</w:t>
      </w:r>
      <w:r w:rsidRPr="009F5801">
        <w:rPr>
          <w:rFonts w:ascii="Calibri" w:hAnsi="Calibri" w:cs="Calibri"/>
          <w:sz w:val="22"/>
          <w:szCs w:val="22"/>
        </w:rPr>
        <w:t xml:space="preserve">, </w:t>
      </w:r>
      <w:r w:rsidRPr="00D04657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Customer Email</w:t>
      </w:r>
      <w:r w:rsidRPr="009F5801">
        <w:rPr>
          <w:rFonts w:ascii="Calibri" w:hAnsi="Calibri" w:cs="Calibri"/>
          <w:sz w:val="22"/>
          <w:szCs w:val="22"/>
        </w:rPr>
        <w:t xml:space="preserve">, </w:t>
      </w:r>
      <w:r w:rsidRPr="00D04657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Ticket Description</w:t>
      </w:r>
      <w:r w:rsidRPr="009F5801">
        <w:rPr>
          <w:rFonts w:ascii="Calibri" w:hAnsi="Calibri" w:cs="Calibri"/>
          <w:sz w:val="22"/>
          <w:szCs w:val="22"/>
        </w:rPr>
        <w:t>)</w:t>
      </w:r>
    </w:p>
    <w:p w14:paraId="1FFD1F13" w14:textId="77777777" w:rsidR="009F5801" w:rsidRDefault="009F5801" w:rsidP="00747A40">
      <w:pPr>
        <w:numPr>
          <w:ilvl w:val="0"/>
          <w:numId w:val="2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9F5801">
        <w:rPr>
          <w:rFonts w:ascii="Calibri" w:hAnsi="Calibri" w:cs="Calibri"/>
          <w:b/>
          <w:bCs/>
          <w:sz w:val="22"/>
          <w:szCs w:val="22"/>
        </w:rPr>
        <w:t xml:space="preserve">Deduplicated rows </w:t>
      </w:r>
      <w:r w:rsidRPr="009F5801">
        <w:rPr>
          <w:rFonts w:ascii="Calibri" w:hAnsi="Calibri" w:cs="Calibri"/>
          <w:sz w:val="22"/>
          <w:szCs w:val="22"/>
        </w:rPr>
        <w:t>and</w:t>
      </w:r>
      <w:r w:rsidRPr="009F5801">
        <w:rPr>
          <w:rFonts w:ascii="Calibri" w:hAnsi="Calibri" w:cs="Calibri"/>
          <w:b/>
          <w:bCs/>
          <w:sz w:val="22"/>
          <w:szCs w:val="22"/>
        </w:rPr>
        <w:t xml:space="preserve"> standardized field names</w:t>
      </w:r>
      <w:r w:rsidRPr="009F5801">
        <w:rPr>
          <w:rFonts w:ascii="Calibri" w:hAnsi="Calibri" w:cs="Calibri"/>
          <w:sz w:val="22"/>
          <w:szCs w:val="22"/>
        </w:rPr>
        <w:t xml:space="preserve"> (e.g., </w:t>
      </w:r>
      <w:r w:rsidRPr="00D04657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Ticket_ID</w:t>
      </w:r>
      <w:r w:rsidRPr="009F5801">
        <w:rPr>
          <w:rFonts w:ascii="Calibri" w:hAnsi="Calibri" w:cs="Calibri"/>
          <w:sz w:val="22"/>
          <w:szCs w:val="22"/>
        </w:rPr>
        <w:t xml:space="preserve">, </w:t>
      </w:r>
      <w:r w:rsidRPr="00D04657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Customer_Age</w:t>
      </w:r>
      <w:r w:rsidRPr="009F5801">
        <w:rPr>
          <w:rFonts w:ascii="Calibri" w:hAnsi="Calibri" w:cs="Calibri"/>
          <w:sz w:val="22"/>
          <w:szCs w:val="22"/>
        </w:rPr>
        <w:t xml:space="preserve">, </w:t>
      </w:r>
      <w:r w:rsidRPr="00D04657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Ticket_Status</w:t>
      </w:r>
      <w:r w:rsidRPr="009F5801">
        <w:rPr>
          <w:rFonts w:ascii="Calibri" w:hAnsi="Calibri" w:cs="Calibri"/>
          <w:sz w:val="22"/>
          <w:szCs w:val="22"/>
        </w:rPr>
        <w:t>)</w:t>
      </w:r>
    </w:p>
    <w:p w14:paraId="65A78606" w14:textId="77777777" w:rsidR="009F5801" w:rsidRPr="009F5801" w:rsidRDefault="009F5801" w:rsidP="00747A40">
      <w:pPr>
        <w:numPr>
          <w:ilvl w:val="0"/>
          <w:numId w:val="2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9F5801">
        <w:rPr>
          <w:rFonts w:ascii="Calibri" w:hAnsi="Calibri" w:cs="Calibri"/>
          <w:b/>
          <w:bCs/>
          <w:sz w:val="22"/>
          <w:szCs w:val="22"/>
        </w:rPr>
        <w:t xml:space="preserve">Formatted date fields </w:t>
      </w:r>
      <w:r w:rsidRPr="009F5801">
        <w:rPr>
          <w:rFonts w:ascii="Calibri" w:hAnsi="Calibri" w:cs="Calibri"/>
          <w:sz w:val="22"/>
          <w:szCs w:val="22"/>
        </w:rPr>
        <w:t xml:space="preserve">(e.g., </w:t>
      </w:r>
      <w:r w:rsidRPr="00D04657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Ticket_Creation</w:t>
      </w:r>
      <w:r w:rsidRPr="009F5801">
        <w:rPr>
          <w:rFonts w:ascii="Calibri" w:hAnsi="Calibri" w:cs="Calibri"/>
          <w:sz w:val="22"/>
          <w:szCs w:val="22"/>
        </w:rPr>
        <w:t xml:space="preserve">, </w:t>
      </w:r>
      <w:r w:rsidRPr="00D04657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First_Response</w:t>
      </w:r>
      <w:r w:rsidRPr="009F5801">
        <w:rPr>
          <w:rFonts w:ascii="Calibri" w:hAnsi="Calibri" w:cs="Calibri"/>
          <w:sz w:val="22"/>
          <w:szCs w:val="22"/>
        </w:rPr>
        <w:t xml:space="preserve">, </w:t>
      </w:r>
      <w:r w:rsidRPr="00D04657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Resolution_Time</w:t>
      </w:r>
      <w:r w:rsidRPr="009F5801">
        <w:rPr>
          <w:rFonts w:ascii="Calibri" w:hAnsi="Calibri" w:cs="Calibri"/>
          <w:sz w:val="22"/>
          <w:szCs w:val="22"/>
        </w:rPr>
        <w:t>)</w:t>
      </w:r>
    </w:p>
    <w:p w14:paraId="547E8745" w14:textId="28CD241F" w:rsidR="00E85AA3" w:rsidRPr="00095262" w:rsidRDefault="00E85AA3" w:rsidP="00747A40">
      <w:pPr>
        <w:numPr>
          <w:ilvl w:val="0"/>
          <w:numId w:val="2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095262">
        <w:rPr>
          <w:rFonts w:ascii="Calibri" w:hAnsi="Calibri" w:cs="Calibri"/>
          <w:sz w:val="22"/>
          <w:szCs w:val="22"/>
        </w:rPr>
        <w:t>Creat</w:t>
      </w:r>
      <w:r w:rsidR="00D04657">
        <w:rPr>
          <w:rFonts w:ascii="Calibri" w:hAnsi="Calibri" w:cs="Calibri"/>
          <w:sz w:val="22"/>
          <w:szCs w:val="22"/>
        </w:rPr>
        <w:t>ed</w:t>
      </w:r>
      <w:r w:rsidRPr="00095262">
        <w:rPr>
          <w:rFonts w:ascii="Calibri" w:hAnsi="Calibri" w:cs="Calibri"/>
          <w:sz w:val="22"/>
          <w:szCs w:val="22"/>
        </w:rPr>
        <w:t xml:space="preserve"> a </w:t>
      </w:r>
      <w:r w:rsidRPr="00095262">
        <w:rPr>
          <w:rFonts w:ascii="Calibri" w:hAnsi="Calibri" w:cs="Calibri"/>
          <w:b/>
          <w:bCs/>
          <w:sz w:val="22"/>
          <w:szCs w:val="22"/>
        </w:rPr>
        <w:t>Data Dictionary</w:t>
      </w:r>
      <w:r w:rsidRPr="00095262">
        <w:rPr>
          <w:rFonts w:ascii="Calibri" w:hAnsi="Calibri" w:cs="Calibri"/>
          <w:sz w:val="22"/>
          <w:szCs w:val="22"/>
        </w:rPr>
        <w:t xml:space="preserve"> tab to document fields and definitions</w:t>
      </w:r>
    </w:p>
    <w:p w14:paraId="11A1D4FA" w14:textId="77777777" w:rsidR="00747A40" w:rsidRPr="00095262" w:rsidRDefault="00747A40" w:rsidP="00747A40">
      <w:pPr>
        <w:numPr>
          <w:ilvl w:val="0"/>
          <w:numId w:val="2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095262">
        <w:rPr>
          <w:rFonts w:ascii="Calibri" w:hAnsi="Calibri" w:cs="Calibri"/>
          <w:sz w:val="22"/>
          <w:szCs w:val="22"/>
        </w:rPr>
        <w:t xml:space="preserve">Creating </w:t>
      </w:r>
      <w:r w:rsidRPr="00095262">
        <w:rPr>
          <w:rFonts w:ascii="Calibri" w:hAnsi="Calibri" w:cs="Calibri"/>
          <w:b/>
          <w:bCs/>
          <w:sz w:val="22"/>
          <w:szCs w:val="22"/>
        </w:rPr>
        <w:t>calculated fields</w:t>
      </w:r>
      <w:r w:rsidRPr="00095262">
        <w:rPr>
          <w:rFonts w:ascii="Calibri" w:hAnsi="Calibri" w:cs="Calibri"/>
          <w:sz w:val="22"/>
          <w:szCs w:val="22"/>
        </w:rPr>
        <w:t xml:space="preserve"> in Tableau for:</w:t>
      </w:r>
    </w:p>
    <w:p w14:paraId="6B26D688" w14:textId="7318649A" w:rsidR="00747A40" w:rsidRPr="00095262" w:rsidRDefault="00E85AA3" w:rsidP="00747A40">
      <w:pPr>
        <w:numPr>
          <w:ilvl w:val="1"/>
          <w:numId w:val="2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095262">
        <w:rPr>
          <w:rFonts w:ascii="Calibri" w:hAnsi="Calibri" w:cs="Calibri"/>
          <w:b/>
          <w:bCs/>
          <w:sz w:val="22"/>
          <w:szCs w:val="22"/>
        </w:rPr>
        <w:t xml:space="preserve">Ticket </w:t>
      </w:r>
      <w:r w:rsidR="00747A40" w:rsidRPr="00095262">
        <w:rPr>
          <w:rFonts w:ascii="Calibri" w:hAnsi="Calibri" w:cs="Calibri"/>
          <w:b/>
          <w:bCs/>
          <w:sz w:val="22"/>
          <w:szCs w:val="22"/>
        </w:rPr>
        <w:t>Resolution Rate</w:t>
      </w:r>
      <w:r w:rsidRPr="00095262">
        <w:rPr>
          <w:rFonts w:ascii="Calibri" w:hAnsi="Calibri" w:cs="Calibri"/>
          <w:sz w:val="22"/>
          <w:szCs w:val="22"/>
        </w:rPr>
        <w:t xml:space="preserve"> (%)</w:t>
      </w:r>
    </w:p>
    <w:p w14:paraId="282BA9B7" w14:textId="089B2254" w:rsidR="00747A40" w:rsidRDefault="00E85AA3" w:rsidP="00E85AA3">
      <w:pPr>
        <w:numPr>
          <w:ilvl w:val="1"/>
          <w:numId w:val="2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095262">
        <w:rPr>
          <w:rFonts w:ascii="Calibri" w:hAnsi="Calibri" w:cs="Calibri"/>
          <w:b/>
          <w:bCs/>
          <w:sz w:val="22"/>
          <w:szCs w:val="22"/>
        </w:rPr>
        <w:t>Pending Requests</w:t>
      </w:r>
      <w:r w:rsidRPr="00095262">
        <w:rPr>
          <w:rFonts w:ascii="Calibri" w:hAnsi="Calibri" w:cs="Calibri"/>
          <w:sz w:val="22"/>
          <w:szCs w:val="22"/>
        </w:rPr>
        <w:t xml:space="preserve"> (</w:t>
      </w:r>
      <w:r w:rsidRPr="00095262">
        <w:rPr>
          <w:rFonts w:ascii="Calibri" w:hAnsi="Calibri" w:cs="Calibri"/>
          <w:b/>
          <w:bCs/>
          <w:sz w:val="22"/>
          <w:szCs w:val="22"/>
        </w:rPr>
        <w:t>Open Tickets</w:t>
      </w:r>
      <w:r w:rsidRPr="00095262">
        <w:rPr>
          <w:rFonts w:ascii="Calibri" w:hAnsi="Calibri" w:cs="Calibri"/>
          <w:sz w:val="22"/>
          <w:szCs w:val="22"/>
        </w:rPr>
        <w:t>)</w:t>
      </w:r>
    </w:p>
    <w:p w14:paraId="5C9E5B28" w14:textId="13E58653" w:rsidR="00D04657" w:rsidRPr="00D04657" w:rsidRDefault="00D04657" w:rsidP="00D04657">
      <w:pPr>
        <w:numPr>
          <w:ilvl w:val="0"/>
          <w:numId w:val="2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bookmarkStart w:id="1" w:name="_Hlk194750548"/>
      <w:r w:rsidRPr="00A81974">
        <w:rPr>
          <w:rFonts w:ascii="Calibri" w:hAnsi="Calibri" w:cs="Calibri"/>
          <w:b/>
          <w:bCs/>
          <w:sz w:val="22"/>
          <w:szCs w:val="22"/>
        </w:rPr>
        <w:t>Exported</w:t>
      </w:r>
      <w:r>
        <w:rPr>
          <w:rFonts w:ascii="Calibri" w:hAnsi="Calibri" w:cs="Calibri"/>
          <w:b/>
          <w:bCs/>
          <w:sz w:val="22"/>
          <w:szCs w:val="22"/>
        </w:rPr>
        <w:t xml:space="preserve"> cleaned</w:t>
      </w:r>
      <w:r w:rsidRPr="00A81974">
        <w:rPr>
          <w:rFonts w:ascii="Calibri" w:hAnsi="Calibri" w:cs="Calibri"/>
          <w:b/>
          <w:bCs/>
          <w:sz w:val="22"/>
          <w:szCs w:val="22"/>
        </w:rPr>
        <w:t xml:space="preserve"> dataset</w:t>
      </w:r>
      <w:r w:rsidRPr="00A81974">
        <w:rPr>
          <w:rFonts w:ascii="Calibri" w:hAnsi="Calibri" w:cs="Calibri"/>
          <w:sz w:val="22"/>
          <w:szCs w:val="22"/>
        </w:rPr>
        <w:t xml:space="preserve"> as</w:t>
      </w:r>
      <w:r>
        <w:rPr>
          <w:rFonts w:ascii="Calibri" w:hAnsi="Calibri" w:cs="Calibri"/>
          <w:sz w:val="22"/>
          <w:szCs w:val="22"/>
        </w:rPr>
        <w:t xml:space="preserve"> </w:t>
      </w:r>
      <w:r w:rsidRPr="00A81974">
        <w:rPr>
          <w:rFonts w:ascii="Calibri" w:hAnsi="Calibri" w:cs="Calibri"/>
          <w:sz w:val="22"/>
          <w:szCs w:val="22"/>
          <w:shd w:val="clear" w:color="auto" w:fill="F2F2F2"/>
        </w:rPr>
        <w:t>.xlsx, .csv</w:t>
      </w:r>
      <w:r w:rsidRPr="00A81974">
        <w:rPr>
          <w:rFonts w:ascii="Calibri" w:hAnsi="Calibri" w:cs="Calibri"/>
          <w:sz w:val="22"/>
          <w:szCs w:val="22"/>
        </w:rPr>
        <w:t xml:space="preserve"> for use in </w:t>
      </w:r>
      <w:r>
        <w:rPr>
          <w:rFonts w:ascii="Calibri" w:hAnsi="Calibri" w:cs="Calibri"/>
          <w:b/>
          <w:bCs/>
          <w:sz w:val="22"/>
          <w:szCs w:val="22"/>
        </w:rPr>
        <w:t>Tableau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312FD3">
        <w:rPr>
          <w:rFonts w:ascii="Calibri" w:hAnsi="Calibri" w:cs="Calibri"/>
          <w:sz w:val="22"/>
          <w:szCs w:val="22"/>
        </w:rPr>
        <w:t>visualizations</w:t>
      </w:r>
    </w:p>
    <w:bookmarkEnd w:id="1"/>
    <w:p w14:paraId="1EC1F946" w14:textId="77777777" w:rsidR="00670D0A" w:rsidRDefault="00000000" w:rsidP="005E6485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1235414F">
          <v:rect id="_x0000_i1029" style="width:0;height:1.5pt" o:hralign="center" o:bullet="t" o:hrstd="t" o:hr="t" fillcolor="#a0a0a0" stroked="f"/>
        </w:pict>
      </w:r>
    </w:p>
    <w:p w14:paraId="109873F6" w14:textId="54C4D8E7" w:rsidR="005E6485" w:rsidRPr="00CE110F" w:rsidRDefault="005E6485" w:rsidP="005E6485">
      <w:pPr>
        <w:spacing w:before="120" w:after="120" w:line="276" w:lineRule="auto"/>
        <w:rPr>
          <w:rFonts w:ascii="Calibri" w:hAnsi="Calibri" w:cs="Calibri"/>
        </w:rPr>
      </w:pPr>
      <w:r w:rsidRPr="005E6485">
        <w:rPr>
          <w:rFonts w:ascii="Calibri" w:hAnsi="Calibri" w:cs="Calibri"/>
          <w:b/>
          <w:bCs/>
          <w:sz w:val="32"/>
          <w:szCs w:val="32"/>
        </w:rPr>
        <w:lastRenderedPageBreak/>
        <w:t>Key Insights &amp; Findings</w:t>
      </w:r>
    </w:p>
    <w:p w14:paraId="43A56F85" w14:textId="7816A794" w:rsidR="005E6485" w:rsidRPr="00E57C60" w:rsidRDefault="005E6485" w:rsidP="005E6485">
      <w:pPr>
        <w:pStyle w:val="ListParagraph"/>
        <w:numPr>
          <w:ilvl w:val="0"/>
          <w:numId w:val="33"/>
        </w:numPr>
        <w:spacing w:before="120" w:after="120" w:line="276" w:lineRule="auto"/>
        <w:rPr>
          <w:rFonts w:ascii="Calibri" w:hAnsi="Calibri" w:cs="Calibri"/>
          <w:b/>
          <w:bCs/>
          <w:sz w:val="28"/>
          <w:szCs w:val="28"/>
        </w:rPr>
      </w:pPr>
      <w:r w:rsidRPr="00E57C60">
        <w:rPr>
          <w:rFonts w:ascii="Calibri" w:hAnsi="Calibri" w:cs="Calibri"/>
          <w:b/>
          <w:bCs/>
          <w:sz w:val="28"/>
          <w:szCs w:val="28"/>
        </w:rPr>
        <w:t>Total Ticket</w:t>
      </w:r>
      <w:r w:rsidR="00095262">
        <w:rPr>
          <w:rFonts w:ascii="Calibri" w:hAnsi="Calibri" w:cs="Calibri"/>
          <w:b/>
          <w:bCs/>
          <w:sz w:val="28"/>
          <w:szCs w:val="28"/>
        </w:rPr>
        <w:t xml:space="preserve"> Volume</w:t>
      </w:r>
      <w:r w:rsidRPr="00E57C60">
        <w:rPr>
          <w:rFonts w:ascii="Calibri" w:hAnsi="Calibri" w:cs="Calibri"/>
          <w:b/>
          <w:bCs/>
          <w:sz w:val="28"/>
          <w:szCs w:val="28"/>
        </w:rPr>
        <w:t xml:space="preserve"> &amp; Resolution Status</w:t>
      </w:r>
    </w:p>
    <w:p w14:paraId="37E2FD6C" w14:textId="77777777" w:rsidR="00095262" w:rsidRDefault="00095262" w:rsidP="006E2C08">
      <w:pPr>
        <w:numPr>
          <w:ilvl w:val="0"/>
          <w:numId w:val="2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095262">
        <w:rPr>
          <w:rFonts w:ascii="Calibri" w:hAnsi="Calibri" w:cs="Calibri"/>
          <w:sz w:val="22"/>
          <w:szCs w:val="22"/>
        </w:rPr>
        <w:t xml:space="preserve">A total of </w:t>
      </w:r>
      <w:r w:rsidRPr="00095262">
        <w:rPr>
          <w:rFonts w:ascii="Calibri" w:hAnsi="Calibri" w:cs="Calibri"/>
          <w:b/>
          <w:bCs/>
          <w:sz w:val="22"/>
          <w:szCs w:val="22"/>
        </w:rPr>
        <w:t>8,469 support tickets</w:t>
      </w:r>
      <w:r w:rsidRPr="00095262">
        <w:rPr>
          <w:rFonts w:ascii="Calibri" w:hAnsi="Calibri" w:cs="Calibri"/>
          <w:sz w:val="22"/>
          <w:szCs w:val="22"/>
        </w:rPr>
        <w:t xml:space="preserve"> were processed</w:t>
      </w:r>
    </w:p>
    <w:p w14:paraId="6593B2EA" w14:textId="362D0B5B" w:rsidR="005E6485" w:rsidRPr="00E57C60" w:rsidRDefault="005E6485" w:rsidP="006E2C08">
      <w:pPr>
        <w:numPr>
          <w:ilvl w:val="0"/>
          <w:numId w:val="2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E57C60">
        <w:rPr>
          <w:rFonts w:ascii="Calibri" w:hAnsi="Calibri" w:cs="Calibri"/>
          <w:b/>
          <w:bCs/>
          <w:sz w:val="22"/>
          <w:szCs w:val="22"/>
        </w:rPr>
        <w:t>49.6</w:t>
      </w:r>
      <w:r w:rsidR="00095262">
        <w:rPr>
          <w:rFonts w:ascii="Calibri" w:hAnsi="Calibri" w:cs="Calibri"/>
          <w:b/>
          <w:bCs/>
          <w:sz w:val="22"/>
          <w:szCs w:val="22"/>
        </w:rPr>
        <w:t>%</w:t>
      </w:r>
      <w:r w:rsidRPr="00E57C6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E5D87">
        <w:rPr>
          <w:rFonts w:ascii="Calibri" w:hAnsi="Calibri" w:cs="Calibri"/>
          <w:sz w:val="22"/>
          <w:szCs w:val="22"/>
        </w:rPr>
        <w:t xml:space="preserve">of tickets were </w:t>
      </w:r>
      <w:r w:rsidR="00095262" w:rsidRPr="00095262">
        <w:rPr>
          <w:rFonts w:ascii="Calibri" w:hAnsi="Calibri" w:cs="Calibri"/>
          <w:b/>
          <w:bCs/>
          <w:sz w:val="22"/>
          <w:szCs w:val="22"/>
        </w:rPr>
        <w:t>closed</w:t>
      </w:r>
      <w:r w:rsidRPr="00E57C60">
        <w:rPr>
          <w:rFonts w:ascii="Calibri" w:hAnsi="Calibri" w:cs="Calibri"/>
          <w:sz w:val="22"/>
          <w:szCs w:val="22"/>
        </w:rPr>
        <w:t xml:space="preserve">, while </w:t>
      </w:r>
      <w:r w:rsidRPr="00E57C60">
        <w:rPr>
          <w:rFonts w:ascii="Calibri" w:hAnsi="Calibri" w:cs="Calibri"/>
          <w:b/>
          <w:bCs/>
          <w:sz w:val="22"/>
          <w:szCs w:val="22"/>
        </w:rPr>
        <w:t xml:space="preserve">50.4% </w:t>
      </w:r>
      <w:r w:rsidRPr="0077282C">
        <w:rPr>
          <w:rFonts w:ascii="Calibri" w:hAnsi="Calibri" w:cs="Calibri"/>
          <w:sz w:val="22"/>
          <w:szCs w:val="22"/>
        </w:rPr>
        <w:t>remain</w:t>
      </w:r>
      <w:r w:rsidR="00095262">
        <w:rPr>
          <w:rFonts w:ascii="Calibri" w:hAnsi="Calibri" w:cs="Calibri"/>
          <w:sz w:val="22"/>
          <w:szCs w:val="22"/>
        </w:rPr>
        <w:t>ed</w:t>
      </w:r>
      <w:r w:rsidRPr="00E57C60">
        <w:rPr>
          <w:rFonts w:ascii="Calibri" w:hAnsi="Calibri" w:cs="Calibri"/>
          <w:b/>
          <w:bCs/>
          <w:sz w:val="22"/>
          <w:szCs w:val="22"/>
        </w:rPr>
        <w:t xml:space="preserve"> open</w:t>
      </w:r>
      <w:r w:rsidRPr="00E57C60">
        <w:rPr>
          <w:rFonts w:ascii="Calibri" w:hAnsi="Calibri" w:cs="Calibri"/>
          <w:sz w:val="22"/>
          <w:szCs w:val="22"/>
        </w:rPr>
        <w:t>.</w:t>
      </w:r>
    </w:p>
    <w:p w14:paraId="619BF942" w14:textId="561C414F" w:rsidR="00095262" w:rsidRPr="00095262" w:rsidRDefault="00095262" w:rsidP="006E2C08">
      <w:pPr>
        <w:numPr>
          <w:ilvl w:val="0"/>
          <w:numId w:val="2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095262">
        <w:rPr>
          <w:rFonts w:ascii="Calibri" w:hAnsi="Calibri" w:cs="Calibri"/>
          <w:b/>
          <w:bCs/>
          <w:sz w:val="22"/>
          <w:szCs w:val="22"/>
        </w:rPr>
        <w:t xml:space="preserve">2,881 tickets </w:t>
      </w:r>
      <w:r w:rsidRPr="00095262">
        <w:rPr>
          <w:rFonts w:ascii="Calibri" w:hAnsi="Calibri" w:cs="Calibri"/>
          <w:sz w:val="22"/>
          <w:szCs w:val="22"/>
        </w:rPr>
        <w:t>were still pending customer or agent follow-up.</w:t>
      </w:r>
    </w:p>
    <w:p w14:paraId="6E43B2E4" w14:textId="326C55EE" w:rsidR="005E6485" w:rsidRPr="00E57C60" w:rsidRDefault="008B588A" w:rsidP="007706EE">
      <w:pPr>
        <w:spacing w:before="240" w:after="120" w:line="276" w:lineRule="auto"/>
        <w:ind w:left="360"/>
        <w:rPr>
          <w:rFonts w:ascii="Calibri" w:hAnsi="Calibri" w:cs="Calibri"/>
          <w:sz w:val="22"/>
          <w:szCs w:val="22"/>
        </w:rPr>
      </w:pPr>
      <w:r w:rsidRPr="00E57C60">
        <w:rPr>
          <w:rFonts w:ascii="Calibri" w:hAnsi="Calibri" w:cs="Calibri"/>
          <w:b/>
          <w:bCs/>
          <w:sz w:val="22"/>
          <w:szCs w:val="22"/>
        </w:rPr>
        <w:t>Summary of Impact:</w:t>
      </w:r>
      <w:r w:rsidRPr="00E57C60">
        <w:rPr>
          <w:rFonts w:ascii="Calibri" w:hAnsi="Calibri" w:cs="Calibri"/>
          <w:sz w:val="22"/>
          <w:szCs w:val="22"/>
        </w:rPr>
        <w:t xml:space="preserve"> </w:t>
      </w:r>
      <w:r w:rsidR="00095262" w:rsidRPr="00095262">
        <w:rPr>
          <w:rFonts w:ascii="Calibri" w:hAnsi="Calibri" w:cs="Calibri"/>
          <w:sz w:val="22"/>
          <w:szCs w:val="22"/>
        </w:rPr>
        <w:t xml:space="preserve">High volume of unresolved tickets suggests a need for </w:t>
      </w:r>
      <w:r w:rsidR="00095262" w:rsidRPr="00095262">
        <w:rPr>
          <w:rFonts w:ascii="Calibri" w:hAnsi="Calibri" w:cs="Calibri"/>
          <w:b/>
          <w:bCs/>
          <w:sz w:val="22"/>
          <w:szCs w:val="22"/>
        </w:rPr>
        <w:t>improved follow-up protocols</w:t>
      </w:r>
      <w:r w:rsidR="00095262" w:rsidRPr="00095262">
        <w:rPr>
          <w:rFonts w:ascii="Calibri" w:hAnsi="Calibri" w:cs="Calibri"/>
          <w:sz w:val="22"/>
          <w:szCs w:val="22"/>
        </w:rPr>
        <w:t xml:space="preserve"> and better </w:t>
      </w:r>
      <w:r w:rsidR="00095262" w:rsidRPr="00095262">
        <w:rPr>
          <w:rFonts w:ascii="Calibri" w:hAnsi="Calibri" w:cs="Calibri"/>
          <w:b/>
          <w:bCs/>
          <w:sz w:val="22"/>
          <w:szCs w:val="22"/>
        </w:rPr>
        <w:t>tracking systems</w:t>
      </w:r>
      <w:r w:rsidR="00095262" w:rsidRPr="00095262">
        <w:rPr>
          <w:rFonts w:ascii="Calibri" w:hAnsi="Calibri" w:cs="Calibri"/>
          <w:sz w:val="22"/>
          <w:szCs w:val="22"/>
        </w:rPr>
        <w:t xml:space="preserve"> to reduce bottlenecks.</w:t>
      </w:r>
    </w:p>
    <w:p w14:paraId="3632C6A5" w14:textId="7B3C30BE" w:rsidR="005E6485" w:rsidRPr="00E57C60" w:rsidRDefault="005E6485" w:rsidP="005E6485">
      <w:pPr>
        <w:pStyle w:val="ListParagraph"/>
        <w:numPr>
          <w:ilvl w:val="0"/>
          <w:numId w:val="33"/>
        </w:numPr>
        <w:spacing w:before="120" w:after="120" w:line="276" w:lineRule="auto"/>
        <w:rPr>
          <w:rFonts w:ascii="Calibri" w:hAnsi="Calibri" w:cs="Calibri"/>
          <w:b/>
          <w:bCs/>
          <w:sz w:val="28"/>
          <w:szCs w:val="28"/>
        </w:rPr>
      </w:pPr>
      <w:r w:rsidRPr="00E57C60">
        <w:rPr>
          <w:rFonts w:ascii="Calibri" w:hAnsi="Calibri" w:cs="Calibri"/>
          <w:b/>
          <w:bCs/>
          <w:sz w:val="28"/>
          <w:szCs w:val="28"/>
        </w:rPr>
        <w:t>Ticket Priority Distribution</w:t>
      </w:r>
    </w:p>
    <w:p w14:paraId="00151A43" w14:textId="77777777" w:rsidR="00095262" w:rsidRPr="00095262" w:rsidRDefault="00095262" w:rsidP="006E2C08">
      <w:pPr>
        <w:numPr>
          <w:ilvl w:val="0"/>
          <w:numId w:val="25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095262">
        <w:rPr>
          <w:rFonts w:ascii="Calibri" w:hAnsi="Calibri" w:cs="Calibri"/>
          <w:b/>
          <w:bCs/>
          <w:sz w:val="22"/>
          <w:szCs w:val="22"/>
        </w:rPr>
        <w:t>Medium-priority</w:t>
      </w:r>
      <w:r w:rsidRPr="00095262">
        <w:rPr>
          <w:rFonts w:ascii="Calibri" w:hAnsi="Calibri" w:cs="Calibri"/>
          <w:sz w:val="22"/>
          <w:szCs w:val="22"/>
        </w:rPr>
        <w:t xml:space="preserve"> tickets were the most frequent (</w:t>
      </w:r>
      <w:r w:rsidRPr="00095262">
        <w:rPr>
          <w:rFonts w:ascii="Calibri" w:hAnsi="Calibri" w:cs="Calibri"/>
          <w:b/>
          <w:bCs/>
          <w:sz w:val="22"/>
          <w:szCs w:val="22"/>
        </w:rPr>
        <w:t>2,192 tickets</w:t>
      </w:r>
      <w:r w:rsidRPr="00095262">
        <w:rPr>
          <w:rFonts w:ascii="Calibri" w:hAnsi="Calibri" w:cs="Calibri"/>
          <w:sz w:val="22"/>
          <w:szCs w:val="22"/>
        </w:rPr>
        <w:t>)</w:t>
      </w:r>
    </w:p>
    <w:p w14:paraId="4CC2CA29" w14:textId="77777777" w:rsidR="00095262" w:rsidRPr="00095262" w:rsidRDefault="00095262" w:rsidP="006E2C08">
      <w:pPr>
        <w:numPr>
          <w:ilvl w:val="0"/>
          <w:numId w:val="25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095262">
        <w:rPr>
          <w:rFonts w:ascii="Calibri" w:hAnsi="Calibri" w:cs="Calibri"/>
          <w:b/>
          <w:bCs/>
          <w:sz w:val="22"/>
          <w:szCs w:val="22"/>
        </w:rPr>
        <w:t>Critical tickets</w:t>
      </w:r>
      <w:r w:rsidRPr="00095262">
        <w:rPr>
          <w:rFonts w:ascii="Calibri" w:hAnsi="Calibri" w:cs="Calibri"/>
          <w:sz w:val="22"/>
          <w:szCs w:val="22"/>
        </w:rPr>
        <w:t xml:space="preserve"> were also high (</w:t>
      </w:r>
      <w:r w:rsidRPr="00095262">
        <w:rPr>
          <w:rFonts w:ascii="Calibri" w:hAnsi="Calibri" w:cs="Calibri"/>
          <w:b/>
          <w:bCs/>
          <w:sz w:val="22"/>
          <w:szCs w:val="22"/>
        </w:rPr>
        <w:t>2,129 tickets</w:t>
      </w:r>
      <w:r w:rsidRPr="00095262">
        <w:rPr>
          <w:rFonts w:ascii="Calibri" w:hAnsi="Calibri" w:cs="Calibri"/>
          <w:sz w:val="22"/>
          <w:szCs w:val="22"/>
        </w:rPr>
        <w:t>), indicating many urgent issues</w:t>
      </w:r>
    </w:p>
    <w:p w14:paraId="0F0715E0" w14:textId="3B3336D7" w:rsidR="00095262" w:rsidRPr="00095262" w:rsidRDefault="00095262" w:rsidP="006E2C08">
      <w:pPr>
        <w:numPr>
          <w:ilvl w:val="0"/>
          <w:numId w:val="25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095262">
        <w:rPr>
          <w:rFonts w:ascii="Calibri" w:hAnsi="Calibri" w:cs="Calibri"/>
          <w:b/>
          <w:bCs/>
          <w:sz w:val="22"/>
          <w:szCs w:val="22"/>
        </w:rPr>
        <w:t>High and Low-priority</w:t>
      </w:r>
      <w:r w:rsidRPr="00095262">
        <w:rPr>
          <w:rFonts w:ascii="Calibri" w:hAnsi="Calibri" w:cs="Calibri"/>
          <w:sz w:val="22"/>
          <w:szCs w:val="22"/>
        </w:rPr>
        <w:t xml:space="preserve"> tickets were nearly equal in count (~2,000 each)</w:t>
      </w:r>
    </w:p>
    <w:p w14:paraId="209CF647" w14:textId="25F20F47" w:rsidR="008B588A" w:rsidRPr="00E57C60" w:rsidRDefault="008B588A" w:rsidP="007706EE">
      <w:pPr>
        <w:spacing w:before="240" w:after="120" w:line="276" w:lineRule="auto"/>
        <w:ind w:left="360"/>
        <w:rPr>
          <w:rFonts w:ascii="Calibri" w:hAnsi="Calibri" w:cs="Calibri"/>
          <w:sz w:val="22"/>
          <w:szCs w:val="22"/>
        </w:rPr>
      </w:pPr>
      <w:r w:rsidRPr="00E57C60">
        <w:rPr>
          <w:rFonts w:ascii="Calibri" w:hAnsi="Calibri" w:cs="Calibri"/>
          <w:b/>
          <w:bCs/>
          <w:sz w:val="22"/>
          <w:szCs w:val="22"/>
        </w:rPr>
        <w:t>Summary of Impact:</w:t>
      </w:r>
      <w:r w:rsidRPr="00E57C60">
        <w:rPr>
          <w:rFonts w:ascii="Calibri" w:hAnsi="Calibri" w:cs="Calibri"/>
          <w:sz w:val="22"/>
          <w:szCs w:val="22"/>
        </w:rPr>
        <w:t xml:space="preserve"> </w:t>
      </w:r>
      <w:r w:rsidR="00095262" w:rsidRPr="00095262">
        <w:rPr>
          <w:rFonts w:ascii="Calibri" w:hAnsi="Calibri" w:cs="Calibri"/>
          <w:sz w:val="22"/>
          <w:szCs w:val="22"/>
        </w:rPr>
        <w:t xml:space="preserve">The help desk is facing a </w:t>
      </w:r>
      <w:r w:rsidR="00095262" w:rsidRPr="00095262">
        <w:rPr>
          <w:rFonts w:ascii="Calibri" w:hAnsi="Calibri" w:cs="Calibri"/>
          <w:b/>
          <w:bCs/>
          <w:sz w:val="22"/>
          <w:szCs w:val="22"/>
        </w:rPr>
        <w:t>disproportionate number of urgent requests</w:t>
      </w:r>
      <w:r w:rsidR="00095262" w:rsidRPr="00095262">
        <w:rPr>
          <w:rFonts w:ascii="Calibri" w:hAnsi="Calibri" w:cs="Calibri"/>
          <w:sz w:val="22"/>
          <w:szCs w:val="22"/>
        </w:rPr>
        <w:t xml:space="preserve">, which calls for enhanced </w:t>
      </w:r>
      <w:r w:rsidR="00095262" w:rsidRPr="00095262">
        <w:rPr>
          <w:rFonts w:ascii="Calibri" w:hAnsi="Calibri" w:cs="Calibri"/>
          <w:b/>
          <w:bCs/>
          <w:sz w:val="22"/>
          <w:szCs w:val="22"/>
        </w:rPr>
        <w:t>priority management</w:t>
      </w:r>
      <w:r w:rsidR="00095262" w:rsidRPr="00095262">
        <w:rPr>
          <w:rFonts w:ascii="Calibri" w:hAnsi="Calibri" w:cs="Calibri"/>
          <w:sz w:val="22"/>
          <w:szCs w:val="22"/>
        </w:rPr>
        <w:t xml:space="preserve"> and </w:t>
      </w:r>
      <w:r w:rsidR="00095262" w:rsidRPr="00095262">
        <w:rPr>
          <w:rFonts w:ascii="Calibri" w:hAnsi="Calibri" w:cs="Calibri"/>
          <w:b/>
          <w:bCs/>
          <w:sz w:val="22"/>
          <w:szCs w:val="22"/>
        </w:rPr>
        <w:t>escalation workflows</w:t>
      </w:r>
      <w:r w:rsidR="00095262" w:rsidRPr="00095262">
        <w:rPr>
          <w:rFonts w:ascii="Calibri" w:hAnsi="Calibri" w:cs="Calibri"/>
          <w:sz w:val="22"/>
          <w:szCs w:val="22"/>
        </w:rPr>
        <w:t>.</w:t>
      </w:r>
    </w:p>
    <w:p w14:paraId="43353B96" w14:textId="279ACDA9" w:rsidR="005E6485" w:rsidRPr="00E57C60" w:rsidRDefault="005E6485" w:rsidP="005E6485">
      <w:pPr>
        <w:pStyle w:val="ListParagraph"/>
        <w:numPr>
          <w:ilvl w:val="0"/>
          <w:numId w:val="33"/>
        </w:numPr>
        <w:spacing w:before="120" w:after="120" w:line="276" w:lineRule="auto"/>
        <w:rPr>
          <w:rFonts w:ascii="Calibri" w:hAnsi="Calibri" w:cs="Calibri"/>
          <w:b/>
          <w:bCs/>
          <w:sz w:val="28"/>
          <w:szCs w:val="28"/>
        </w:rPr>
      </w:pPr>
      <w:r w:rsidRPr="00E57C60">
        <w:rPr>
          <w:rFonts w:ascii="Calibri" w:hAnsi="Calibri" w:cs="Calibri"/>
          <w:b/>
          <w:bCs/>
          <w:sz w:val="28"/>
          <w:szCs w:val="28"/>
        </w:rPr>
        <w:t xml:space="preserve">Support Channel </w:t>
      </w:r>
      <w:r w:rsidR="00095262">
        <w:rPr>
          <w:rFonts w:ascii="Calibri" w:hAnsi="Calibri" w:cs="Calibri"/>
          <w:b/>
          <w:bCs/>
          <w:sz w:val="28"/>
          <w:szCs w:val="28"/>
        </w:rPr>
        <w:t>Usage</w:t>
      </w:r>
    </w:p>
    <w:p w14:paraId="6C3BB6BE" w14:textId="045C6AB5" w:rsidR="005E6485" w:rsidRPr="00095262" w:rsidRDefault="00095262" w:rsidP="006E2C08">
      <w:pPr>
        <w:numPr>
          <w:ilvl w:val="0"/>
          <w:numId w:val="26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095262">
        <w:rPr>
          <w:rFonts w:ascii="Calibri" w:hAnsi="Calibri" w:cs="Calibri"/>
          <w:b/>
          <w:bCs/>
          <w:sz w:val="22"/>
          <w:szCs w:val="22"/>
        </w:rPr>
        <w:t>Email</w:t>
      </w:r>
      <w:r w:rsidRPr="00095262">
        <w:rPr>
          <w:rFonts w:ascii="Calibri" w:hAnsi="Calibri" w:cs="Calibri"/>
          <w:sz w:val="22"/>
          <w:szCs w:val="22"/>
        </w:rPr>
        <w:t xml:space="preserve"> (2,143) and </w:t>
      </w:r>
      <w:r w:rsidRPr="00095262">
        <w:rPr>
          <w:rFonts w:ascii="Calibri" w:hAnsi="Calibri" w:cs="Calibri"/>
          <w:b/>
          <w:bCs/>
          <w:sz w:val="22"/>
          <w:szCs w:val="22"/>
        </w:rPr>
        <w:t>Phone</w:t>
      </w:r>
      <w:r w:rsidRPr="00095262">
        <w:rPr>
          <w:rFonts w:ascii="Calibri" w:hAnsi="Calibri" w:cs="Calibri"/>
          <w:sz w:val="22"/>
          <w:szCs w:val="22"/>
        </w:rPr>
        <w:t xml:space="preserve"> (</w:t>
      </w:r>
      <w:r w:rsidRPr="00095262">
        <w:rPr>
          <w:rFonts w:ascii="Calibri" w:hAnsi="Calibri" w:cs="Calibri"/>
          <w:b/>
          <w:bCs/>
          <w:sz w:val="22"/>
          <w:szCs w:val="22"/>
        </w:rPr>
        <w:t>2,132</w:t>
      </w:r>
      <w:r w:rsidRPr="00095262">
        <w:rPr>
          <w:rFonts w:ascii="Calibri" w:hAnsi="Calibri" w:cs="Calibri"/>
          <w:sz w:val="22"/>
          <w:szCs w:val="22"/>
        </w:rPr>
        <w:t>) were the most used methods</w:t>
      </w:r>
    </w:p>
    <w:p w14:paraId="1E3DCD61" w14:textId="59F49F3B" w:rsidR="00095262" w:rsidRPr="00095262" w:rsidRDefault="00095262" w:rsidP="006E2C08">
      <w:pPr>
        <w:numPr>
          <w:ilvl w:val="0"/>
          <w:numId w:val="26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bookmarkStart w:id="2" w:name="_Hlk194193460"/>
      <w:r w:rsidRPr="00095262">
        <w:rPr>
          <w:rFonts w:ascii="Calibri" w:hAnsi="Calibri" w:cs="Calibri"/>
          <w:b/>
          <w:bCs/>
          <w:sz w:val="22"/>
          <w:szCs w:val="22"/>
        </w:rPr>
        <w:t xml:space="preserve">Social Media </w:t>
      </w:r>
      <w:r w:rsidRPr="00095262">
        <w:rPr>
          <w:rFonts w:ascii="Calibri" w:hAnsi="Calibri" w:cs="Calibri"/>
          <w:sz w:val="22"/>
          <w:szCs w:val="22"/>
        </w:rPr>
        <w:t>(</w:t>
      </w:r>
      <w:r w:rsidRPr="00095262">
        <w:rPr>
          <w:rFonts w:ascii="Calibri" w:hAnsi="Calibri" w:cs="Calibri"/>
          <w:b/>
          <w:bCs/>
          <w:sz w:val="22"/>
          <w:szCs w:val="22"/>
        </w:rPr>
        <w:t>2,121</w:t>
      </w:r>
      <w:r w:rsidRPr="00095262">
        <w:rPr>
          <w:rFonts w:ascii="Calibri" w:hAnsi="Calibri" w:cs="Calibri"/>
          <w:sz w:val="22"/>
          <w:szCs w:val="22"/>
        </w:rPr>
        <w:t xml:space="preserve">) and </w:t>
      </w:r>
      <w:r w:rsidRPr="00095262">
        <w:rPr>
          <w:rFonts w:ascii="Calibri" w:hAnsi="Calibri" w:cs="Calibri"/>
          <w:b/>
          <w:bCs/>
          <w:sz w:val="22"/>
          <w:szCs w:val="22"/>
        </w:rPr>
        <w:t>Chat</w:t>
      </w:r>
      <w:r w:rsidRPr="00095262">
        <w:rPr>
          <w:rFonts w:ascii="Calibri" w:hAnsi="Calibri" w:cs="Calibri"/>
          <w:sz w:val="22"/>
          <w:szCs w:val="22"/>
        </w:rPr>
        <w:t xml:space="preserve"> (</w:t>
      </w:r>
      <w:r w:rsidRPr="00095262">
        <w:rPr>
          <w:rFonts w:ascii="Calibri" w:hAnsi="Calibri" w:cs="Calibri"/>
          <w:b/>
          <w:bCs/>
          <w:sz w:val="22"/>
          <w:szCs w:val="22"/>
        </w:rPr>
        <w:t>2,073</w:t>
      </w:r>
      <w:r w:rsidRPr="00095262">
        <w:rPr>
          <w:rFonts w:ascii="Calibri" w:hAnsi="Calibri" w:cs="Calibri"/>
          <w:sz w:val="22"/>
          <w:szCs w:val="22"/>
        </w:rPr>
        <w:t>) also saw high engagement</w:t>
      </w:r>
    </w:p>
    <w:bookmarkEnd w:id="2"/>
    <w:p w14:paraId="5F91FE4C" w14:textId="3AD953AB" w:rsidR="00095262" w:rsidRPr="00E57C60" w:rsidRDefault="00095262" w:rsidP="00095262">
      <w:pPr>
        <w:spacing w:before="240" w:after="120" w:line="276" w:lineRule="auto"/>
        <w:ind w:left="360"/>
        <w:rPr>
          <w:rFonts w:ascii="Calibri" w:hAnsi="Calibri" w:cs="Calibri"/>
          <w:sz w:val="22"/>
          <w:szCs w:val="22"/>
        </w:rPr>
      </w:pPr>
      <w:r w:rsidRPr="00E57C60">
        <w:rPr>
          <w:rFonts w:ascii="Calibri" w:hAnsi="Calibri" w:cs="Calibri"/>
          <w:b/>
          <w:bCs/>
          <w:sz w:val="22"/>
          <w:szCs w:val="22"/>
        </w:rPr>
        <w:t>Summary of Impact:</w:t>
      </w:r>
      <w:r w:rsidRPr="00E57C60">
        <w:rPr>
          <w:rFonts w:ascii="Calibri" w:hAnsi="Calibri" w:cs="Calibri"/>
          <w:sz w:val="22"/>
          <w:szCs w:val="22"/>
        </w:rPr>
        <w:t xml:space="preserve"> </w:t>
      </w:r>
      <w:r w:rsidRPr="00095262">
        <w:rPr>
          <w:rFonts w:ascii="Calibri" w:hAnsi="Calibri" w:cs="Calibri"/>
          <w:sz w:val="22"/>
          <w:szCs w:val="22"/>
        </w:rPr>
        <w:t xml:space="preserve">Balanced channel usage shows that support is being accessed through </w:t>
      </w:r>
      <w:r w:rsidRPr="00095262">
        <w:rPr>
          <w:rFonts w:ascii="Calibri" w:hAnsi="Calibri" w:cs="Calibri"/>
          <w:b/>
          <w:bCs/>
          <w:sz w:val="22"/>
          <w:szCs w:val="22"/>
        </w:rPr>
        <w:t>multiple touchpoints</w:t>
      </w:r>
      <w:r w:rsidRPr="00095262">
        <w:rPr>
          <w:rFonts w:ascii="Calibri" w:hAnsi="Calibri" w:cs="Calibri"/>
          <w:sz w:val="22"/>
          <w:szCs w:val="22"/>
        </w:rPr>
        <w:t xml:space="preserve">. This highlights the importance of </w:t>
      </w:r>
      <w:r w:rsidRPr="00095262">
        <w:rPr>
          <w:rFonts w:ascii="Calibri" w:hAnsi="Calibri" w:cs="Calibri"/>
          <w:b/>
          <w:bCs/>
          <w:sz w:val="22"/>
          <w:szCs w:val="22"/>
        </w:rPr>
        <w:t>staffing appropriately across all channels</w:t>
      </w:r>
      <w:r w:rsidRPr="00095262">
        <w:rPr>
          <w:rFonts w:ascii="Calibri" w:hAnsi="Calibri" w:cs="Calibri"/>
          <w:sz w:val="22"/>
          <w:szCs w:val="22"/>
        </w:rPr>
        <w:t xml:space="preserve"> and investing in </w:t>
      </w:r>
      <w:r w:rsidRPr="00095262">
        <w:rPr>
          <w:rFonts w:ascii="Calibri" w:hAnsi="Calibri" w:cs="Calibri"/>
          <w:b/>
          <w:bCs/>
          <w:sz w:val="22"/>
          <w:szCs w:val="22"/>
        </w:rPr>
        <w:t>real-time support tools</w:t>
      </w:r>
      <w:r w:rsidRPr="00095262">
        <w:rPr>
          <w:rFonts w:ascii="Calibri" w:hAnsi="Calibri" w:cs="Calibri"/>
          <w:sz w:val="22"/>
          <w:szCs w:val="22"/>
        </w:rPr>
        <w:t>.</w:t>
      </w:r>
    </w:p>
    <w:p w14:paraId="7E3D6E62" w14:textId="7ED59281" w:rsidR="00DE3474" w:rsidRDefault="00000000" w:rsidP="00095262">
      <w:pPr>
        <w:spacing w:before="24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20172D06">
          <v:rect id="_x0000_i1030" style="width:0;height:1.5pt" o:hralign="center" o:bullet="t" o:hrstd="t" o:hr="t" fillcolor="#a0a0a0" stroked="f"/>
        </w:pict>
      </w:r>
    </w:p>
    <w:p w14:paraId="74F291EF" w14:textId="60D6F8BB" w:rsidR="005E6485" w:rsidRPr="00DE3474" w:rsidRDefault="005E6485" w:rsidP="00FF0199">
      <w:pPr>
        <w:spacing w:before="120" w:after="120" w:line="276" w:lineRule="auto"/>
        <w:rPr>
          <w:rFonts w:ascii="Calibri" w:hAnsi="Calibri" w:cs="Calibri"/>
        </w:rPr>
      </w:pPr>
      <w:r w:rsidRPr="005E6485">
        <w:rPr>
          <w:rFonts w:ascii="Calibri" w:hAnsi="Calibri" w:cs="Calibri"/>
          <w:b/>
          <w:bCs/>
          <w:sz w:val="32"/>
          <w:szCs w:val="32"/>
        </w:rPr>
        <w:t xml:space="preserve">Tableau Dashboard </w:t>
      </w:r>
      <w:r w:rsidR="00095262">
        <w:rPr>
          <w:rFonts w:ascii="Calibri" w:hAnsi="Calibri" w:cs="Calibri"/>
          <w:b/>
          <w:bCs/>
          <w:sz w:val="32"/>
          <w:szCs w:val="32"/>
        </w:rPr>
        <w:t>Overview</w:t>
      </w:r>
    </w:p>
    <w:p w14:paraId="73FC3941" w14:textId="2FD1215A" w:rsidR="00095262" w:rsidRPr="00EE5724" w:rsidRDefault="00095262" w:rsidP="00FF0199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bookmarkStart w:id="3" w:name="_Hlk194194176"/>
      <w:r w:rsidRPr="00095262">
        <w:rPr>
          <w:rFonts w:ascii="Calibri" w:hAnsi="Calibri" w:cs="Calibri"/>
          <w:sz w:val="22"/>
          <w:szCs w:val="22"/>
        </w:rPr>
        <w:t xml:space="preserve">The </w:t>
      </w:r>
      <w:r w:rsidRPr="005E7C05">
        <w:rPr>
          <w:rFonts w:ascii="Calibri" w:hAnsi="Calibri" w:cs="Calibri"/>
          <w:sz w:val="22"/>
          <w:szCs w:val="22"/>
        </w:rPr>
        <w:t>Tableau dashboard</w:t>
      </w:r>
      <w:r w:rsidRPr="00095262">
        <w:rPr>
          <w:rFonts w:ascii="Calibri" w:hAnsi="Calibri" w:cs="Calibri"/>
          <w:sz w:val="22"/>
          <w:szCs w:val="22"/>
        </w:rPr>
        <w:t xml:space="preserve"> includes clear, </w:t>
      </w:r>
      <w:r w:rsidRPr="00CA0E4A">
        <w:rPr>
          <w:rFonts w:ascii="Calibri" w:hAnsi="Calibri" w:cs="Calibri"/>
          <w:b/>
          <w:bCs/>
          <w:sz w:val="22"/>
          <w:szCs w:val="22"/>
        </w:rPr>
        <w:t>interactive visuals</w:t>
      </w:r>
      <w:r w:rsidRPr="00095262">
        <w:rPr>
          <w:rFonts w:ascii="Calibri" w:hAnsi="Calibri" w:cs="Calibri"/>
          <w:sz w:val="22"/>
          <w:szCs w:val="22"/>
        </w:rPr>
        <w:t xml:space="preserve"> that display:</w:t>
      </w:r>
    </w:p>
    <w:p w14:paraId="4EC59885" w14:textId="77777777" w:rsidR="00095262" w:rsidRPr="00095262" w:rsidRDefault="00095262" w:rsidP="00A22805">
      <w:pPr>
        <w:numPr>
          <w:ilvl w:val="0"/>
          <w:numId w:val="3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095262">
        <w:rPr>
          <w:rFonts w:ascii="Calibri" w:hAnsi="Calibri" w:cs="Calibri"/>
          <w:b/>
          <w:bCs/>
          <w:sz w:val="22"/>
          <w:szCs w:val="22"/>
        </w:rPr>
        <w:t>Total support tickets</w:t>
      </w:r>
      <w:r w:rsidRPr="00095262">
        <w:rPr>
          <w:rFonts w:ascii="Calibri" w:hAnsi="Calibri" w:cs="Calibri"/>
          <w:sz w:val="22"/>
          <w:szCs w:val="22"/>
        </w:rPr>
        <w:t xml:space="preserve"> processed and their </w:t>
      </w:r>
      <w:r w:rsidRPr="00095262">
        <w:rPr>
          <w:rFonts w:ascii="Calibri" w:hAnsi="Calibri" w:cs="Calibri"/>
          <w:b/>
          <w:bCs/>
          <w:sz w:val="22"/>
          <w:szCs w:val="22"/>
        </w:rPr>
        <w:t>resolution status</w:t>
      </w:r>
    </w:p>
    <w:p w14:paraId="35B76825" w14:textId="027829E1" w:rsidR="00A22805" w:rsidRDefault="00095262" w:rsidP="00A22805">
      <w:pPr>
        <w:numPr>
          <w:ilvl w:val="0"/>
          <w:numId w:val="3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Breakdown of </w:t>
      </w:r>
      <w:r w:rsidRPr="00095262">
        <w:rPr>
          <w:rFonts w:ascii="Calibri" w:hAnsi="Calibri" w:cs="Calibri"/>
          <w:b/>
          <w:bCs/>
          <w:sz w:val="22"/>
          <w:szCs w:val="22"/>
        </w:rPr>
        <w:t>ticket volume by priority level</w:t>
      </w:r>
      <w:r w:rsidR="00A22805" w:rsidRPr="00A22805">
        <w:rPr>
          <w:rFonts w:ascii="Calibri" w:hAnsi="Calibri" w:cs="Calibri"/>
          <w:sz w:val="22"/>
          <w:szCs w:val="22"/>
        </w:rPr>
        <w:t xml:space="preserve"> </w:t>
      </w:r>
      <w:r w:rsidR="00A22805" w:rsidRPr="00095262">
        <w:rPr>
          <w:rFonts w:ascii="Calibri" w:hAnsi="Calibri" w:cs="Calibri"/>
          <w:sz w:val="22"/>
          <w:szCs w:val="22"/>
        </w:rPr>
        <w:t>(Critical, High, Medium, Low)</w:t>
      </w:r>
    </w:p>
    <w:p w14:paraId="3C3F3E81" w14:textId="6FFAC583" w:rsidR="00A22805" w:rsidRDefault="00A22805" w:rsidP="00A22805">
      <w:pPr>
        <w:numPr>
          <w:ilvl w:val="0"/>
          <w:numId w:val="3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636E92">
        <w:rPr>
          <w:rFonts w:ascii="Calibri" w:hAnsi="Calibri" w:cs="Calibri"/>
          <w:b/>
          <w:bCs/>
          <w:sz w:val="22"/>
          <w:szCs w:val="22"/>
        </w:rPr>
        <w:t>Ticket volume by communication channel</w:t>
      </w:r>
      <w:r w:rsidRPr="00A22805">
        <w:rPr>
          <w:rFonts w:ascii="Calibri" w:hAnsi="Calibri" w:cs="Calibri"/>
          <w:sz w:val="22"/>
          <w:szCs w:val="22"/>
        </w:rPr>
        <w:t xml:space="preserve"> </w:t>
      </w:r>
      <w:r w:rsidRPr="00095262">
        <w:rPr>
          <w:rFonts w:ascii="Calibri" w:hAnsi="Calibri" w:cs="Calibri"/>
          <w:sz w:val="22"/>
          <w:szCs w:val="22"/>
        </w:rPr>
        <w:t>(Email, Phone, Chat, Social Media)</w:t>
      </w:r>
    </w:p>
    <w:p w14:paraId="57817F59" w14:textId="06907C3C" w:rsidR="00CA0E4A" w:rsidRPr="00CA0E4A" w:rsidRDefault="00CA0E4A" w:rsidP="00CA0E4A">
      <w:pPr>
        <w:numPr>
          <w:ilvl w:val="0"/>
          <w:numId w:val="34"/>
        </w:numPr>
        <w:spacing w:before="120" w:after="120" w:line="276" w:lineRule="auto"/>
        <w:ind w:left="1440" w:hanging="1080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>Dynamic Filters</w:t>
      </w:r>
      <w:r w:rsidRPr="002F27D5">
        <w:rPr>
          <w:rFonts w:ascii="Calibri" w:hAnsi="Calibri" w:cs="Calibri"/>
          <w:sz w:val="22"/>
          <w:szCs w:val="22"/>
        </w:rPr>
        <w:t xml:space="preserve"> by </w:t>
      </w:r>
      <w:r>
        <w:rPr>
          <w:rFonts w:ascii="Calibri" w:hAnsi="Calibri" w:cs="Calibri"/>
          <w:sz w:val="22"/>
          <w:szCs w:val="22"/>
        </w:rPr>
        <w:t>Ticket Count</w:t>
      </w:r>
      <w:r w:rsidRPr="002F27D5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Priority</w:t>
      </w:r>
      <w:r w:rsidRPr="002F27D5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and Channel</w:t>
      </w:r>
    </w:p>
    <w:p w14:paraId="2E53358F" w14:textId="68544F96" w:rsidR="00A22805" w:rsidRDefault="00A22805" w:rsidP="00A22805">
      <w:pPr>
        <w:pStyle w:val="ListParagraph"/>
        <w:numPr>
          <w:ilvl w:val="0"/>
          <w:numId w:val="35"/>
        </w:numPr>
        <w:spacing w:before="120" w:after="120" w:line="276" w:lineRule="auto"/>
        <w:rPr>
          <w:rFonts w:ascii="Calibri" w:hAnsi="Calibri" w:cs="Calibri"/>
          <w:i/>
          <w:iCs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Dashboard Name</w:t>
      </w:r>
      <w:r w:rsidRPr="00A11DAB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i/>
          <w:iCs/>
          <w:sz w:val="22"/>
          <w:szCs w:val="22"/>
        </w:rPr>
        <w:t>IT Help Desk Performance Dashboard</w:t>
      </w:r>
      <w:r w:rsidR="00FA4563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FA4563" w:rsidRPr="00FA4563">
        <w:rPr>
          <w:rFonts w:ascii="Calibri" w:hAnsi="Calibri" w:cs="Calibri"/>
          <w:b/>
          <w:bCs/>
          <w:i/>
          <w:iCs/>
          <w:sz w:val="22"/>
          <w:szCs w:val="22"/>
        </w:rPr>
        <w:t>(Tableau Public)</w:t>
      </w:r>
    </w:p>
    <w:p w14:paraId="4C952489" w14:textId="7EDF57A0" w:rsidR="00FA4563" w:rsidRPr="00FA4563" w:rsidRDefault="00FA4563" w:rsidP="00A22805">
      <w:pPr>
        <w:pStyle w:val="ListParagraph"/>
        <w:numPr>
          <w:ilvl w:val="0"/>
          <w:numId w:val="35"/>
        </w:numPr>
        <w:spacing w:before="120" w:after="120" w:line="276" w:lineRule="auto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Upload Details: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FA4563">
        <w:rPr>
          <w:rFonts w:ascii="Calibri" w:hAnsi="Calibri" w:cs="Calibri"/>
          <w:i/>
          <w:iCs/>
          <w:sz w:val="22"/>
          <w:szCs w:val="22"/>
        </w:rPr>
        <w:t xml:space="preserve">Published to </w:t>
      </w:r>
      <w:r w:rsidRPr="00FA4563">
        <w:rPr>
          <w:rFonts w:ascii="Calibri" w:hAnsi="Calibri" w:cs="Calibri"/>
          <w:b/>
          <w:bCs/>
          <w:i/>
          <w:iCs/>
          <w:sz w:val="22"/>
          <w:szCs w:val="22"/>
        </w:rPr>
        <w:t>Tableau Public</w:t>
      </w:r>
      <w:r w:rsidRPr="00FA4563">
        <w:rPr>
          <w:rFonts w:ascii="Calibri" w:hAnsi="Calibri" w:cs="Calibri"/>
          <w:i/>
          <w:iCs/>
          <w:sz w:val="22"/>
          <w:szCs w:val="22"/>
        </w:rPr>
        <w:t xml:space="preserve"> and saved as </w:t>
      </w:r>
      <w:r w:rsidR="0077646B" w:rsidRPr="0077646B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.twbx</w:t>
      </w:r>
      <w:r w:rsidR="0077646B" w:rsidRPr="001406E2">
        <w:rPr>
          <w:rFonts w:ascii="Calibri" w:hAnsi="Calibri" w:cs="Calibri"/>
          <w:sz w:val="22"/>
          <w:szCs w:val="22"/>
        </w:rPr>
        <w:t xml:space="preserve"> </w:t>
      </w:r>
      <w:r w:rsidRPr="00FA4563">
        <w:rPr>
          <w:rFonts w:ascii="Calibri" w:hAnsi="Calibri" w:cs="Calibri"/>
          <w:i/>
          <w:iCs/>
          <w:sz w:val="22"/>
          <w:szCs w:val="22"/>
        </w:rPr>
        <w:t>file</w:t>
      </w:r>
    </w:p>
    <w:p w14:paraId="493A70BC" w14:textId="56EB56CE" w:rsidR="00A22805" w:rsidRPr="00A11DAB" w:rsidRDefault="00A22805" w:rsidP="00A22805">
      <w:pPr>
        <w:pStyle w:val="ListParagraph"/>
        <w:numPr>
          <w:ilvl w:val="0"/>
          <w:numId w:val="35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Dashboard Preview: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See Figure 1 below</w:t>
      </w:r>
    </w:p>
    <w:bookmarkEnd w:id="3"/>
    <w:p w14:paraId="0AC8D25E" w14:textId="60FFB29F" w:rsidR="00BE1489" w:rsidRDefault="00FA4563" w:rsidP="00BE1489">
      <w:pPr>
        <w:keepNext/>
        <w:spacing w:before="120" w:after="120" w:line="276" w:lineRule="auto"/>
      </w:pPr>
      <w:r>
        <w:rPr>
          <w:noProof/>
        </w:rPr>
        <w:lastRenderedPageBreak/>
        <w:drawing>
          <wp:inline distT="0" distB="0" distL="0" distR="0" wp14:anchorId="3D03733A" wp14:editId="66C9A65A">
            <wp:extent cx="5943600" cy="4238625"/>
            <wp:effectExtent l="0" t="0" r="0" b="9525"/>
            <wp:docPr id="177282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D03F" w14:textId="1F7CFE06" w:rsidR="00BE1489" w:rsidRPr="00DD5906" w:rsidRDefault="00BE1489" w:rsidP="00413BA9">
      <w:pPr>
        <w:pStyle w:val="Caption"/>
        <w:spacing w:before="120" w:after="120"/>
        <w:jc w:val="center"/>
        <w:rPr>
          <w:rFonts w:ascii="Calibri" w:hAnsi="Calibri" w:cs="Calibri"/>
          <w:sz w:val="20"/>
          <w:szCs w:val="20"/>
        </w:rPr>
      </w:pPr>
      <w:r w:rsidRPr="00DD5906">
        <w:rPr>
          <w:rFonts w:ascii="Calibri" w:hAnsi="Calibri" w:cs="Calibri"/>
          <w:sz w:val="20"/>
          <w:szCs w:val="20"/>
        </w:rPr>
        <w:t xml:space="preserve">Figure </w:t>
      </w:r>
      <w:r w:rsidRPr="00DD5906">
        <w:rPr>
          <w:rFonts w:ascii="Calibri" w:hAnsi="Calibri" w:cs="Calibri"/>
          <w:sz w:val="20"/>
          <w:szCs w:val="20"/>
        </w:rPr>
        <w:fldChar w:fldCharType="begin"/>
      </w:r>
      <w:r w:rsidRPr="00DD5906">
        <w:rPr>
          <w:rFonts w:ascii="Calibri" w:hAnsi="Calibri" w:cs="Calibri"/>
          <w:sz w:val="20"/>
          <w:szCs w:val="20"/>
        </w:rPr>
        <w:instrText xml:space="preserve"> SEQ Figure \* ARABIC </w:instrText>
      </w:r>
      <w:r w:rsidRPr="00DD5906">
        <w:rPr>
          <w:rFonts w:ascii="Calibri" w:hAnsi="Calibri" w:cs="Calibri"/>
          <w:sz w:val="20"/>
          <w:szCs w:val="20"/>
        </w:rPr>
        <w:fldChar w:fldCharType="separate"/>
      </w:r>
      <w:r w:rsidR="009854D0">
        <w:rPr>
          <w:rFonts w:ascii="Calibri" w:hAnsi="Calibri" w:cs="Calibri"/>
          <w:noProof/>
          <w:sz w:val="20"/>
          <w:szCs w:val="20"/>
        </w:rPr>
        <w:t>1</w:t>
      </w:r>
      <w:r w:rsidRPr="00DD5906">
        <w:rPr>
          <w:rFonts w:ascii="Calibri" w:hAnsi="Calibri" w:cs="Calibri"/>
          <w:sz w:val="20"/>
          <w:szCs w:val="20"/>
        </w:rPr>
        <w:fldChar w:fldCharType="end"/>
      </w:r>
      <w:r w:rsidRPr="00DD5906">
        <w:rPr>
          <w:rFonts w:ascii="Calibri" w:hAnsi="Calibri" w:cs="Calibri"/>
          <w:sz w:val="20"/>
          <w:szCs w:val="20"/>
        </w:rPr>
        <w:t xml:space="preserve">: IT Help Desk Performance </w:t>
      </w:r>
      <w:r w:rsidR="00474DC5" w:rsidRPr="00DD5906">
        <w:rPr>
          <w:rFonts w:ascii="Calibri" w:hAnsi="Calibri" w:cs="Calibri"/>
          <w:sz w:val="20"/>
          <w:szCs w:val="20"/>
        </w:rPr>
        <w:t xml:space="preserve">Dashboard </w:t>
      </w:r>
      <w:bookmarkStart w:id="4" w:name="_Hlk194180083"/>
      <w:r w:rsidR="00474DC5" w:rsidRPr="00DD5906">
        <w:rPr>
          <w:rFonts w:ascii="Calibri" w:hAnsi="Calibri" w:cs="Calibri"/>
          <w:noProof/>
          <w:sz w:val="20"/>
          <w:szCs w:val="20"/>
        </w:rPr>
        <w:t>–</w:t>
      </w:r>
      <w:bookmarkEnd w:id="4"/>
      <w:r w:rsidR="00474DC5" w:rsidRPr="00DD5906">
        <w:rPr>
          <w:rFonts w:ascii="Calibri" w:hAnsi="Calibri" w:cs="Calibri"/>
          <w:noProof/>
          <w:sz w:val="20"/>
          <w:szCs w:val="20"/>
        </w:rPr>
        <w:t xml:space="preserve"> </w:t>
      </w:r>
      <w:r w:rsidRPr="00DD5906">
        <w:rPr>
          <w:rFonts w:ascii="Calibri" w:hAnsi="Calibri" w:cs="Calibri"/>
          <w:sz w:val="20"/>
          <w:szCs w:val="20"/>
        </w:rPr>
        <w:t>Tableau Visualization</w:t>
      </w:r>
      <w:r w:rsidR="00474DC5" w:rsidRPr="00DD5906">
        <w:rPr>
          <w:rFonts w:ascii="Calibri" w:hAnsi="Calibri" w:cs="Calibri"/>
          <w:sz w:val="20"/>
          <w:szCs w:val="20"/>
        </w:rPr>
        <w:t>.</w:t>
      </w:r>
    </w:p>
    <w:p w14:paraId="4706607E" w14:textId="77777777" w:rsidR="00DE3474" w:rsidRDefault="00000000" w:rsidP="005E6485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3426F0EF">
          <v:rect id="_x0000_i1031" style="width:0;height:1.5pt" o:hralign="center" o:bullet="t" o:hrstd="t" o:hr="t" fillcolor="#a0a0a0" stroked="f"/>
        </w:pict>
      </w:r>
    </w:p>
    <w:p w14:paraId="29BE0619" w14:textId="79557267" w:rsidR="005E6485" w:rsidRPr="003B16C2" w:rsidRDefault="005E6485" w:rsidP="005E6485">
      <w:pPr>
        <w:spacing w:before="120" w:after="120" w:line="276" w:lineRule="auto"/>
        <w:rPr>
          <w:rFonts w:ascii="Calibri" w:hAnsi="Calibri" w:cs="Calibri"/>
        </w:rPr>
      </w:pPr>
      <w:r w:rsidRPr="005A492F">
        <w:rPr>
          <w:rFonts w:ascii="Calibri" w:hAnsi="Calibri" w:cs="Calibri"/>
          <w:b/>
          <w:bCs/>
          <w:sz w:val="32"/>
          <w:szCs w:val="32"/>
        </w:rPr>
        <w:t>Business Impact &amp; Recommendations</w:t>
      </w:r>
      <w:r w:rsidR="00FA7720" w:rsidRPr="005A492F">
        <w:rPr>
          <w:rFonts w:ascii="Calibri" w:hAnsi="Calibri" w:cs="Calibri"/>
          <w:b/>
          <w:bCs/>
          <w:sz w:val="32"/>
          <w:szCs w:val="32"/>
        </w:rPr>
        <w:br/>
      </w:r>
      <w:r w:rsidR="00092A6E" w:rsidRPr="00092A6E">
        <w:rPr>
          <w:rFonts w:ascii="Calibri" w:hAnsi="Calibri" w:cs="Calibri"/>
        </w:rPr>
        <w:t>This analysis supports actionable strategies for IT teams:</w:t>
      </w:r>
    </w:p>
    <w:p w14:paraId="79FCB456" w14:textId="3361F5FC" w:rsidR="005E6485" w:rsidRPr="005A492F" w:rsidRDefault="005E6485" w:rsidP="007053F9">
      <w:pPr>
        <w:pStyle w:val="ListParagraph"/>
        <w:numPr>
          <w:ilvl w:val="0"/>
          <w:numId w:val="32"/>
        </w:numPr>
        <w:spacing w:before="120" w:after="120" w:line="276" w:lineRule="auto"/>
        <w:rPr>
          <w:rFonts w:ascii="Calibri" w:hAnsi="Calibri" w:cs="Calibri"/>
          <w:b/>
          <w:bCs/>
          <w:sz w:val="28"/>
          <w:szCs w:val="28"/>
        </w:rPr>
      </w:pPr>
      <w:bookmarkStart w:id="5" w:name="_Hlk194177714"/>
      <w:r w:rsidRPr="005A492F">
        <w:rPr>
          <w:rFonts w:ascii="Calibri" w:hAnsi="Calibri" w:cs="Calibri"/>
          <w:b/>
          <w:bCs/>
          <w:sz w:val="28"/>
          <w:szCs w:val="28"/>
        </w:rPr>
        <w:t>Reduc</w:t>
      </w:r>
      <w:r w:rsidR="00092A6E">
        <w:rPr>
          <w:rFonts w:ascii="Calibri" w:hAnsi="Calibri" w:cs="Calibri"/>
          <w:b/>
          <w:bCs/>
          <w:sz w:val="28"/>
          <w:szCs w:val="28"/>
        </w:rPr>
        <w:t>e</w:t>
      </w:r>
      <w:r w:rsidR="00FA7720" w:rsidRPr="005A492F">
        <w:rPr>
          <w:rFonts w:ascii="Calibri" w:hAnsi="Calibri" w:cs="Calibri"/>
          <w:b/>
          <w:bCs/>
          <w:sz w:val="28"/>
          <w:szCs w:val="28"/>
        </w:rPr>
        <w:t xml:space="preserve"> Customer Response Delays</w:t>
      </w:r>
    </w:p>
    <w:p w14:paraId="442D445E" w14:textId="77777777" w:rsidR="00092A6E" w:rsidRDefault="00092A6E" w:rsidP="007053F9">
      <w:pPr>
        <w:numPr>
          <w:ilvl w:val="0"/>
          <w:numId w:val="28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092A6E">
        <w:rPr>
          <w:rFonts w:ascii="Calibri" w:hAnsi="Calibri" w:cs="Calibri"/>
          <w:sz w:val="22"/>
          <w:szCs w:val="22"/>
        </w:rPr>
        <w:t xml:space="preserve">Implement </w:t>
      </w:r>
      <w:r w:rsidRPr="00092A6E">
        <w:rPr>
          <w:rFonts w:ascii="Calibri" w:hAnsi="Calibri" w:cs="Calibri"/>
          <w:b/>
          <w:bCs/>
          <w:sz w:val="22"/>
          <w:szCs w:val="22"/>
        </w:rPr>
        <w:t>automated follow-ups</w:t>
      </w:r>
      <w:r w:rsidRPr="00092A6E">
        <w:rPr>
          <w:rFonts w:ascii="Calibri" w:hAnsi="Calibri" w:cs="Calibri"/>
          <w:sz w:val="22"/>
          <w:szCs w:val="22"/>
        </w:rPr>
        <w:t xml:space="preserve"> for unresolved tickets</w:t>
      </w:r>
    </w:p>
    <w:p w14:paraId="6E06636F" w14:textId="7D483EFD" w:rsidR="005E6485" w:rsidRPr="003B16C2" w:rsidRDefault="00092A6E" w:rsidP="007053F9">
      <w:pPr>
        <w:numPr>
          <w:ilvl w:val="0"/>
          <w:numId w:val="28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092A6E">
        <w:rPr>
          <w:rFonts w:ascii="Calibri" w:hAnsi="Calibri" w:cs="Calibri"/>
          <w:sz w:val="22"/>
          <w:szCs w:val="22"/>
        </w:rPr>
        <w:t>Define</w:t>
      </w:r>
      <w:r w:rsidR="005E6485" w:rsidRPr="003B16C2">
        <w:rPr>
          <w:rFonts w:ascii="Calibri" w:hAnsi="Calibri" w:cs="Calibri"/>
          <w:b/>
          <w:bCs/>
          <w:sz w:val="22"/>
          <w:szCs w:val="22"/>
        </w:rPr>
        <w:t xml:space="preserve"> Service Level Agreements (SLAs)</w:t>
      </w:r>
      <w:r w:rsidR="005E6485" w:rsidRPr="003B16C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 improve resolution time targets</w:t>
      </w:r>
    </w:p>
    <w:p w14:paraId="06218BBE" w14:textId="2F3B1108" w:rsidR="005E6485" w:rsidRPr="005A492F" w:rsidRDefault="005E6485" w:rsidP="007053F9">
      <w:pPr>
        <w:pStyle w:val="ListParagraph"/>
        <w:numPr>
          <w:ilvl w:val="0"/>
          <w:numId w:val="32"/>
        </w:numPr>
        <w:spacing w:before="120" w:after="120" w:line="276" w:lineRule="auto"/>
        <w:rPr>
          <w:rFonts w:ascii="Calibri" w:hAnsi="Calibri" w:cs="Calibri"/>
          <w:b/>
          <w:bCs/>
          <w:sz w:val="28"/>
          <w:szCs w:val="28"/>
        </w:rPr>
      </w:pPr>
      <w:r w:rsidRPr="005A492F">
        <w:rPr>
          <w:rFonts w:ascii="Calibri" w:hAnsi="Calibri" w:cs="Calibri"/>
          <w:b/>
          <w:bCs/>
          <w:sz w:val="28"/>
          <w:szCs w:val="28"/>
        </w:rPr>
        <w:t>Prioritize Critical &amp; High-Priority Tickets</w:t>
      </w:r>
    </w:p>
    <w:p w14:paraId="41197124" w14:textId="77777777" w:rsidR="00092A6E" w:rsidRDefault="00092A6E" w:rsidP="008D2E9C">
      <w:pPr>
        <w:numPr>
          <w:ilvl w:val="0"/>
          <w:numId w:val="29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092A6E">
        <w:rPr>
          <w:rFonts w:ascii="Calibri" w:hAnsi="Calibri" w:cs="Calibri"/>
          <w:sz w:val="22"/>
          <w:szCs w:val="22"/>
        </w:rPr>
        <w:t xml:space="preserve">Assign </w:t>
      </w:r>
      <w:r w:rsidRPr="00092A6E">
        <w:rPr>
          <w:rFonts w:ascii="Calibri" w:hAnsi="Calibri" w:cs="Calibri"/>
          <w:b/>
          <w:bCs/>
          <w:sz w:val="22"/>
          <w:szCs w:val="22"/>
        </w:rPr>
        <w:t>dedicated agents</w:t>
      </w:r>
      <w:r w:rsidRPr="00092A6E">
        <w:rPr>
          <w:rFonts w:ascii="Calibri" w:hAnsi="Calibri" w:cs="Calibri"/>
          <w:sz w:val="22"/>
          <w:szCs w:val="22"/>
        </w:rPr>
        <w:t xml:space="preserve"> for urgent tickets</w:t>
      </w:r>
    </w:p>
    <w:p w14:paraId="12F2C4F0" w14:textId="3B652845" w:rsidR="00092A6E" w:rsidRPr="003B16C2" w:rsidRDefault="00092A6E" w:rsidP="008D2E9C">
      <w:pPr>
        <w:numPr>
          <w:ilvl w:val="0"/>
          <w:numId w:val="29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092A6E">
        <w:rPr>
          <w:rFonts w:ascii="Calibri" w:hAnsi="Calibri" w:cs="Calibri"/>
          <w:sz w:val="22"/>
          <w:szCs w:val="22"/>
        </w:rPr>
        <w:t xml:space="preserve">Create </w:t>
      </w:r>
      <w:r w:rsidRPr="00092A6E">
        <w:rPr>
          <w:rFonts w:ascii="Calibri" w:hAnsi="Calibri" w:cs="Calibri"/>
          <w:b/>
          <w:bCs/>
          <w:sz w:val="22"/>
          <w:szCs w:val="22"/>
        </w:rPr>
        <w:t>automated escalation rules</w:t>
      </w:r>
      <w:r w:rsidRPr="00092A6E">
        <w:rPr>
          <w:rFonts w:ascii="Calibri" w:hAnsi="Calibri" w:cs="Calibri"/>
          <w:sz w:val="22"/>
          <w:szCs w:val="22"/>
        </w:rPr>
        <w:t xml:space="preserve"> to fast-track resolution</w:t>
      </w:r>
    </w:p>
    <w:p w14:paraId="227877D2" w14:textId="46C35DDD" w:rsidR="005E6485" w:rsidRPr="005A492F" w:rsidRDefault="005E6485" w:rsidP="007053F9">
      <w:pPr>
        <w:pStyle w:val="ListParagraph"/>
        <w:numPr>
          <w:ilvl w:val="0"/>
          <w:numId w:val="32"/>
        </w:numPr>
        <w:spacing w:before="120" w:after="120" w:line="276" w:lineRule="auto"/>
        <w:rPr>
          <w:rFonts w:ascii="Calibri" w:hAnsi="Calibri" w:cs="Calibri"/>
          <w:b/>
          <w:bCs/>
          <w:sz w:val="28"/>
          <w:szCs w:val="28"/>
        </w:rPr>
      </w:pPr>
      <w:r w:rsidRPr="005A492F">
        <w:rPr>
          <w:rFonts w:ascii="Calibri" w:hAnsi="Calibri" w:cs="Calibri"/>
          <w:b/>
          <w:bCs/>
          <w:sz w:val="28"/>
          <w:szCs w:val="28"/>
        </w:rPr>
        <w:t xml:space="preserve">Optimize Support </w:t>
      </w:r>
      <w:r w:rsidR="00092A6E">
        <w:rPr>
          <w:rFonts w:ascii="Calibri" w:hAnsi="Calibri" w:cs="Calibri"/>
          <w:b/>
          <w:bCs/>
          <w:sz w:val="28"/>
          <w:szCs w:val="28"/>
        </w:rPr>
        <w:t>Staffing</w:t>
      </w:r>
    </w:p>
    <w:p w14:paraId="73559490" w14:textId="77777777" w:rsidR="00092A6E" w:rsidRPr="00092A6E" w:rsidRDefault="00092A6E" w:rsidP="007053F9">
      <w:pPr>
        <w:numPr>
          <w:ilvl w:val="0"/>
          <w:numId w:val="30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092A6E">
        <w:rPr>
          <w:rFonts w:ascii="Calibri" w:hAnsi="Calibri" w:cs="Calibri"/>
          <w:sz w:val="22"/>
          <w:szCs w:val="22"/>
        </w:rPr>
        <w:t xml:space="preserve">Allocate resources across </w:t>
      </w:r>
      <w:r w:rsidRPr="00092A6E">
        <w:rPr>
          <w:rFonts w:ascii="Calibri" w:hAnsi="Calibri" w:cs="Calibri"/>
          <w:b/>
          <w:bCs/>
          <w:sz w:val="22"/>
          <w:szCs w:val="22"/>
        </w:rPr>
        <w:t>Email, Phone, and Chat</w:t>
      </w:r>
    </w:p>
    <w:p w14:paraId="3F06E9C1" w14:textId="0FE46CA7" w:rsidR="00092A6E" w:rsidRPr="003B16C2" w:rsidRDefault="00092A6E" w:rsidP="007053F9">
      <w:pPr>
        <w:numPr>
          <w:ilvl w:val="0"/>
          <w:numId w:val="30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092A6E">
        <w:rPr>
          <w:rFonts w:ascii="Calibri" w:hAnsi="Calibri" w:cs="Calibri"/>
          <w:sz w:val="22"/>
          <w:szCs w:val="22"/>
        </w:rPr>
        <w:t xml:space="preserve">Scale </w:t>
      </w:r>
      <w:r w:rsidRPr="00092A6E">
        <w:rPr>
          <w:rFonts w:ascii="Calibri" w:hAnsi="Calibri" w:cs="Calibri"/>
          <w:b/>
          <w:bCs/>
          <w:sz w:val="22"/>
          <w:szCs w:val="22"/>
        </w:rPr>
        <w:t>chat-based support</w:t>
      </w:r>
      <w:r w:rsidRPr="00092A6E">
        <w:rPr>
          <w:rFonts w:ascii="Calibri" w:hAnsi="Calibri" w:cs="Calibri"/>
          <w:sz w:val="22"/>
          <w:szCs w:val="22"/>
        </w:rPr>
        <w:t xml:space="preserve"> for faster interactions</w:t>
      </w:r>
    </w:p>
    <w:bookmarkEnd w:id="5"/>
    <w:p w14:paraId="4B084424" w14:textId="77777777" w:rsidR="00670D0A" w:rsidRDefault="00000000" w:rsidP="00F13425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54F5CBAD">
          <v:rect id="_x0000_i1032" style="width:0;height:1.5pt" o:hralign="center" o:bullet="t" o:hrstd="t" o:hr="t" fillcolor="#a0a0a0" stroked="f"/>
        </w:pict>
      </w:r>
    </w:p>
    <w:p w14:paraId="1C98FBEA" w14:textId="0AC88E50" w:rsidR="00F13425" w:rsidRPr="00092A6E" w:rsidRDefault="00F13425" w:rsidP="00F13425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Calculated Fields &amp; Tableau Analysis</w:t>
      </w:r>
    </w:p>
    <w:p w14:paraId="42409F60" w14:textId="62425D8C" w:rsidR="00DE3474" w:rsidRDefault="00092A6E" w:rsidP="005E6485">
      <w:pPr>
        <w:spacing w:before="120" w:after="120" w:line="276" w:lineRule="auto"/>
        <w:rPr>
          <w:rFonts w:ascii="Calibri" w:hAnsi="Calibri" w:cs="Calibri"/>
        </w:rPr>
      </w:pPr>
      <w:r w:rsidRPr="00092A6E">
        <w:rPr>
          <w:rFonts w:ascii="Calibri" w:hAnsi="Calibri" w:cs="Calibri"/>
          <w:sz w:val="22"/>
          <w:szCs w:val="22"/>
        </w:rPr>
        <w:t xml:space="preserve">All analysis was completed in Tableau using </w:t>
      </w:r>
      <w:r w:rsidRPr="00092A6E">
        <w:rPr>
          <w:rFonts w:ascii="Calibri" w:hAnsi="Calibri" w:cs="Calibri"/>
          <w:b/>
          <w:bCs/>
          <w:sz w:val="22"/>
          <w:szCs w:val="22"/>
        </w:rPr>
        <w:t>calculated fields</w:t>
      </w:r>
      <w:r w:rsidRPr="00092A6E">
        <w:rPr>
          <w:rFonts w:ascii="Calibri" w:hAnsi="Calibri" w:cs="Calibri"/>
          <w:sz w:val="22"/>
          <w:szCs w:val="22"/>
        </w:rPr>
        <w:t xml:space="preserve"> to derive dynamic, filterable metrics including </w:t>
      </w:r>
      <w:r w:rsidRPr="00092A6E">
        <w:rPr>
          <w:rFonts w:ascii="Calibri" w:hAnsi="Calibri" w:cs="Calibri"/>
          <w:b/>
          <w:bCs/>
          <w:sz w:val="22"/>
          <w:szCs w:val="22"/>
        </w:rPr>
        <w:t>Ticket Resolution Rate (%)</w:t>
      </w:r>
      <w:r w:rsidRPr="00092A6E">
        <w:rPr>
          <w:rFonts w:ascii="Calibri" w:hAnsi="Calibri" w:cs="Calibri"/>
          <w:sz w:val="22"/>
          <w:szCs w:val="22"/>
        </w:rPr>
        <w:t xml:space="preserve"> and </w:t>
      </w:r>
      <w:r w:rsidRPr="00092A6E">
        <w:rPr>
          <w:rFonts w:ascii="Calibri" w:hAnsi="Calibri" w:cs="Calibri"/>
          <w:b/>
          <w:bCs/>
          <w:sz w:val="22"/>
          <w:szCs w:val="22"/>
        </w:rPr>
        <w:t>Pending Support Requests (Open Tickets)</w:t>
      </w:r>
      <w:r w:rsidRPr="00092A6E">
        <w:rPr>
          <w:rFonts w:ascii="Calibri" w:hAnsi="Calibri" w:cs="Calibri"/>
          <w:sz w:val="22"/>
          <w:szCs w:val="22"/>
        </w:rPr>
        <w:t xml:space="preserve">. These were built directly from the cleaned dataset to uncover trends in </w:t>
      </w:r>
      <w:r w:rsidRPr="00092A6E">
        <w:rPr>
          <w:rFonts w:ascii="Calibri" w:hAnsi="Calibri" w:cs="Calibri"/>
          <w:b/>
          <w:bCs/>
          <w:sz w:val="22"/>
          <w:szCs w:val="22"/>
        </w:rPr>
        <w:t>ticket volume, urgency, and support channel usage</w:t>
      </w:r>
      <w:r w:rsidRPr="00092A6E">
        <w:rPr>
          <w:rFonts w:ascii="Calibri" w:hAnsi="Calibri" w:cs="Calibri"/>
          <w:sz w:val="22"/>
          <w:szCs w:val="22"/>
        </w:rPr>
        <w:t xml:space="preserve">. The calculations enhanced the dashboard’s interactivity and allowed for real-time filtering by </w:t>
      </w:r>
      <w:r w:rsidRPr="00092A6E">
        <w:rPr>
          <w:rFonts w:ascii="Calibri" w:hAnsi="Calibri" w:cs="Calibri"/>
          <w:b/>
          <w:bCs/>
          <w:sz w:val="22"/>
          <w:szCs w:val="22"/>
        </w:rPr>
        <w:t>ticket priority</w:t>
      </w:r>
      <w:r w:rsidRPr="00092A6E">
        <w:rPr>
          <w:rFonts w:ascii="Calibri" w:hAnsi="Calibri" w:cs="Calibri"/>
          <w:sz w:val="22"/>
          <w:szCs w:val="22"/>
        </w:rPr>
        <w:t xml:space="preserve">, </w:t>
      </w:r>
      <w:r w:rsidRPr="00092A6E">
        <w:rPr>
          <w:rFonts w:ascii="Calibri" w:hAnsi="Calibri" w:cs="Calibri"/>
          <w:b/>
          <w:bCs/>
          <w:sz w:val="22"/>
          <w:szCs w:val="22"/>
        </w:rPr>
        <w:t>channel</w:t>
      </w:r>
      <w:r w:rsidRPr="00092A6E">
        <w:rPr>
          <w:rFonts w:ascii="Calibri" w:hAnsi="Calibri" w:cs="Calibri"/>
          <w:sz w:val="22"/>
          <w:szCs w:val="22"/>
        </w:rPr>
        <w:t xml:space="preserve">, and </w:t>
      </w:r>
      <w:r w:rsidRPr="00092A6E">
        <w:rPr>
          <w:rFonts w:ascii="Calibri" w:hAnsi="Calibri" w:cs="Calibri"/>
          <w:b/>
          <w:bCs/>
          <w:sz w:val="22"/>
          <w:szCs w:val="22"/>
        </w:rPr>
        <w:t>volume</w:t>
      </w:r>
      <w:r w:rsidRPr="00092A6E">
        <w:rPr>
          <w:rFonts w:ascii="Calibri" w:hAnsi="Calibri" w:cs="Calibri"/>
          <w:sz w:val="22"/>
          <w:szCs w:val="22"/>
        </w:rPr>
        <w:t>, supporting actionable insights for IT operations.</w:t>
      </w:r>
      <w:r w:rsidR="00000000">
        <w:rPr>
          <w:rFonts w:ascii="Calibri" w:hAnsi="Calibri" w:cs="Calibri"/>
        </w:rPr>
        <w:pict w14:anchorId="05DE9B31">
          <v:rect id="_x0000_i1033" style="width:0;height:1.5pt" o:hralign="center" o:hrstd="t" o:hr="t" fillcolor="#a0a0a0" stroked="f"/>
        </w:pict>
      </w:r>
    </w:p>
    <w:p w14:paraId="2362FBCA" w14:textId="5AB08DE6" w:rsidR="005E6485" w:rsidRPr="005E6485" w:rsidRDefault="005E6485" w:rsidP="005E6485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  <w:r w:rsidRPr="005E6485">
        <w:rPr>
          <w:rFonts w:ascii="Calibri" w:hAnsi="Calibri" w:cs="Calibri"/>
          <w:b/>
          <w:bCs/>
          <w:sz w:val="32"/>
          <w:szCs w:val="32"/>
        </w:rPr>
        <w:t>File Export &amp; Submission</w:t>
      </w:r>
    </w:p>
    <w:p w14:paraId="276274C2" w14:textId="77777777" w:rsidR="00092A6E" w:rsidRPr="008C4DB6" w:rsidRDefault="00092A6E" w:rsidP="00092A6E">
      <w:pPr>
        <w:numPr>
          <w:ilvl w:val="0"/>
          <w:numId w:val="41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bookmarkStart w:id="6" w:name="_Hlk194671490"/>
      <w:bookmarkStart w:id="7" w:name="_Hlk194671579"/>
      <w:r w:rsidRPr="008C4DB6">
        <w:rPr>
          <w:rFonts w:ascii="Calibri" w:hAnsi="Calibri" w:cs="Calibri"/>
          <w:b/>
          <w:bCs/>
          <w:sz w:val="22"/>
          <w:szCs w:val="22"/>
        </w:rPr>
        <w:t>Cleaned dataset</w:t>
      </w:r>
      <w:r w:rsidRPr="001406E2">
        <w:rPr>
          <w:rFonts w:ascii="Calibri" w:hAnsi="Calibri" w:cs="Calibri"/>
          <w:sz w:val="22"/>
          <w:szCs w:val="22"/>
        </w:rPr>
        <w:t xml:space="preserve"> exported as </w:t>
      </w:r>
      <w:bookmarkStart w:id="8" w:name="_Hlk194712451"/>
      <w:r w:rsidRPr="008C4DB6">
        <w:rPr>
          <w:rFonts w:ascii="Calibri" w:hAnsi="Calibri" w:cs="Calibri"/>
          <w:sz w:val="22"/>
          <w:szCs w:val="22"/>
          <w:shd w:val="clear" w:color="auto" w:fill="F2F2F2"/>
        </w:rPr>
        <w:t>.xlsx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bookmarkEnd w:id="8"/>
      <w:r w:rsidRPr="001406E2">
        <w:rPr>
          <w:rFonts w:ascii="Calibri" w:hAnsi="Calibri" w:cs="Calibri"/>
          <w:sz w:val="22"/>
          <w:szCs w:val="22"/>
        </w:rPr>
        <w:t xml:space="preserve">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.csv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for use in </w:t>
      </w:r>
      <w:r w:rsidRPr="008C4DB6">
        <w:rPr>
          <w:rFonts w:ascii="Calibri" w:hAnsi="Calibri" w:cs="Calibri"/>
          <w:b/>
          <w:bCs/>
          <w:sz w:val="22"/>
          <w:szCs w:val="22"/>
        </w:rPr>
        <w:t>Tableau</w:t>
      </w:r>
    </w:p>
    <w:p w14:paraId="0725F9C4" w14:textId="77777777" w:rsidR="00092A6E" w:rsidRPr="008C4DB6" w:rsidRDefault="00092A6E" w:rsidP="00092A6E">
      <w:pPr>
        <w:numPr>
          <w:ilvl w:val="0"/>
          <w:numId w:val="41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bookmarkStart w:id="9" w:name="_Hlk194671498"/>
      <w:bookmarkEnd w:id="6"/>
      <w:r w:rsidRPr="008C4DB6">
        <w:rPr>
          <w:rFonts w:ascii="Calibri" w:hAnsi="Calibri" w:cs="Calibri"/>
          <w:b/>
          <w:bCs/>
          <w:sz w:val="22"/>
          <w:szCs w:val="22"/>
        </w:rPr>
        <w:t>Tableau Workbook</w:t>
      </w:r>
      <w:r w:rsidRPr="001406E2">
        <w:rPr>
          <w:rFonts w:ascii="Calibri" w:hAnsi="Calibri" w:cs="Calibri"/>
          <w:sz w:val="22"/>
          <w:szCs w:val="22"/>
        </w:rPr>
        <w:t xml:space="preserve"> saved as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.twbx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for </w:t>
      </w:r>
      <w:r w:rsidRPr="008C4DB6">
        <w:rPr>
          <w:rFonts w:ascii="Calibri" w:hAnsi="Calibri" w:cs="Calibri"/>
          <w:b/>
          <w:bCs/>
          <w:sz w:val="22"/>
          <w:szCs w:val="22"/>
        </w:rPr>
        <w:t>portfolio use</w:t>
      </w:r>
    </w:p>
    <w:p w14:paraId="56EB8C06" w14:textId="77777777" w:rsidR="00092A6E" w:rsidRPr="001406E2" w:rsidRDefault="00092A6E" w:rsidP="00092A6E">
      <w:pPr>
        <w:numPr>
          <w:ilvl w:val="0"/>
          <w:numId w:val="41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bookmarkStart w:id="10" w:name="_Hlk194711741"/>
      <w:bookmarkEnd w:id="9"/>
      <w:r w:rsidRPr="008C4DB6">
        <w:rPr>
          <w:rFonts w:ascii="Calibri" w:hAnsi="Calibri" w:cs="Calibri"/>
          <w:b/>
          <w:bCs/>
          <w:sz w:val="22"/>
          <w:szCs w:val="22"/>
        </w:rPr>
        <w:t>Dashboard image</w:t>
      </w:r>
      <w:r w:rsidRPr="001406E2">
        <w:rPr>
          <w:rFonts w:ascii="Calibri" w:hAnsi="Calibri" w:cs="Calibri"/>
          <w:sz w:val="22"/>
          <w:szCs w:val="22"/>
        </w:rPr>
        <w:t xml:space="preserve"> exported as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.png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.pdf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for </w:t>
      </w:r>
      <w:r w:rsidRPr="008C4DB6">
        <w:rPr>
          <w:rFonts w:ascii="Calibri" w:hAnsi="Calibri" w:cs="Calibri"/>
          <w:b/>
          <w:bCs/>
          <w:sz w:val="22"/>
          <w:szCs w:val="22"/>
        </w:rPr>
        <w:t>professional sharing</w:t>
      </w:r>
    </w:p>
    <w:p w14:paraId="2567A862" w14:textId="77777777" w:rsidR="00092A6E" w:rsidRPr="008C4DB6" w:rsidRDefault="00092A6E" w:rsidP="00092A6E">
      <w:pPr>
        <w:numPr>
          <w:ilvl w:val="0"/>
          <w:numId w:val="41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  <w:shd w:val="clear" w:color="auto" w:fill="F2F2F2"/>
        </w:rPr>
      </w:pPr>
      <w:bookmarkStart w:id="11" w:name="_Hlk194711734"/>
      <w:bookmarkEnd w:id="10"/>
      <w:r w:rsidRPr="001406E2">
        <w:rPr>
          <w:rFonts w:ascii="Calibri" w:hAnsi="Calibri" w:cs="Calibri"/>
          <w:sz w:val="22"/>
          <w:szCs w:val="22"/>
        </w:rPr>
        <w:t>Finalized documentation (</w:t>
      </w:r>
      <w:r w:rsidRPr="008C4DB6">
        <w:rPr>
          <w:rFonts w:ascii="Calibri" w:hAnsi="Calibri" w:cs="Calibri"/>
          <w:b/>
          <w:bCs/>
          <w:sz w:val="22"/>
          <w:szCs w:val="22"/>
        </w:rPr>
        <w:t>this report</w:t>
      </w:r>
      <w:r w:rsidRPr="001406E2">
        <w:rPr>
          <w:rFonts w:ascii="Calibri" w:hAnsi="Calibri" w:cs="Calibri"/>
          <w:sz w:val="22"/>
          <w:szCs w:val="22"/>
        </w:rPr>
        <w:t xml:space="preserve">) saved as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.docx</w:t>
      </w:r>
      <w:r w:rsidRPr="001406E2">
        <w:rPr>
          <w:rFonts w:ascii="Calibri" w:hAnsi="Calibri" w:cs="Calibri"/>
          <w:sz w:val="22"/>
          <w:szCs w:val="22"/>
        </w:rPr>
        <w:t xml:space="preserve"> 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.pdf</w:t>
      </w:r>
    </w:p>
    <w:p w14:paraId="14B38827" w14:textId="77777777" w:rsidR="00092A6E" w:rsidRPr="001406E2" w:rsidRDefault="00092A6E" w:rsidP="00092A6E">
      <w:pPr>
        <w:numPr>
          <w:ilvl w:val="0"/>
          <w:numId w:val="41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bookmarkStart w:id="12" w:name="_Hlk194711715"/>
      <w:bookmarkEnd w:id="11"/>
      <w:r w:rsidRPr="008C4DB6">
        <w:rPr>
          <w:rFonts w:ascii="Calibri" w:hAnsi="Calibri" w:cs="Calibri"/>
          <w:b/>
          <w:bCs/>
          <w:sz w:val="22"/>
          <w:szCs w:val="22"/>
        </w:rPr>
        <w:t>GitHub README</w:t>
      </w:r>
      <w:r w:rsidRPr="001406E2">
        <w:rPr>
          <w:rFonts w:ascii="Calibri" w:hAnsi="Calibri" w:cs="Calibri"/>
          <w:sz w:val="22"/>
          <w:szCs w:val="22"/>
        </w:rPr>
        <w:t xml:space="preserve"> included as both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README.md</w:t>
      </w:r>
      <w:r w:rsidRPr="001406E2">
        <w:rPr>
          <w:rFonts w:ascii="Calibri" w:hAnsi="Calibri" w:cs="Calibri"/>
          <w:sz w:val="22"/>
          <w:szCs w:val="22"/>
        </w:rPr>
        <w:t xml:space="preserve"> 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.pdf</w:t>
      </w:r>
    </w:p>
    <w:p w14:paraId="467AFDC2" w14:textId="4C2FE644" w:rsidR="00092A6E" w:rsidRPr="001406E2" w:rsidRDefault="00092A6E" w:rsidP="00092A6E">
      <w:pPr>
        <w:numPr>
          <w:ilvl w:val="0"/>
          <w:numId w:val="41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bookmarkStart w:id="13" w:name="_Hlk194711708"/>
      <w:bookmarkEnd w:id="12"/>
      <w:r w:rsidRPr="001406E2">
        <w:rPr>
          <w:rFonts w:ascii="Calibri" w:hAnsi="Calibri" w:cs="Calibri"/>
          <w:sz w:val="22"/>
          <w:szCs w:val="22"/>
        </w:rPr>
        <w:t xml:space="preserve">All </w:t>
      </w:r>
      <w:r w:rsidRPr="008C4DB6">
        <w:rPr>
          <w:rFonts w:ascii="Calibri" w:hAnsi="Calibri" w:cs="Calibri"/>
          <w:b/>
          <w:bCs/>
          <w:sz w:val="22"/>
          <w:szCs w:val="22"/>
        </w:rPr>
        <w:t>project files</w:t>
      </w:r>
      <w:r w:rsidRPr="001406E2">
        <w:rPr>
          <w:rFonts w:ascii="Calibri" w:hAnsi="Calibri" w:cs="Calibri"/>
          <w:sz w:val="22"/>
          <w:szCs w:val="22"/>
        </w:rPr>
        <w:t xml:space="preserve"> are organized and stored in </w:t>
      </w:r>
      <w:r w:rsidRPr="008C4DB6">
        <w:rPr>
          <w:rFonts w:ascii="Calibri" w:hAnsi="Calibri" w:cs="Calibri"/>
          <w:b/>
          <w:bCs/>
          <w:sz w:val="22"/>
          <w:szCs w:val="22"/>
        </w:rPr>
        <w:t>GitHub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and </w:t>
      </w:r>
      <w:r w:rsidRPr="00092A6E">
        <w:rPr>
          <w:rFonts w:ascii="Calibri" w:hAnsi="Calibri" w:cs="Calibri"/>
          <w:b/>
          <w:bCs/>
          <w:sz w:val="22"/>
          <w:szCs w:val="22"/>
        </w:rPr>
        <w:t>LinkedIn portfolio</w:t>
      </w:r>
      <w:r>
        <w:rPr>
          <w:rFonts w:ascii="Calibri" w:hAnsi="Calibri" w:cs="Calibri"/>
          <w:sz w:val="22"/>
          <w:szCs w:val="2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for </w:t>
      </w:r>
      <w:r w:rsidRPr="008C4DB6">
        <w:rPr>
          <w:rFonts w:ascii="Calibri" w:hAnsi="Calibri" w:cs="Calibri"/>
          <w:b/>
          <w:bCs/>
          <w:sz w:val="22"/>
          <w:szCs w:val="22"/>
        </w:rPr>
        <w:t>easy access</w:t>
      </w:r>
    </w:p>
    <w:bookmarkEnd w:id="7"/>
    <w:bookmarkEnd w:id="13"/>
    <w:p w14:paraId="580C988F" w14:textId="77777777" w:rsidR="00DE3474" w:rsidRDefault="00000000" w:rsidP="00FF0199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7493974B">
          <v:rect id="_x0000_i1034" style="width:0;height:1.5pt" o:hralign="center" o:bullet="t" o:hrstd="t" o:hr="t" fillcolor="#a0a0a0" stroked="f"/>
        </w:pict>
      </w:r>
    </w:p>
    <w:p w14:paraId="6F03C979" w14:textId="442EF227" w:rsidR="005E6485" w:rsidRPr="00DE3474" w:rsidRDefault="005E6485" w:rsidP="00FF0199">
      <w:pPr>
        <w:spacing w:before="120" w:after="120" w:line="276" w:lineRule="auto"/>
        <w:rPr>
          <w:rFonts w:ascii="Calibri" w:hAnsi="Calibri" w:cs="Calibri"/>
        </w:rPr>
      </w:pPr>
      <w:r w:rsidRPr="005E6485">
        <w:rPr>
          <w:rFonts w:ascii="Calibri" w:hAnsi="Calibri" w:cs="Calibri"/>
          <w:b/>
          <w:bCs/>
          <w:sz w:val="32"/>
          <w:szCs w:val="32"/>
        </w:rPr>
        <w:t>Final Thoughts</w:t>
      </w:r>
    </w:p>
    <w:p w14:paraId="3860E029" w14:textId="22C3B3CC" w:rsidR="00092A6E" w:rsidRPr="00670D0A" w:rsidRDefault="004375A1" w:rsidP="00CC29F8">
      <w:p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670D0A">
        <w:rPr>
          <w:rFonts w:ascii="Calibri" w:hAnsi="Calibri" w:cs="Calibri"/>
          <w:sz w:val="22"/>
          <w:szCs w:val="22"/>
        </w:rPr>
        <w:t xml:space="preserve">This project delivers a </w:t>
      </w:r>
      <w:r w:rsidRPr="00670D0A">
        <w:rPr>
          <w:rFonts w:ascii="Calibri" w:hAnsi="Calibri" w:cs="Calibri"/>
          <w:b/>
          <w:bCs/>
          <w:sz w:val="22"/>
          <w:szCs w:val="22"/>
        </w:rPr>
        <w:t>data-driven assessment</w:t>
      </w:r>
      <w:r w:rsidRPr="00670D0A">
        <w:rPr>
          <w:rFonts w:ascii="Calibri" w:hAnsi="Calibri" w:cs="Calibri"/>
          <w:sz w:val="22"/>
          <w:szCs w:val="22"/>
        </w:rPr>
        <w:t xml:space="preserve"> of </w:t>
      </w:r>
      <w:r w:rsidRPr="00670D0A">
        <w:rPr>
          <w:rFonts w:ascii="Calibri" w:hAnsi="Calibri" w:cs="Calibri"/>
          <w:b/>
          <w:bCs/>
          <w:sz w:val="22"/>
          <w:szCs w:val="22"/>
        </w:rPr>
        <w:t>IT help desk performance</w:t>
      </w:r>
      <w:r w:rsidRPr="00670D0A">
        <w:rPr>
          <w:rFonts w:ascii="Calibri" w:hAnsi="Calibri" w:cs="Calibri"/>
          <w:sz w:val="22"/>
          <w:szCs w:val="22"/>
        </w:rPr>
        <w:t xml:space="preserve"> using </w:t>
      </w:r>
      <w:r w:rsidRPr="00670D0A">
        <w:rPr>
          <w:rFonts w:ascii="Calibri" w:hAnsi="Calibri" w:cs="Calibri"/>
          <w:b/>
          <w:bCs/>
          <w:sz w:val="22"/>
          <w:szCs w:val="22"/>
        </w:rPr>
        <w:t>Excel</w:t>
      </w:r>
      <w:r w:rsidRPr="00670D0A">
        <w:rPr>
          <w:rFonts w:ascii="Calibri" w:hAnsi="Calibri" w:cs="Calibri"/>
          <w:sz w:val="22"/>
          <w:szCs w:val="22"/>
        </w:rPr>
        <w:t xml:space="preserve"> and </w:t>
      </w:r>
      <w:r w:rsidRPr="00670D0A">
        <w:rPr>
          <w:rFonts w:ascii="Calibri" w:hAnsi="Calibri" w:cs="Calibri"/>
          <w:b/>
          <w:bCs/>
          <w:sz w:val="22"/>
          <w:szCs w:val="22"/>
        </w:rPr>
        <w:t>Tableau</w:t>
      </w:r>
      <w:r w:rsidRPr="00670D0A">
        <w:rPr>
          <w:rFonts w:ascii="Calibri" w:hAnsi="Calibri" w:cs="Calibri"/>
          <w:sz w:val="22"/>
          <w:szCs w:val="22"/>
        </w:rPr>
        <w:t xml:space="preserve">. It identifies </w:t>
      </w:r>
      <w:r w:rsidRPr="00670D0A">
        <w:rPr>
          <w:rFonts w:ascii="Calibri" w:hAnsi="Calibri" w:cs="Calibri"/>
          <w:b/>
          <w:bCs/>
          <w:sz w:val="22"/>
          <w:szCs w:val="22"/>
        </w:rPr>
        <w:t>operational inefficiencies</w:t>
      </w:r>
      <w:r w:rsidRPr="00670D0A">
        <w:rPr>
          <w:rFonts w:ascii="Calibri" w:hAnsi="Calibri" w:cs="Calibri"/>
          <w:sz w:val="22"/>
          <w:szCs w:val="22"/>
        </w:rPr>
        <w:t xml:space="preserve">, </w:t>
      </w:r>
      <w:r w:rsidRPr="00670D0A">
        <w:rPr>
          <w:rFonts w:ascii="Calibri" w:hAnsi="Calibri" w:cs="Calibri"/>
          <w:b/>
          <w:bCs/>
          <w:sz w:val="22"/>
          <w:szCs w:val="22"/>
        </w:rPr>
        <w:t>highlights trends</w:t>
      </w:r>
      <w:r w:rsidRPr="00670D0A">
        <w:rPr>
          <w:rFonts w:ascii="Calibri" w:hAnsi="Calibri" w:cs="Calibri"/>
          <w:sz w:val="22"/>
          <w:szCs w:val="22"/>
        </w:rPr>
        <w:t xml:space="preserve"> in </w:t>
      </w:r>
      <w:r w:rsidRPr="00670D0A">
        <w:rPr>
          <w:rFonts w:ascii="Calibri" w:hAnsi="Calibri" w:cs="Calibri"/>
          <w:b/>
          <w:bCs/>
          <w:sz w:val="22"/>
          <w:szCs w:val="22"/>
        </w:rPr>
        <w:t>ticket resolution</w:t>
      </w:r>
      <w:r w:rsidRPr="00670D0A">
        <w:rPr>
          <w:rFonts w:ascii="Calibri" w:hAnsi="Calibri" w:cs="Calibri"/>
          <w:sz w:val="22"/>
          <w:szCs w:val="22"/>
        </w:rPr>
        <w:t xml:space="preserve"> and </w:t>
      </w:r>
      <w:r w:rsidRPr="00670D0A">
        <w:rPr>
          <w:rFonts w:ascii="Calibri" w:hAnsi="Calibri" w:cs="Calibri"/>
          <w:b/>
          <w:bCs/>
          <w:sz w:val="22"/>
          <w:szCs w:val="22"/>
        </w:rPr>
        <w:t>support channel usage</w:t>
      </w:r>
      <w:r w:rsidRPr="00670D0A">
        <w:rPr>
          <w:rFonts w:ascii="Calibri" w:hAnsi="Calibri" w:cs="Calibri"/>
          <w:sz w:val="22"/>
          <w:szCs w:val="22"/>
        </w:rPr>
        <w:t xml:space="preserve">, and provides </w:t>
      </w:r>
      <w:r w:rsidRPr="00670D0A">
        <w:rPr>
          <w:rFonts w:ascii="Calibri" w:hAnsi="Calibri" w:cs="Calibri"/>
          <w:b/>
          <w:bCs/>
          <w:sz w:val="22"/>
          <w:szCs w:val="22"/>
        </w:rPr>
        <w:t>actionable strategies</w:t>
      </w:r>
      <w:r w:rsidRPr="00670D0A">
        <w:rPr>
          <w:rFonts w:ascii="Calibri" w:hAnsi="Calibri" w:cs="Calibri"/>
          <w:sz w:val="22"/>
          <w:szCs w:val="22"/>
        </w:rPr>
        <w:t xml:space="preserve"> to improve service quality—core priorities for roles such as </w:t>
      </w:r>
      <w:r w:rsidRPr="00670D0A">
        <w:rPr>
          <w:rFonts w:ascii="Calibri" w:hAnsi="Calibri" w:cs="Calibri"/>
          <w:b/>
          <w:bCs/>
          <w:sz w:val="22"/>
          <w:szCs w:val="22"/>
        </w:rPr>
        <w:t>Business Analyst</w:t>
      </w:r>
      <w:r w:rsidRPr="00670D0A">
        <w:rPr>
          <w:rFonts w:ascii="Calibri" w:hAnsi="Calibri" w:cs="Calibri"/>
          <w:sz w:val="22"/>
          <w:szCs w:val="22"/>
        </w:rPr>
        <w:t xml:space="preserve">, </w:t>
      </w:r>
      <w:r w:rsidRPr="00670D0A">
        <w:rPr>
          <w:rFonts w:ascii="Calibri" w:hAnsi="Calibri" w:cs="Calibri"/>
          <w:b/>
          <w:bCs/>
          <w:sz w:val="22"/>
          <w:szCs w:val="22"/>
        </w:rPr>
        <w:t>Systems Analyst</w:t>
      </w:r>
      <w:r w:rsidRPr="00670D0A">
        <w:rPr>
          <w:rFonts w:ascii="Calibri" w:hAnsi="Calibri" w:cs="Calibri"/>
          <w:sz w:val="22"/>
          <w:szCs w:val="22"/>
        </w:rPr>
        <w:t xml:space="preserve">, and </w:t>
      </w:r>
      <w:r w:rsidRPr="00670D0A">
        <w:rPr>
          <w:rFonts w:ascii="Calibri" w:hAnsi="Calibri" w:cs="Calibri"/>
          <w:b/>
          <w:bCs/>
          <w:sz w:val="22"/>
          <w:szCs w:val="22"/>
        </w:rPr>
        <w:t>IT Operations Analyst</w:t>
      </w:r>
      <w:r w:rsidRPr="00670D0A">
        <w:rPr>
          <w:rFonts w:ascii="Calibri" w:hAnsi="Calibri" w:cs="Calibri"/>
          <w:sz w:val="22"/>
          <w:szCs w:val="22"/>
        </w:rPr>
        <w:t>.</w:t>
      </w:r>
    </w:p>
    <w:p w14:paraId="1124EE1E" w14:textId="77777777" w:rsidR="004375A1" w:rsidRPr="00670D0A" w:rsidRDefault="004375A1" w:rsidP="00CC29F8">
      <w:p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</w:p>
    <w:p w14:paraId="42AA16FA" w14:textId="20E16E66" w:rsidR="00FC7DD2" w:rsidRPr="00670D0A" w:rsidRDefault="004375A1" w:rsidP="00CC29F8">
      <w:p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670D0A">
        <w:rPr>
          <w:rFonts w:ascii="Calibri" w:hAnsi="Calibri" w:cs="Calibri"/>
          <w:sz w:val="22"/>
          <w:szCs w:val="22"/>
        </w:rPr>
        <w:t xml:space="preserve">The interactive dashboard is published on </w:t>
      </w:r>
      <w:r w:rsidRPr="00670D0A">
        <w:rPr>
          <w:rFonts w:ascii="Calibri" w:hAnsi="Calibri" w:cs="Calibri"/>
          <w:b/>
          <w:bCs/>
          <w:sz w:val="22"/>
          <w:szCs w:val="22"/>
        </w:rPr>
        <w:t>Tableau Public</w:t>
      </w:r>
      <w:r w:rsidRPr="00670D0A">
        <w:rPr>
          <w:rFonts w:ascii="Calibri" w:hAnsi="Calibri" w:cs="Calibri"/>
          <w:sz w:val="22"/>
          <w:szCs w:val="22"/>
        </w:rPr>
        <w:t xml:space="preserve"> and is part of </w:t>
      </w:r>
      <w:r w:rsidRPr="00670D0A">
        <w:rPr>
          <w:rFonts w:ascii="Calibri" w:hAnsi="Calibri" w:cs="Calibri"/>
          <w:b/>
          <w:bCs/>
          <w:sz w:val="22"/>
          <w:szCs w:val="22"/>
        </w:rPr>
        <w:t>my professional portfolio</w:t>
      </w:r>
      <w:r w:rsidRPr="00670D0A">
        <w:rPr>
          <w:rFonts w:ascii="Calibri" w:hAnsi="Calibri" w:cs="Calibri"/>
          <w:sz w:val="22"/>
          <w:szCs w:val="22"/>
        </w:rPr>
        <w:t xml:space="preserve"> for </w:t>
      </w:r>
      <w:r w:rsidRPr="00670D0A">
        <w:rPr>
          <w:rFonts w:ascii="Calibri" w:hAnsi="Calibri" w:cs="Calibri"/>
          <w:b/>
          <w:bCs/>
          <w:sz w:val="22"/>
          <w:szCs w:val="22"/>
        </w:rPr>
        <w:t>hiring managers</w:t>
      </w:r>
      <w:r w:rsidRPr="00670D0A">
        <w:rPr>
          <w:rFonts w:ascii="Calibri" w:hAnsi="Calibri" w:cs="Calibri"/>
          <w:sz w:val="22"/>
          <w:szCs w:val="22"/>
        </w:rPr>
        <w:t xml:space="preserve"> to explore: </w:t>
      </w:r>
      <w:hyperlink r:id="rId12" w:history="1">
        <w:r w:rsidR="00CC29F8" w:rsidRPr="00670D0A">
          <w:rPr>
            <w:rStyle w:val="Hyperlink"/>
            <w:rFonts w:ascii="Calibri" w:hAnsi="Calibri" w:cs="Calibri"/>
            <w:color w:val="0070C0"/>
            <w:sz w:val="22"/>
            <w:szCs w:val="22"/>
          </w:rPr>
          <w:t>IT Help Desk Dashboard on Tableau Public</w:t>
        </w:r>
      </w:hyperlink>
      <w:r w:rsidR="00B30683" w:rsidRPr="00670D0A">
        <w:rPr>
          <w:rFonts w:ascii="Calibri" w:hAnsi="Calibri" w:cs="Calibri"/>
          <w:sz w:val="22"/>
          <w:szCs w:val="22"/>
        </w:rPr>
        <w:t>.</w:t>
      </w:r>
    </w:p>
    <w:sectPr w:rsidR="00FC7DD2" w:rsidRPr="00670D0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55706" w14:textId="77777777" w:rsidR="00461408" w:rsidRDefault="00461408" w:rsidP="00413BA9">
      <w:pPr>
        <w:spacing w:after="0" w:line="240" w:lineRule="auto"/>
      </w:pPr>
      <w:r>
        <w:separator/>
      </w:r>
    </w:p>
  </w:endnote>
  <w:endnote w:type="continuationSeparator" w:id="0">
    <w:p w14:paraId="597CF765" w14:textId="77777777" w:rsidR="00461408" w:rsidRDefault="00461408" w:rsidP="0041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6B181" w14:textId="77777777" w:rsidR="00461408" w:rsidRDefault="00461408" w:rsidP="00413BA9">
      <w:pPr>
        <w:spacing w:after="0" w:line="240" w:lineRule="auto"/>
      </w:pPr>
      <w:r>
        <w:separator/>
      </w:r>
    </w:p>
  </w:footnote>
  <w:footnote w:type="continuationSeparator" w:id="0">
    <w:p w14:paraId="6FE656B7" w14:textId="77777777" w:rsidR="00461408" w:rsidRDefault="00461408" w:rsidP="0041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2550746"/>
      <w:docPartObj>
        <w:docPartGallery w:val="Page Numbers (Top of Page)"/>
        <w:docPartUnique/>
      </w:docPartObj>
    </w:sdtPr>
    <w:sdtEndPr>
      <w:rPr>
        <w:rFonts w:ascii="Calibri" w:hAnsi="Calibri" w:cs="Calibri"/>
        <w:noProof/>
        <w:sz w:val="20"/>
        <w:szCs w:val="20"/>
      </w:rPr>
    </w:sdtEndPr>
    <w:sdtContent>
      <w:p w14:paraId="3812B79E" w14:textId="70404FDB" w:rsidR="00413BA9" w:rsidRPr="00413BA9" w:rsidRDefault="009F5801">
        <w:pPr>
          <w:pStyle w:val="Header"/>
          <w:jc w:val="right"/>
          <w:rPr>
            <w:rFonts w:ascii="Calibri" w:hAnsi="Calibri" w:cs="Calibri"/>
            <w:sz w:val="20"/>
            <w:szCs w:val="20"/>
          </w:rPr>
        </w:pPr>
        <w:r w:rsidRPr="009F5801">
          <w:rPr>
            <w:rFonts w:ascii="Calibri" w:hAnsi="Calibri" w:cs="Calibri"/>
            <w:sz w:val="20"/>
            <w:szCs w:val="20"/>
          </w:rPr>
          <w:t xml:space="preserve">Support Ticket System </w:t>
        </w:r>
        <w:r>
          <w:rPr>
            <w:rFonts w:ascii="Calibri" w:hAnsi="Calibri" w:cs="Calibri"/>
            <w:sz w:val="20"/>
            <w:szCs w:val="20"/>
          </w:rPr>
          <w:t xml:space="preserve">Analysis </w:t>
        </w:r>
        <w:r w:rsidR="00413BA9" w:rsidRPr="00025B5C">
          <w:rPr>
            <w:rFonts w:ascii="Calibri" w:hAnsi="Calibri" w:cs="Calibri"/>
            <w:sz w:val="20"/>
            <w:szCs w:val="20"/>
          </w:rPr>
          <w:t xml:space="preserve">| Page </w:t>
        </w:r>
        <w:r w:rsidR="00413BA9" w:rsidRPr="00413BA9">
          <w:rPr>
            <w:rFonts w:ascii="Calibri" w:hAnsi="Calibri" w:cs="Calibri"/>
            <w:sz w:val="20"/>
            <w:szCs w:val="20"/>
          </w:rPr>
          <w:fldChar w:fldCharType="begin"/>
        </w:r>
        <w:r w:rsidR="00413BA9" w:rsidRPr="00413BA9">
          <w:rPr>
            <w:rFonts w:ascii="Calibri" w:hAnsi="Calibri" w:cs="Calibri"/>
            <w:sz w:val="20"/>
            <w:szCs w:val="20"/>
          </w:rPr>
          <w:instrText xml:space="preserve"> PAGE   \* MERGEFORMAT </w:instrText>
        </w:r>
        <w:r w:rsidR="00413BA9" w:rsidRPr="00413BA9">
          <w:rPr>
            <w:rFonts w:ascii="Calibri" w:hAnsi="Calibri" w:cs="Calibri"/>
            <w:sz w:val="20"/>
            <w:szCs w:val="20"/>
          </w:rPr>
          <w:fldChar w:fldCharType="separate"/>
        </w:r>
        <w:r w:rsidR="00413BA9" w:rsidRPr="00413BA9">
          <w:rPr>
            <w:rFonts w:ascii="Calibri" w:hAnsi="Calibri" w:cs="Calibri"/>
            <w:noProof/>
            <w:sz w:val="20"/>
            <w:szCs w:val="20"/>
          </w:rPr>
          <w:t>2</w:t>
        </w:r>
        <w:r w:rsidR="00413BA9" w:rsidRPr="00413BA9">
          <w:rPr>
            <w:rFonts w:ascii="Calibri" w:hAnsi="Calibri" w:cs="Calibri"/>
            <w:noProof/>
            <w:sz w:val="20"/>
            <w:szCs w:val="20"/>
          </w:rPr>
          <w:fldChar w:fldCharType="end"/>
        </w:r>
      </w:p>
    </w:sdtContent>
  </w:sdt>
  <w:p w14:paraId="256B90F2" w14:textId="77777777" w:rsidR="00413BA9" w:rsidRDefault="00413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7B08"/>
    <w:multiLevelType w:val="multilevel"/>
    <w:tmpl w:val="8D3A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B60E4"/>
    <w:multiLevelType w:val="multilevel"/>
    <w:tmpl w:val="619065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D276A"/>
    <w:multiLevelType w:val="hybridMultilevel"/>
    <w:tmpl w:val="7F66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B6ADA"/>
    <w:multiLevelType w:val="hybridMultilevel"/>
    <w:tmpl w:val="DE76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12141"/>
    <w:multiLevelType w:val="multilevel"/>
    <w:tmpl w:val="F838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0467B"/>
    <w:multiLevelType w:val="multilevel"/>
    <w:tmpl w:val="4316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D1AF8"/>
    <w:multiLevelType w:val="multilevel"/>
    <w:tmpl w:val="B540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A3D01"/>
    <w:multiLevelType w:val="multilevel"/>
    <w:tmpl w:val="2156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09FF"/>
    <w:multiLevelType w:val="hybridMultilevel"/>
    <w:tmpl w:val="5D306AA6"/>
    <w:lvl w:ilvl="0" w:tplc="C1628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11A76"/>
    <w:multiLevelType w:val="hybridMultilevel"/>
    <w:tmpl w:val="B672C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477A7"/>
    <w:multiLevelType w:val="multilevel"/>
    <w:tmpl w:val="9FB8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C6965"/>
    <w:multiLevelType w:val="multilevel"/>
    <w:tmpl w:val="A7D29B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24000"/>
    <w:multiLevelType w:val="multilevel"/>
    <w:tmpl w:val="6DBADB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95CDC"/>
    <w:multiLevelType w:val="multilevel"/>
    <w:tmpl w:val="69F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41C7A"/>
    <w:multiLevelType w:val="hybridMultilevel"/>
    <w:tmpl w:val="3AB81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A5E98"/>
    <w:multiLevelType w:val="multilevel"/>
    <w:tmpl w:val="C6229B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874855"/>
    <w:multiLevelType w:val="hybridMultilevel"/>
    <w:tmpl w:val="7738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73A7D"/>
    <w:multiLevelType w:val="multilevel"/>
    <w:tmpl w:val="0DB6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7562B3"/>
    <w:multiLevelType w:val="multilevel"/>
    <w:tmpl w:val="4D84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531DF"/>
    <w:multiLevelType w:val="multilevel"/>
    <w:tmpl w:val="5660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D46DB"/>
    <w:multiLevelType w:val="hybridMultilevel"/>
    <w:tmpl w:val="F3CA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320F7"/>
    <w:multiLevelType w:val="multilevel"/>
    <w:tmpl w:val="70640E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1003FA"/>
    <w:multiLevelType w:val="hybridMultilevel"/>
    <w:tmpl w:val="7D56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15797"/>
    <w:multiLevelType w:val="hybridMultilevel"/>
    <w:tmpl w:val="20F820AE"/>
    <w:lvl w:ilvl="0" w:tplc="CB866814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3604D"/>
    <w:multiLevelType w:val="multilevel"/>
    <w:tmpl w:val="3B68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3775F"/>
    <w:multiLevelType w:val="hybridMultilevel"/>
    <w:tmpl w:val="98CA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478B1"/>
    <w:multiLevelType w:val="multilevel"/>
    <w:tmpl w:val="EC56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802389"/>
    <w:multiLevelType w:val="hybridMultilevel"/>
    <w:tmpl w:val="0C38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448ED"/>
    <w:multiLevelType w:val="multilevel"/>
    <w:tmpl w:val="D3B8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70172C"/>
    <w:multiLevelType w:val="multilevel"/>
    <w:tmpl w:val="5110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70FAC"/>
    <w:multiLevelType w:val="multilevel"/>
    <w:tmpl w:val="C1CA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732BDC"/>
    <w:multiLevelType w:val="hybridMultilevel"/>
    <w:tmpl w:val="14BE039A"/>
    <w:lvl w:ilvl="0" w:tplc="7F5EC0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7C2343"/>
    <w:multiLevelType w:val="hybridMultilevel"/>
    <w:tmpl w:val="EAFE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6C3F0B"/>
    <w:multiLevelType w:val="multilevel"/>
    <w:tmpl w:val="34F6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5B037C"/>
    <w:multiLevelType w:val="multilevel"/>
    <w:tmpl w:val="BEB4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AC2A62"/>
    <w:multiLevelType w:val="hybridMultilevel"/>
    <w:tmpl w:val="64F8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30B77"/>
    <w:multiLevelType w:val="multilevel"/>
    <w:tmpl w:val="0F4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F76EEC"/>
    <w:multiLevelType w:val="multilevel"/>
    <w:tmpl w:val="D9344B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2355D3"/>
    <w:multiLevelType w:val="multilevel"/>
    <w:tmpl w:val="2728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2865F1"/>
    <w:multiLevelType w:val="hybridMultilevel"/>
    <w:tmpl w:val="5B32E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9516C"/>
    <w:multiLevelType w:val="hybridMultilevel"/>
    <w:tmpl w:val="B01E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D0500"/>
    <w:multiLevelType w:val="multilevel"/>
    <w:tmpl w:val="BAF6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094100"/>
    <w:multiLevelType w:val="multilevel"/>
    <w:tmpl w:val="4E14CD9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25095339">
    <w:abstractNumId w:val="7"/>
  </w:num>
  <w:num w:numId="2" w16cid:durableId="682628572">
    <w:abstractNumId w:val="30"/>
  </w:num>
  <w:num w:numId="3" w16cid:durableId="336470234">
    <w:abstractNumId w:val="29"/>
  </w:num>
  <w:num w:numId="4" w16cid:durableId="805242857">
    <w:abstractNumId w:val="6"/>
  </w:num>
  <w:num w:numId="5" w16cid:durableId="1600213580">
    <w:abstractNumId w:val="18"/>
  </w:num>
  <w:num w:numId="6" w16cid:durableId="995913018">
    <w:abstractNumId w:val="0"/>
  </w:num>
  <w:num w:numId="7" w16cid:durableId="485513366">
    <w:abstractNumId w:val="4"/>
  </w:num>
  <w:num w:numId="8" w16cid:durableId="210729519">
    <w:abstractNumId w:val="17"/>
  </w:num>
  <w:num w:numId="9" w16cid:durableId="945117220">
    <w:abstractNumId w:val="34"/>
  </w:num>
  <w:num w:numId="10" w16cid:durableId="2117217054">
    <w:abstractNumId w:val="28"/>
  </w:num>
  <w:num w:numId="11" w16cid:durableId="1307510849">
    <w:abstractNumId w:val="23"/>
  </w:num>
  <w:num w:numId="12" w16cid:durableId="1910849820">
    <w:abstractNumId w:val="14"/>
  </w:num>
  <w:num w:numId="13" w16cid:durableId="319844802">
    <w:abstractNumId w:val="40"/>
  </w:num>
  <w:num w:numId="14" w16cid:durableId="494960472">
    <w:abstractNumId w:val="9"/>
  </w:num>
  <w:num w:numId="15" w16cid:durableId="159273326">
    <w:abstractNumId w:val="16"/>
  </w:num>
  <w:num w:numId="16" w16cid:durableId="21783251">
    <w:abstractNumId w:val="39"/>
  </w:num>
  <w:num w:numId="17" w16cid:durableId="525289305">
    <w:abstractNumId w:val="35"/>
  </w:num>
  <w:num w:numId="18" w16cid:durableId="546114626">
    <w:abstractNumId w:val="2"/>
  </w:num>
  <w:num w:numId="19" w16cid:durableId="1801220501">
    <w:abstractNumId w:val="22"/>
  </w:num>
  <w:num w:numId="20" w16cid:durableId="1128279491">
    <w:abstractNumId w:val="20"/>
  </w:num>
  <w:num w:numId="21" w16cid:durableId="730150303">
    <w:abstractNumId w:val="38"/>
  </w:num>
  <w:num w:numId="22" w16cid:durableId="1937782001">
    <w:abstractNumId w:val="33"/>
  </w:num>
  <w:num w:numId="23" w16cid:durableId="1453398685">
    <w:abstractNumId w:val="24"/>
  </w:num>
  <w:num w:numId="24" w16cid:durableId="1741978870">
    <w:abstractNumId w:val="12"/>
  </w:num>
  <w:num w:numId="25" w16cid:durableId="450125007">
    <w:abstractNumId w:val="21"/>
  </w:num>
  <w:num w:numId="26" w16cid:durableId="1841892597">
    <w:abstractNumId w:val="15"/>
  </w:num>
  <w:num w:numId="27" w16cid:durableId="1263952118">
    <w:abstractNumId w:val="26"/>
  </w:num>
  <w:num w:numId="28" w16cid:durableId="793214812">
    <w:abstractNumId w:val="1"/>
  </w:num>
  <w:num w:numId="29" w16cid:durableId="1162771366">
    <w:abstractNumId w:val="11"/>
  </w:num>
  <w:num w:numId="30" w16cid:durableId="611403596">
    <w:abstractNumId w:val="37"/>
  </w:num>
  <w:num w:numId="31" w16cid:durableId="342785979">
    <w:abstractNumId w:val="36"/>
  </w:num>
  <w:num w:numId="32" w16cid:durableId="709495653">
    <w:abstractNumId w:val="31"/>
  </w:num>
  <w:num w:numId="33" w16cid:durableId="171186068">
    <w:abstractNumId w:val="27"/>
  </w:num>
  <w:num w:numId="34" w16cid:durableId="78602437">
    <w:abstractNumId w:val="41"/>
  </w:num>
  <w:num w:numId="35" w16cid:durableId="1833329016">
    <w:abstractNumId w:val="42"/>
  </w:num>
  <w:num w:numId="36" w16cid:durableId="775834884">
    <w:abstractNumId w:val="25"/>
  </w:num>
  <w:num w:numId="37" w16cid:durableId="1214080573">
    <w:abstractNumId w:val="3"/>
  </w:num>
  <w:num w:numId="38" w16cid:durableId="110520267">
    <w:abstractNumId w:val="8"/>
  </w:num>
  <w:num w:numId="39" w16cid:durableId="1813331209">
    <w:abstractNumId w:val="13"/>
  </w:num>
  <w:num w:numId="40" w16cid:durableId="1908609188">
    <w:abstractNumId w:val="19"/>
  </w:num>
  <w:num w:numId="41" w16cid:durableId="915431408">
    <w:abstractNumId w:val="10"/>
  </w:num>
  <w:num w:numId="42" w16cid:durableId="157044346">
    <w:abstractNumId w:val="32"/>
  </w:num>
  <w:num w:numId="43" w16cid:durableId="1833445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D2"/>
    <w:rsid w:val="00023355"/>
    <w:rsid w:val="000238C3"/>
    <w:rsid w:val="00050008"/>
    <w:rsid w:val="000777CF"/>
    <w:rsid w:val="00092A6E"/>
    <w:rsid w:val="00095262"/>
    <w:rsid w:val="000A6183"/>
    <w:rsid w:val="000E0B3D"/>
    <w:rsid w:val="000F74A8"/>
    <w:rsid w:val="001247C7"/>
    <w:rsid w:val="001E2ACA"/>
    <w:rsid w:val="001E44C9"/>
    <w:rsid w:val="001F5DF3"/>
    <w:rsid w:val="00262FAC"/>
    <w:rsid w:val="0029064D"/>
    <w:rsid w:val="002D704A"/>
    <w:rsid w:val="002E547D"/>
    <w:rsid w:val="002E5D87"/>
    <w:rsid w:val="0034666F"/>
    <w:rsid w:val="00372BE5"/>
    <w:rsid w:val="003808A3"/>
    <w:rsid w:val="003B16C2"/>
    <w:rsid w:val="003E5151"/>
    <w:rsid w:val="00404A49"/>
    <w:rsid w:val="00413BA9"/>
    <w:rsid w:val="004375A1"/>
    <w:rsid w:val="00461408"/>
    <w:rsid w:val="00474DC5"/>
    <w:rsid w:val="00481610"/>
    <w:rsid w:val="004A29B0"/>
    <w:rsid w:val="004B0995"/>
    <w:rsid w:val="004C1E2F"/>
    <w:rsid w:val="004C2391"/>
    <w:rsid w:val="004D5D84"/>
    <w:rsid w:val="00503B46"/>
    <w:rsid w:val="005218F2"/>
    <w:rsid w:val="00521E1C"/>
    <w:rsid w:val="00525900"/>
    <w:rsid w:val="00533032"/>
    <w:rsid w:val="0053712F"/>
    <w:rsid w:val="0055287A"/>
    <w:rsid w:val="00562648"/>
    <w:rsid w:val="005A492F"/>
    <w:rsid w:val="005B2602"/>
    <w:rsid w:val="005E27B5"/>
    <w:rsid w:val="005E6485"/>
    <w:rsid w:val="005E6FAE"/>
    <w:rsid w:val="005E7C05"/>
    <w:rsid w:val="00602929"/>
    <w:rsid w:val="0062013E"/>
    <w:rsid w:val="00636E92"/>
    <w:rsid w:val="006451FA"/>
    <w:rsid w:val="0066390E"/>
    <w:rsid w:val="00670D0A"/>
    <w:rsid w:val="00681ECE"/>
    <w:rsid w:val="006B5413"/>
    <w:rsid w:val="006C5644"/>
    <w:rsid w:val="006C6857"/>
    <w:rsid w:val="006E2B87"/>
    <w:rsid w:val="006E2C08"/>
    <w:rsid w:val="006E480B"/>
    <w:rsid w:val="006E65A5"/>
    <w:rsid w:val="00704007"/>
    <w:rsid w:val="007053F9"/>
    <w:rsid w:val="007056FC"/>
    <w:rsid w:val="007321BD"/>
    <w:rsid w:val="007334DB"/>
    <w:rsid w:val="00736592"/>
    <w:rsid w:val="0074398D"/>
    <w:rsid w:val="00747A40"/>
    <w:rsid w:val="00766EB8"/>
    <w:rsid w:val="007706EE"/>
    <w:rsid w:val="0077282C"/>
    <w:rsid w:val="0077646B"/>
    <w:rsid w:val="00776C2F"/>
    <w:rsid w:val="00793452"/>
    <w:rsid w:val="007A46F1"/>
    <w:rsid w:val="007D4C13"/>
    <w:rsid w:val="007E7350"/>
    <w:rsid w:val="008155F7"/>
    <w:rsid w:val="008B588A"/>
    <w:rsid w:val="008D7FB6"/>
    <w:rsid w:val="008F1C26"/>
    <w:rsid w:val="009424D7"/>
    <w:rsid w:val="0097132E"/>
    <w:rsid w:val="009854D0"/>
    <w:rsid w:val="00991353"/>
    <w:rsid w:val="009916A4"/>
    <w:rsid w:val="009A6088"/>
    <w:rsid w:val="009D46FC"/>
    <w:rsid w:val="009F22FF"/>
    <w:rsid w:val="009F29DB"/>
    <w:rsid w:val="009F5801"/>
    <w:rsid w:val="00A029FA"/>
    <w:rsid w:val="00A22805"/>
    <w:rsid w:val="00A50265"/>
    <w:rsid w:val="00A8166C"/>
    <w:rsid w:val="00AD090B"/>
    <w:rsid w:val="00AD30DA"/>
    <w:rsid w:val="00AD613A"/>
    <w:rsid w:val="00AE38A5"/>
    <w:rsid w:val="00AE662B"/>
    <w:rsid w:val="00B0470C"/>
    <w:rsid w:val="00B0636F"/>
    <w:rsid w:val="00B16299"/>
    <w:rsid w:val="00B2370E"/>
    <w:rsid w:val="00B30683"/>
    <w:rsid w:val="00B40ADC"/>
    <w:rsid w:val="00B51E41"/>
    <w:rsid w:val="00B525F5"/>
    <w:rsid w:val="00B54A22"/>
    <w:rsid w:val="00B801DE"/>
    <w:rsid w:val="00B93EE5"/>
    <w:rsid w:val="00B94B69"/>
    <w:rsid w:val="00B9549E"/>
    <w:rsid w:val="00BE1489"/>
    <w:rsid w:val="00BE3E50"/>
    <w:rsid w:val="00C04AAC"/>
    <w:rsid w:val="00C066D4"/>
    <w:rsid w:val="00C3014F"/>
    <w:rsid w:val="00C44FE0"/>
    <w:rsid w:val="00C61D3F"/>
    <w:rsid w:val="00C86E95"/>
    <w:rsid w:val="00CA0E4A"/>
    <w:rsid w:val="00CA49BD"/>
    <w:rsid w:val="00CB23A7"/>
    <w:rsid w:val="00CC29F8"/>
    <w:rsid w:val="00CC363D"/>
    <w:rsid w:val="00CE110F"/>
    <w:rsid w:val="00D00DC9"/>
    <w:rsid w:val="00D04657"/>
    <w:rsid w:val="00D14AF7"/>
    <w:rsid w:val="00D15B34"/>
    <w:rsid w:val="00D21DB3"/>
    <w:rsid w:val="00D22C6E"/>
    <w:rsid w:val="00D44FB2"/>
    <w:rsid w:val="00D45F1C"/>
    <w:rsid w:val="00D818FF"/>
    <w:rsid w:val="00DA06F5"/>
    <w:rsid w:val="00DC1CA4"/>
    <w:rsid w:val="00DC6CB1"/>
    <w:rsid w:val="00DD0B61"/>
    <w:rsid w:val="00DD5906"/>
    <w:rsid w:val="00DE3474"/>
    <w:rsid w:val="00E015D4"/>
    <w:rsid w:val="00E035F7"/>
    <w:rsid w:val="00E134EF"/>
    <w:rsid w:val="00E252C2"/>
    <w:rsid w:val="00E43F0F"/>
    <w:rsid w:val="00E44EE3"/>
    <w:rsid w:val="00E57C60"/>
    <w:rsid w:val="00E66201"/>
    <w:rsid w:val="00E713B0"/>
    <w:rsid w:val="00E85AA3"/>
    <w:rsid w:val="00EB5E5D"/>
    <w:rsid w:val="00ED4401"/>
    <w:rsid w:val="00EE5724"/>
    <w:rsid w:val="00EF1DEC"/>
    <w:rsid w:val="00F03C05"/>
    <w:rsid w:val="00F05EEF"/>
    <w:rsid w:val="00F13425"/>
    <w:rsid w:val="00F46DB7"/>
    <w:rsid w:val="00F54E3A"/>
    <w:rsid w:val="00F565BE"/>
    <w:rsid w:val="00F612DA"/>
    <w:rsid w:val="00F93D35"/>
    <w:rsid w:val="00F9455F"/>
    <w:rsid w:val="00F95884"/>
    <w:rsid w:val="00FA1752"/>
    <w:rsid w:val="00FA4563"/>
    <w:rsid w:val="00FA7720"/>
    <w:rsid w:val="00FB5F93"/>
    <w:rsid w:val="00FC6318"/>
    <w:rsid w:val="00FC669A"/>
    <w:rsid w:val="00FC7DD2"/>
    <w:rsid w:val="00FD1700"/>
    <w:rsid w:val="00FF0199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F8A45"/>
  <w15:chartTrackingRefBased/>
  <w15:docId w15:val="{697308C6-B695-463E-903F-CDB03978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DD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E148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3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BA9"/>
  </w:style>
  <w:style w:type="paragraph" w:styleId="Footer">
    <w:name w:val="footer"/>
    <w:basedOn w:val="Normal"/>
    <w:link w:val="FooterChar"/>
    <w:uiPriority w:val="99"/>
    <w:unhideWhenUsed/>
    <w:rsid w:val="00413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BA9"/>
  </w:style>
  <w:style w:type="paragraph" w:styleId="EndnoteText">
    <w:name w:val="endnote text"/>
    <w:basedOn w:val="Normal"/>
    <w:link w:val="EndnoteTextChar"/>
    <w:uiPriority w:val="99"/>
    <w:semiHidden/>
    <w:unhideWhenUsed/>
    <w:rsid w:val="006E2C0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2C0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2C0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E11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1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11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3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7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2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9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lecorymille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lic.tableau.com/app/profile/lyle.cory.miller/viz/ITHelpDeskTicketingSystemDashboard/ITHelpDeskTicketingSystem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suraj520/customer-support-ticket-data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ylecorymill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82E3E-6C90-494D-A0BB-D058AA6A7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5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Miller</dc:creator>
  <cp:keywords/>
  <dc:description/>
  <cp:lastModifiedBy>Lyle Miller</cp:lastModifiedBy>
  <cp:revision>81</cp:revision>
  <cp:lastPrinted>2025-04-05T16:58:00Z</cp:lastPrinted>
  <dcterms:created xsi:type="dcterms:W3CDTF">2025-02-23T16:04:00Z</dcterms:created>
  <dcterms:modified xsi:type="dcterms:W3CDTF">2025-04-05T17:06:00Z</dcterms:modified>
</cp:coreProperties>
</file>