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cbe5c800354867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13F2F465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2AF2ADB5">
          <v:shape xmlns:o="urn:schemas-microsoft-com:office:office" xmlns:v="urn:schemas-microsoft-com:vml" id="_x0000_i117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175" DrawAspect="Content" ObjectID="_1571334110" r:id="rId14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6A9688A0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21.bin" Id="rId140" /><Relationship Type="http://schemas.openxmlformats.org/officeDocument/2006/relationships/image" Target="/word/media/image1.wmf" Id="rId6" /></Relationships>
</file>