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c5590deab4a27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6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6" DrawAspect="Content" ObjectID="_1559307001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1" /><Relationship Type="http://schemas.openxmlformats.org/officeDocument/2006/relationships/image" Target="/word/media/image1.wmf" Id="rId6" /></Relationships>
</file>