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bfe9281814e78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41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41" DrawAspect="Content" ObjectID="_1559307007" r:id="rId1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18" /><Relationship Type="http://schemas.openxmlformats.org/officeDocument/2006/relationships/image" Target="/word/media/image1.wmf" Id="rId6" /></Relationships>
</file>