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6d261310c45cf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不能同时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测不准关系</w:t>
      </w:r>
    </w:p>
  </w:body>
</w:document>
</file>