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14df2f1db74057" /></Relationships>
</file>

<file path=word/document.xml><?xml version="1.0" encoding="utf-8"?>
<w:document xmlns:w="http://schemas.openxmlformats.org/wordprocessingml/2006/main">
  <w:body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在</w:t>
      </w:r>
      <w:proofErr w:type="gramStart"/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多电子</w:t>
      </w:r>
      <w:proofErr w:type="gramEnd"/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原子中，轨道能量是由哪些量子数决定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（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）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A  n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B n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和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l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C n ,l ,m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D n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和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 xml:space="preserve">m </w:t>
      </w:r>
    </w:p>
  </w:body>
</w:document>
</file>