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bebd51b7e7429e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下列元素中各基态原子的第一电离能最大的是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 )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Be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proofErr w:type="spellStart"/>
      <w:r>
        <w:rPr>
          <w:rFonts w:ascii="Times New Roman" w:hAnsi="Times New Roman" w:cs="Times New Roman" w:eastAsiaTheme="majorEastAsia"/>
          <w:sz w:val="21"/>
          <w:szCs w:val="21"/>
        </w:rPr>
        <w:t>B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 xml:space="preserve">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proofErr w:type="spellStart"/>
      <w:r>
        <w:rPr>
          <w:rFonts w:ascii="Times New Roman" w:hAnsi="Times New Roman" w:cs="Times New Roman" w:eastAsiaTheme="majorEastAsia"/>
          <w:sz w:val="21"/>
          <w:szCs w:val="21"/>
        </w:rPr>
        <w:t>C</w:t>
      </w:r>
      <w:proofErr w:type="spellEnd"/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 xml:space="preserve">       D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N</w:t>
      </w:r>
    </w:p>
  </w:body>
</w:document>
</file>