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51d3e4aa34ce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a2</w:t>
      </w:r>
      <w:r>
        <w:rPr>
          <w:rFonts w:hint="default" w:ascii="Times New Roman" w:hAnsi="Times New Roman" w:cs="Times New Roman"/>
          <w:kern w:val="0"/>
          <w:szCs w:val="21"/>
        </w:rPr>
        <w:t>(H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)=1.0×10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－2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(BaSO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)=1.1×10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-11</w:t>
      </w:r>
      <w:r>
        <w:rPr>
          <w:rFonts w:hint="default" w:ascii="Times New Roman" w:hAnsi="Times New Roman" w:cs="Times New Roman"/>
          <w:kern w:val="0"/>
          <w:szCs w:val="21"/>
        </w:rPr>
        <w:t>。由此可知BaSO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在2.0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>HCl中的溶解度(mol·L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 xml:space="preserve">)为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2.3×10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－4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B</w:t>
      </w:r>
      <w:r>
        <w:rPr>
          <w:rFonts w:hint="default" w:ascii="Times New Roman" w:hAnsi="Times New Roman" w:cs="Times New Roman"/>
          <w:kern w:val="0"/>
          <w:szCs w:val="21"/>
        </w:rPr>
        <w:t xml:space="preserve"> 1.5×10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 xml:space="preserve">－4 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kern w:val="0"/>
          <w:szCs w:val="21"/>
        </w:rPr>
        <w:t>C 7.5×10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－5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kern w:val="0"/>
          <w:szCs w:val="21"/>
        </w:rPr>
        <w:t>D 1.1×10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－5</w:t>
      </w:r>
    </w:p>
  </w:body>
</w:document>
</file>