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095c52b959435c" /></Relationships>
</file>

<file path=word/document.xml><?xml version="1.0" encoding="utf-8"?>
<w:document xmlns:w="http://schemas.openxmlformats.org/wordprocessingml/2006/main">
  <w:body>
    <w:p w:rsidR="00C302BB" w:rsidRDefault="00D709B3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M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>离子的电子构型是</w:t>
      </w:r>
      <w:r>
        <w:rPr>
          <w:rFonts w:ascii="Times New Roman" w:hAnsi="Times New Roman" w:cs="Times New Roman" w:eastAsiaTheme="majorEastAsia"/>
          <w:szCs w:val="21"/>
        </w:rPr>
        <w:t>[</w:t>
      </w:r>
      <w:proofErr w:type="spellStart"/>
      <w:r>
        <w:rPr>
          <w:rFonts w:ascii="Times New Roman" w:hAnsi="Times New Roman" w:cs="Times New Roman" w:eastAsiaTheme="majorEastAsia"/>
          <w:szCs w:val="21"/>
        </w:rPr>
        <w:t>Ar</w:t>
      </w:r>
      <w:proofErr w:type="spellEnd"/>
      <w:r>
        <w:rPr>
          <w:rFonts w:ascii="Times New Roman" w:hAnsi="Times New Roman" w:cs="Times New Roman" w:eastAsiaTheme="majorEastAsia"/>
          <w:szCs w:val="21"/>
        </w:rPr>
        <w:t>]3d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</w:t>
      </w:r>
      <w:r>
        <w:rPr>
          <w:rFonts w:ascii="Times New Roman" w:hAnsi="Times New Roman" w:cs="Times New Roman" w:eastAsiaTheme="majorEastAsia"/>
          <w:szCs w:val="21"/>
        </w:rPr>
        <w:t>，则</w:t>
      </w:r>
      <w:r>
        <w:rPr>
          <w:rFonts w:ascii="Times New Roman" w:hAnsi="Times New Roman" w:cs="Times New Roman" w:eastAsiaTheme="majorEastAsia"/>
          <w:szCs w:val="21"/>
        </w:rPr>
        <w:t>M</w:t>
      </w:r>
      <w:r>
        <w:rPr>
          <w:rFonts w:ascii="Times New Roman" w:hAnsi="Times New Roman" w:cs="Times New Roman" w:eastAsiaTheme="majorEastAsia"/>
          <w:szCs w:val="21"/>
        </w:rPr>
        <w:t>原子的价电子结构是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</w:t>
      </w:r>
      <w:r>
        <w:rPr>
          <w:rFonts w:hint="eastAsia" w:ascii="Times New Roman" w:hAnsi="Times New Roman" w:cs="Times New Roman" w:eastAsiaTheme="majorEastAsia"/>
          <w:szCs w:val="21"/>
          <w:u w:val="single"/>
        </w:rPr>
        <w:t xml:space="preserve">   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，该元素属于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   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周期，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，其名称是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    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。</w:t>
      </w:r>
    </w:p>
  </w:body>
</w:document>
</file>