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e80d52b378488f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某元素基态原子最外层为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，最高氧化态为</w:t>
      </w:r>
      <w:r>
        <w:rPr>
          <w:rFonts w:ascii="Times New Roman" w:hAnsi="Times New Roman" w:cs="Times New Roman" w:eastAsiaTheme="majorEastAsia"/>
          <w:szCs w:val="21"/>
        </w:rPr>
        <w:t xml:space="preserve">+4 </w:t>
      </w:r>
      <w:r>
        <w:rPr>
          <w:rFonts w:ascii="Times New Roman" w:hAnsi="Times New Roman" w:cs="Times New Roman" w:eastAsiaTheme="majorEastAsia"/>
          <w:szCs w:val="21"/>
        </w:rPr>
        <w:t>，它位于周期表哪个区？是第几周期第几族元素？写出它的</w:t>
      </w:r>
      <w:r>
        <w:rPr>
          <w:rFonts w:ascii="Times New Roman" w:hAnsi="Times New Roman" w:cs="Times New Roman" w:eastAsiaTheme="majorEastAsia"/>
          <w:szCs w:val="21"/>
        </w:rPr>
        <w:t xml:space="preserve">+4 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氧化态离子</w:t>
      </w:r>
      <w:proofErr w:type="gramEnd"/>
      <w:r>
        <w:rPr>
          <w:rFonts w:ascii="Times New Roman" w:hAnsi="Times New Roman" w:cs="Times New Roman" w:eastAsiaTheme="majorEastAsia"/>
          <w:szCs w:val="21"/>
        </w:rPr>
        <w:t>的电子构型。若用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代替它的元素符号，写出相对应氧化物的化学式。</w:t>
      </w:r>
    </w:p>
  </w:body>
</w:document>
</file>