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3a402e80e54f1d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   B  Mg   C   Zn   D   Br 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(2)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 Br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(3)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(4)  MgBr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2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