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2d98a106d04a17" /></Relationships>
</file>

<file path=word/document.xml><?xml version="1.0" encoding="utf-8"?>
<w:document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现有</w:t>
      </w:r>
      <w:r>
        <w:rPr>
          <w:rFonts w:ascii="Times New Roman" w:hAnsi="Times New Roman" w:cs="Times New Roman"/>
          <w:kern w:val="0"/>
          <w:szCs w:val="21"/>
        </w:rPr>
        <w:t>l00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mLCa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的混合溶液，两种离子的浓度都为</w:t>
      </w:r>
      <w:r>
        <w:rPr>
          <w:rFonts w:ascii="Times New Roman" w:hAnsi="Times New Roman" w:cs="Times New Roman"/>
          <w:kern w:val="0"/>
          <w:szCs w:val="21"/>
        </w:rPr>
        <w:t>0.01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kern w:val="0"/>
          <w:szCs w:val="21"/>
        </w:rPr>
        <w:t>，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(l)</w:t>
      </w:r>
      <w:r>
        <w:rPr>
          <w:rFonts w:ascii="Times New Roman" w:hAnsi="Times New Roman" w:cs="Times New Roman"/>
          <w:kern w:val="0"/>
          <w:szCs w:val="21"/>
        </w:rPr>
        <w:t>用</w:t>
      </w:r>
      <w:r>
        <w:rPr>
          <w:rFonts w:ascii="Times New Roman" w:hAnsi="Times New Roman" w:cs="Times New Roman"/>
          <w:kern w:val="0"/>
          <w:szCs w:val="21"/>
        </w:rPr>
        <w:t>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作沉淀剂能否将</w:t>
      </w:r>
      <w:r>
        <w:rPr>
          <w:rFonts w:ascii="Times New Roman" w:hAnsi="Times New Roman" w:cs="Times New Roman"/>
          <w:kern w:val="0"/>
          <w:szCs w:val="21"/>
        </w:rPr>
        <w:t>Ca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离子分离？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(2)</w:t>
      </w:r>
      <w:r>
        <w:rPr>
          <w:rFonts w:ascii="Times New Roman" w:hAnsi="Times New Roman" w:cs="Times New Roman"/>
          <w:kern w:val="0"/>
          <w:szCs w:val="21"/>
        </w:rPr>
        <w:t>加入多少克</w:t>
      </w:r>
      <w:r>
        <w:rPr>
          <w:rFonts w:ascii="Times New Roman" w:hAnsi="Times New Roman" w:cs="Times New Roman"/>
          <w:kern w:val="0"/>
          <w:szCs w:val="21"/>
        </w:rPr>
        <w:t>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才能达到</w:t>
      </w:r>
      <w:r>
        <w:rPr>
          <w:rFonts w:ascii="Times New Roman" w:hAnsi="Times New Roman" w:cs="Times New Roman"/>
          <w:kern w:val="0"/>
          <w:szCs w:val="21"/>
        </w:rPr>
        <w:t>BaSO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完全沉淀的要求</w:t>
      </w:r>
      <w:r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忽略加入</w:t>
      </w:r>
      <w:r>
        <w:rPr>
          <w:rFonts w:ascii="Times New Roman" w:hAnsi="Times New Roman" w:cs="Times New Roman"/>
          <w:kern w:val="0"/>
          <w:szCs w:val="21"/>
        </w:rPr>
        <w:t>Na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引起的体积变化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？</w:t>
      </w:r>
    </w:p>
  </w:body>
</w:document>
</file>