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9a2b3b5b7a484a" /></Relationships>
</file>

<file path=word/document.xml><?xml version="1.0" encoding="utf-8"?>
<w:document xmlns:w="http://schemas.openxmlformats.org/wordprocessingml/2006/main">
  <w:body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解：</w:t>
      </w:r>
      <w:r>
        <w:rPr>
          <w:rFonts w:ascii="Times New Roman" w:hAnsi="Times New Roman" w:cs="Times New Roman"/>
          <w:kern w:val="0"/>
          <w:szCs w:val="21"/>
        </w:rPr>
        <w:t>c(Mg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0.10×10/20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0.050(mol·dm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c(NH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0.0050mol·dm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1050" w:firstLineChars="5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+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O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hAnsi="Times New Roman" w:cs="Times New Roman"/>
          <w:kern w:val="0"/>
          <w:szCs w:val="21"/>
        </w:rPr>
        <w:t>+OH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630" w:firstLineChars="3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/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kern w:val="0"/>
          <w:szCs w:val="21"/>
        </w:rPr>
        <w:t>&lt;500</w:t>
      </w:r>
      <w:r>
        <w:rPr>
          <w:rFonts w:ascii="Times New Roman" w:hAnsi="Times New Roman" w:cs="Times New Roman"/>
          <w:kern w:val="0"/>
          <w:szCs w:val="21"/>
        </w:rPr>
        <w:t>求</w:t>
      </w:r>
      <w:r>
        <w:rPr>
          <w:rFonts w:ascii="Times New Roman" w:hAnsi="Times New Roman" w:cs="Times New Roman"/>
          <w:kern w:val="0"/>
          <w:szCs w:val="21"/>
        </w:rPr>
        <w:t>[OH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解一元二次方程，设</w:t>
      </w:r>
      <w:r>
        <w:rPr>
          <w:rFonts w:ascii="Times New Roman" w:hAnsi="Times New Roman" w:cs="Times New Roman"/>
          <w:kern w:val="0"/>
          <w:szCs w:val="21"/>
        </w:rPr>
        <w:t>[OH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为</w:t>
      </w:r>
      <w:r>
        <w:rPr>
          <w:rFonts w:ascii="Times New Roman" w:hAnsi="Times New Roman" w:cs="Times New Roman"/>
          <w:i/>
          <w:iCs/>
          <w:kern w:val="0"/>
          <w:szCs w:val="21"/>
        </w:rPr>
        <w:t>x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630" w:firstLineChars="3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b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[OH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][NH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cs="Times New Roman"/>
          <w:kern w:val="0"/>
          <w:szCs w:val="21"/>
        </w:rPr>
        <w:t>]/[NH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/(0.0050</w:t>
      </w:r>
      <w:r>
        <w:rPr>
          <w:rFonts w:hint="eastAsia" w:ascii="Times New Roman" w:hAnsi="Times New Roman" w:cs="Times New Roman"/>
          <w:kern w:val="0"/>
          <w:szCs w:val="21"/>
        </w:rPr>
        <w:t>-</w:t>
      </w:r>
      <w:r>
        <w:rPr>
          <w:rFonts w:ascii="Times New Roman" w:hAnsi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</w:rPr>
        <w:t>)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630" w:firstLineChars="3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2.8×10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r>
        <w:rPr>
          <w:rFonts w:ascii="Times New Roman" w:hAnsi="Times New Roman" w:cs="Times New Roman"/>
          <w:kern w:val="0"/>
          <w:szCs w:val="21"/>
        </w:rPr>
        <w:t>(mol·L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ascii="Times New Roman" w:hAnsi="Times New Roman" w:cs="Times New Roman"/>
          <w:kern w:val="0"/>
          <w:szCs w:val="21"/>
        </w:rPr>
        <w:t>)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630" w:firstLineChars="3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J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c(Mg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)∙c(OH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0.05×(2.8×10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3.9×10</w:t>
      </w:r>
      <w:r>
        <w:rPr>
          <w:rFonts w:hint="eastAsia" w:ascii="Times New Roman" w:hAnsi="Times New Roman" w:cs="Times New Roman"/>
          <w:kern w:val="0"/>
          <w:szCs w:val="21"/>
        </w:rPr>
        <w:t>-</w:t>
      </w:r>
      <w:r>
        <w:rPr>
          <w:rFonts w:ascii="Times New Roman" w:hAnsi="Times New Roman" w:cs="Times New Roman"/>
          <w:kern w:val="0"/>
          <w:szCs w:val="21"/>
        </w:rPr>
        <w:t>9&gt;</w:t>
      </w: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(Mg(OH)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，有</w:t>
      </w:r>
      <w:r>
        <w:rPr>
          <w:rFonts w:ascii="Times New Roman" w:hAnsi="Times New Roman" w:cs="Times New Roman"/>
          <w:kern w:val="0"/>
          <w:szCs w:val="21"/>
        </w:rPr>
        <w:t>Mg(OH)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沉淀</w:t>
      </w:r>
      <w:r>
        <w:rPr>
          <w:rFonts w:ascii="Times New Roman" w:hAnsi="Times New Roman" w:cs="Times New Roman"/>
          <w:kern w:val="0"/>
          <w:szCs w:val="21"/>
        </w:rPr>
        <w:t>.</w:t>
      </w:r>
    </w:p>
  </w:body>
</w:document>
</file>