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3c6ad25934439a" /></Relationships>
</file>

<file path=word/document.xml><?xml version="1.0" encoding="utf-8"?>
<w:document xmlns:w="http://schemas.openxmlformats.org/wordprocessingml/2006/main">
  <w:body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反应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(g)+</w:t>
      </w:r>
      <w:proofErr w:type="spellStart"/>
      <w:r>
        <w:rPr>
          <w:rStyle w:val="spelle"/>
          <w:szCs w:val="21"/>
        </w:rPr>
        <w:t>HCl</w:t>
      </w:r>
      <w:proofErr w:type="spellEnd"/>
      <w:r>
        <w:rPr>
          <w:szCs w:val="21"/>
        </w:rPr>
        <w:t xml:space="preserve">(g) </w:t>
      </w:r>
      <w:r>
        <w:rPr>
          <w:color w:val="333333"/>
          <w:szCs w:val="21"/>
          <w:shd w:val="clear" w:color="auto" w:fill="FFFFFF"/>
        </w:rPr>
        <w:t>⇌</w:t>
      </w:r>
      <w:r>
        <w:rPr>
          <w:szCs w:val="21"/>
        </w:rPr>
        <w:t>NH</w:t>
      </w:r>
      <w:r>
        <w:rPr>
          <w:szCs w:val="21"/>
          <w:vertAlign w:val="subscript"/>
        </w:rPr>
        <w:t>4</w:t>
      </w:r>
      <w:r>
        <w:rPr>
          <w:szCs w:val="21"/>
        </w:rPr>
        <w:t>Cl(s)</w:t>
      </w:r>
      <w:r>
        <w:rPr>
          <w:szCs w:val="21"/>
        </w:rPr>
        <w:t>在</w:t>
      </w:r>
      <w:r>
        <w:rPr>
          <w:szCs w:val="21"/>
        </w:rPr>
        <w:t>340℃</w:t>
      </w:r>
      <w:r>
        <w:rPr>
          <w:szCs w:val="21"/>
        </w:rPr>
        <w:t>的平衡常数</w:t>
      </w:r>
      <w:r>
        <w:rPr>
          <w:i/>
          <w:iCs/>
          <w:spacing w:val="-20"/>
          <w:szCs w:val="21"/>
        </w:rPr>
        <w:t xml:space="preserve">K </w:t>
      </w:r>
      <w:r>
        <w:rPr>
          <w:spacing w:val="-20"/>
          <w:szCs w:val="21"/>
          <w:vertAlign w:val="subscript"/>
        </w:rPr>
        <w:t>p</w:t>
      </w:r>
      <w:r>
        <w:rPr>
          <w:szCs w:val="21"/>
        </w:rPr>
        <w:t xml:space="preserve"> = 3.9×10</w:t>
      </w:r>
      <w:r>
        <w:rPr>
          <w:szCs w:val="21"/>
          <w:vertAlign w:val="superscript"/>
        </w:rPr>
        <w:t>-4</w:t>
      </w:r>
      <w:r>
        <w:rPr>
          <w:i/>
          <w:iCs/>
          <w:szCs w:val="21"/>
        </w:rPr>
        <w:t>kP</w:t>
      </w:r>
      <w:r>
        <w:rPr>
          <w:i/>
          <w:iCs/>
          <w:szCs w:val="21"/>
          <w:vertAlign w:val="subscript"/>
        </w:rPr>
        <w:t>a</w:t>
      </w:r>
      <w:r>
        <w:rPr>
          <w:szCs w:val="21"/>
          <w:vertAlign w:val="superscript"/>
        </w:rPr>
        <w:t>-2</w:t>
      </w:r>
      <w:r>
        <w:rPr>
          <w:szCs w:val="21"/>
        </w:rPr>
        <w:t>。</w:t>
      </w:r>
    </w:p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a</w:t>
      </w:r>
      <w:r>
        <w:rPr>
          <w:szCs w:val="21"/>
        </w:rPr>
        <w:t>）在</w:t>
      </w:r>
      <w:r>
        <w:rPr>
          <w:szCs w:val="21"/>
        </w:rPr>
        <w:t>340℃</w:t>
      </w:r>
      <w:r>
        <w:rPr>
          <w:szCs w:val="21"/>
        </w:rPr>
        <w:t>，有固体</w:t>
      </w:r>
      <w:r>
        <w:rPr>
          <w:szCs w:val="21"/>
        </w:rPr>
        <w:t>NH</w:t>
      </w:r>
      <w:r>
        <w:rPr>
          <w:szCs w:val="21"/>
          <w:vertAlign w:val="subscript"/>
        </w:rPr>
        <w:t>4</w:t>
      </w:r>
      <w:r>
        <w:rPr>
          <w:szCs w:val="21"/>
        </w:rPr>
        <w:t>Cl</w:t>
      </w:r>
      <w:r>
        <w:rPr>
          <w:szCs w:val="21"/>
        </w:rPr>
        <w:t>存在时，体系中氨的分压为</w:t>
      </w:r>
      <w:r>
        <w:rPr>
          <w:i/>
          <w:iCs/>
          <w:spacing w:val="-20"/>
          <w:szCs w:val="21"/>
        </w:rPr>
        <w:t>p</w:t>
      </w:r>
      <w:r>
        <w:rPr>
          <w:spacing w:val="-20"/>
          <w:szCs w:val="21"/>
        </w:rPr>
        <w:t>(NH</w:t>
      </w:r>
      <w:r>
        <w:rPr>
          <w:spacing w:val="-20"/>
          <w:szCs w:val="21"/>
          <w:vertAlign w:val="subscript"/>
        </w:rPr>
        <w:t>3</w:t>
      </w:r>
      <w:r>
        <w:rPr>
          <w:spacing w:val="-20"/>
          <w:szCs w:val="21"/>
        </w:rPr>
        <w:t xml:space="preserve">) </w:t>
      </w:r>
      <w:r>
        <w:rPr>
          <w:szCs w:val="21"/>
        </w:rPr>
        <w:t>= 80kPa</w:t>
      </w:r>
      <w:r>
        <w:rPr>
          <w:szCs w:val="21"/>
        </w:rPr>
        <w:t>，计算氯化氢的平衡分压。</w:t>
      </w:r>
    </w:p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b</w:t>
      </w:r>
      <w:r>
        <w:rPr>
          <w:szCs w:val="21"/>
        </w:rPr>
        <w:t>）</w:t>
      </w:r>
      <w:r>
        <w:rPr>
          <w:szCs w:val="21"/>
        </w:rPr>
        <w:t>340℃</w:t>
      </w:r>
      <w:r>
        <w:rPr>
          <w:szCs w:val="21"/>
        </w:rPr>
        <w:t>时，在充有</w:t>
      </w:r>
      <w:r>
        <w:rPr>
          <w:szCs w:val="21"/>
        </w:rPr>
        <w:t xml:space="preserve">150 </w:t>
      </w:r>
      <w:proofErr w:type="spellStart"/>
      <w:r>
        <w:rPr>
          <w:rStyle w:val="spelle"/>
          <w:szCs w:val="21"/>
        </w:rPr>
        <w:t>kPa</w:t>
      </w:r>
      <w:proofErr w:type="spellEnd"/>
      <w:r>
        <w:rPr>
          <w:szCs w:val="21"/>
        </w:rPr>
        <w:t>氨气的容器内加入过量固体氯化铵，计算达平衡时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(g)</w:t>
      </w:r>
      <w:r>
        <w:rPr>
          <w:szCs w:val="21"/>
        </w:rPr>
        <w:t>和</w:t>
      </w:r>
      <w:proofErr w:type="spellStart"/>
      <w:r>
        <w:rPr>
          <w:rStyle w:val="spelle"/>
          <w:szCs w:val="21"/>
        </w:rPr>
        <w:t>HCl</w:t>
      </w:r>
      <w:proofErr w:type="spellEnd"/>
      <w:r>
        <w:rPr>
          <w:szCs w:val="21"/>
        </w:rPr>
        <w:t>(g)</w:t>
      </w:r>
      <w:r>
        <w:rPr>
          <w:szCs w:val="21"/>
        </w:rPr>
        <w:t>的分压。</w:t>
      </w:r>
    </w:p>
  </w:body>
</w:document>
</file>