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ab70b4ce94114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szCs w:val="21"/>
        </w:rPr>
        <w:t>HAc-NaAc</w:t>
      </w:r>
      <w:proofErr w:type="spellEnd"/>
      <w:r w:rsidRPr="0037033B">
        <w:rPr>
          <w:rFonts w:ascii="Times New Roman" w:cs="Times New Roman" w:hAnsiTheme="minorEastAsia"/>
          <w:szCs w:val="21"/>
        </w:rPr>
        <w:t>缓冲对中，只有抗碱成分而无抗酸成分。（</w:t>
      </w:r>
      <w:r w:rsidRPr="0037033B"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