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faf0827804448c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弱电解质的电离度，随弱电解质浓度的降低而增大</w:t>
      </w:r>
      <w:r w:rsidR="00B8213C">
        <w:rPr>
          <w:rFonts w:hint="eastAsia" w:ascii="Times New Roman" w:cs="Times New Roman" w:hAnsiTheme="minorEastAsia"/>
          <w:szCs w:val="21"/>
        </w:rPr>
        <w:t>.</w:t>
      </w:r>
      <w:r w:rsidR="00B8213C">
        <w:rPr>
          <w:rFonts w:hint="eastAsia" w:ascii="Times New Roman" w:cs="Times New Roman" w:hAnsiTheme="minorEastAsia"/>
          <w:szCs w:val="21"/>
        </w:rPr>
        <w:t>。</w:t>
      </w:r>
      <w:r w:rsidRPr="0037033B" w:rsidR="00B8213C">
        <w:rPr>
          <w:rFonts w:ascii="Times New Roman" w:cs="Times New Roman" w:hAnsiTheme="minorEastAsia"/>
          <w:szCs w:val="21"/>
        </w:rPr>
        <w:t>（</w:t>
      </w:r>
      <w:r w:rsidRPr="0037033B" w:rsidR="00B8213C">
        <w:rPr>
          <w:rFonts w:ascii="Times New Roman" w:hAnsi="Times New Roman" w:cs="Times New Roman"/>
          <w:szCs w:val="21"/>
        </w:rPr>
        <w:t xml:space="preserve">   </w:t>
      </w:r>
      <w:r w:rsidRPr="0037033B" w:rsidR="00B8213C">
        <w:rPr>
          <w:rFonts w:ascii="Times New Roman" w:cs="Times New Roman" w:hAnsiTheme="minorEastAsia"/>
          <w:szCs w:val="21"/>
        </w:rPr>
        <w:t>）</w:t>
      </w:r>
    </w:p>
  </w:body>
</w:document>
</file>