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e3ee7392e94a4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37033B">
        <w:rPr>
          <w:rFonts w:ascii="Times New Roman" w:cs="Times New Roman" w:hAnsiTheme="minorEastAsia"/>
          <w:color w:val="000000"/>
          <w:szCs w:val="21"/>
        </w:rPr>
        <w:lastRenderedPageBreak/>
        <w:t>反应</w:t>
      </w:r>
      <w:r w:rsidRPr="0037033B">
        <w:rPr>
          <w:rFonts w:ascii="Times New Roman" w:hAnsi="Times New Roman" w:cs="Times New Roman"/>
          <w:position w:val="-12"/>
          <w:szCs w:val="21"/>
        </w:rPr>
        <w:object w:dxaOrig="2659" w:dyaOrig="380">
          <v:shape xmlns:o="urn:schemas-microsoft-com:office:office" xmlns:v="urn:schemas-microsoft-com:vml" id="_x0000_i1034" style="width:132.75pt;height:19.5pt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4" DrawAspect="Content" ObjectID="_1572373930" r:id="rId24"/>
        </w:object>
      </w:r>
      <w:r w:rsidRPr="0037033B">
        <w:rPr>
          <w:rFonts w:ascii="Times New Roman" w:cs="Times New Roman" w:hAnsiTheme="minorEastAsia"/>
          <w:szCs w:val="21"/>
        </w:rPr>
        <w:t>中，强酸和弱碱分别是</w:t>
      </w:r>
      <w:r w:rsidRPr="0037033B">
        <w:rPr>
          <w:rFonts w:ascii="Times New Roman" w:cs="Times New Roman" w:hAnsiTheme="minorEastAsia"/>
          <w:color w:val="000000"/>
          <w:szCs w:val="21"/>
        </w:rPr>
        <w:t>（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   </w:t>
      </w:r>
      <w:r w:rsidRPr="0037033B">
        <w:rPr>
          <w:rFonts w:ascii="Times New Roman" w:cs="Times New Roman" w:hAnsiTheme="minorEastAsia"/>
          <w:color w:val="000000"/>
          <w:szCs w:val="21"/>
        </w:rPr>
        <w:t>）</w:t>
      </w:r>
    </w:p>
    <w:p w:rsidRPr="0037033B" w:rsidR="001625F3" w:rsidP="001625F3" w:rsidRDefault="001625F3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37033B">
        <w:rPr>
          <w:rFonts w:ascii="Times New Roman" w:hAnsi="Times New Roman" w:cs="Times New Roman"/>
          <w:color w:val="000000"/>
          <w:szCs w:val="21"/>
        </w:rPr>
        <w:t xml:space="preserve">A </w:t>
      </w:r>
      <w:r w:rsidRPr="0037033B">
        <w:rPr>
          <w:rFonts w:ascii="Times New Roman" w:hAnsi="Times New Roman" w:cs="Times New Roman"/>
          <w:position w:val="-12"/>
          <w:szCs w:val="21"/>
        </w:rPr>
        <w:object w:dxaOrig="1200" w:dyaOrig="380">
          <v:shape id="_x0000_i1035" style="width:60pt;height:19.5pt" o:ole="" type="#_x0000_t75">
            <v:imagedata o:title="" r:id="rId25"/>
          </v:shape>
          <o:OLEObject Type="Embed" ProgID="Equation.DSMT4" ShapeID="_x0000_i1035" DrawAspect="Content" ObjectID="_1572373931" r:id="rId26"/>
        </w:object>
      </w:r>
      <w:r w:rsidRPr="0037033B">
        <w:rPr>
          <w:rFonts w:ascii="Times New Roman" w:hAnsi="Times New Roman" w:cs="Times New Roman"/>
          <w:color w:val="000000"/>
          <w:kern w:val="0"/>
          <w:szCs w:val="21"/>
        </w:rPr>
        <w:t xml:space="preserve">      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B </w:t>
      </w:r>
      <w:r w:rsidRPr="0037033B">
        <w:rPr>
          <w:rFonts w:ascii="Times New Roman" w:hAnsi="Times New Roman" w:cs="Times New Roman"/>
          <w:color w:val="000000"/>
          <w:position w:val="-12"/>
          <w:szCs w:val="21"/>
        </w:rPr>
        <w:object w:dxaOrig="1140" w:dyaOrig="380">
          <v:shape id="_x0000_i1036" style="width:57pt;height:19.5pt" o:ole="" type="#_x0000_t75">
            <v:imagedata o:title="" r:id="rId27"/>
          </v:shape>
          <o:OLEObject Type="Embed" ProgID="Equation.DSMT4" ShapeID="_x0000_i1036" DrawAspect="Content" ObjectID="_1572373932" r:id="rId28"/>
        </w:object>
      </w:r>
      <w:r w:rsidR="00F477D9">
        <w:rPr>
          <w:rFonts w:hint="eastAsia" w:ascii="Times New Roman" w:cs="Times New Roman" w:hAnsiTheme="minorEastAsia"/>
          <w:color w:val="000000"/>
          <w:szCs w:val="21"/>
        </w:rPr>
        <w:t xml:space="preserve"> 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     C </w:t>
      </w:r>
      <w:r w:rsidRPr="0037033B">
        <w:rPr>
          <w:rFonts w:ascii="Times New Roman" w:hAnsi="Times New Roman" w:cs="Times New Roman"/>
          <w:color w:val="000000"/>
          <w:position w:val="-12"/>
          <w:szCs w:val="21"/>
        </w:rPr>
        <w:object w:dxaOrig="1160" w:dyaOrig="380">
          <v:shape id="_x0000_i1037" style="width:57.75pt;height:19.5pt" o:ole="" type="#_x0000_t75">
            <v:imagedata o:title="" r:id="rId29"/>
          </v:shape>
          <o:OLEObject Type="Embed" ProgID="Equation.DSMT4" ShapeID="_x0000_i1037" DrawAspect="Content" ObjectID="_1572373933" r:id="rId30"/>
        </w:objec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       D </w:t>
      </w:r>
      <w:r w:rsidRPr="0037033B">
        <w:rPr>
          <w:rFonts w:ascii="Times New Roman" w:hAnsi="Times New Roman" w:cs="Times New Roman"/>
          <w:color w:val="000000"/>
          <w:position w:val="-12"/>
          <w:szCs w:val="21"/>
        </w:rPr>
        <w:object w:dxaOrig="1180" w:dyaOrig="360">
          <v:shape id="_x0000_i1038" style="width:58.5pt;height:18.75pt" o:ole="" type="#_x0000_t75">
            <v:imagedata o:title="" r:id="rId31"/>
          </v:shape>
          <o:OLEObject Type="Embed" ProgID="Equation.DSMT4" ShapeID="_x0000_i1038" DrawAspect="Content" ObjectID="_1572373934" r:id="rId32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.bin" Id="rId24" /><Relationship Type="http://schemas.openxmlformats.org/officeDocument/2006/relationships/image" Target="/word/media/image10.wmf" Id="rId23" /><Relationship Type="http://schemas.openxmlformats.org/officeDocument/2006/relationships/oleObject" Target="/word/embeddings/oleObject11.bin" Id="rId26" /><Relationship Type="http://schemas.openxmlformats.org/officeDocument/2006/relationships/oleObject" Target="/word/embeddings/oleObject12.bin" Id="rId28" /><Relationship Type="http://schemas.openxmlformats.org/officeDocument/2006/relationships/oleObject" Target="/word/embeddings/oleObject13.bin" Id="rId30" /><Relationship Type="http://schemas.openxmlformats.org/officeDocument/2006/relationships/oleObject" Target="/word/embeddings/oleObject14.bin" Id="rId32" /><Relationship Type="http://schemas.openxmlformats.org/officeDocument/2006/relationships/image" Target="/word/media/image11.wmf" Id="rId25" /><Relationship Type="http://schemas.openxmlformats.org/officeDocument/2006/relationships/image" Target="/word/media/image12.wmf" Id="rId27" /><Relationship Type="http://schemas.openxmlformats.org/officeDocument/2006/relationships/image" Target="/word/media/image13.wmf" Id="rId29" /><Relationship Type="http://schemas.openxmlformats.org/officeDocument/2006/relationships/image" Target="/word/media/image14.wmf" Id="rId31" /></Relationships>
</file>