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2718e3e32f4fd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06682F" w:rsidR="0081598E" w:rsidP="0037033B" w:rsidRDefault="0081598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vertAlign w:val="superscript"/>
          <w:lang w:val="nl-BE"/>
        </w:rPr>
      </w:pPr>
      <w:r w:rsidRPr="0006682F">
        <w:rPr>
          <w:rFonts w:ascii="Times New Roman" w:hAnsi="Times New Roman" w:cs="Times New Roman"/>
          <w:szCs w:val="21"/>
          <w:lang w:val="nl-BE"/>
        </w:rPr>
        <w:t>0.1mol·L</w:t>
      </w:r>
      <w:r w:rsidRPr="0006682F">
        <w:rPr>
          <w:rFonts w:ascii="Times New Roman" w:hAnsi="Times New Roman" w:cs="Times New Roman"/>
          <w:szCs w:val="21"/>
          <w:vertAlign w:val="superscript"/>
          <w:lang w:val="nl-BE"/>
        </w:rPr>
        <w:t xml:space="preserve">-1 </w:t>
      </w:r>
      <w:r w:rsidRPr="0006682F">
        <w:rPr>
          <w:rFonts w:ascii="Times New Roman" w:hAnsi="Times New Roman" w:cs="Times New Roman"/>
          <w:szCs w:val="21"/>
          <w:lang w:val="nl-BE"/>
        </w:rPr>
        <w:t>HAc</w:t>
      </w:r>
      <w:r w:rsidRPr="0037033B">
        <w:rPr>
          <w:rFonts w:ascii="Times New Roman" w:cs="Times New Roman" w:hAnsiTheme="minorEastAsia"/>
          <w:szCs w:val="21"/>
        </w:rPr>
        <w:t>溶液与</w:t>
      </w:r>
      <w:r w:rsidRPr="0006682F">
        <w:rPr>
          <w:rFonts w:ascii="Times New Roman" w:hAnsi="Times New Roman" w:cs="Times New Roman"/>
          <w:szCs w:val="21"/>
          <w:lang w:val="nl-BE"/>
        </w:rPr>
        <w:t>0.1mol·L</w:t>
      </w:r>
      <w:r w:rsidRPr="0006682F">
        <w:rPr>
          <w:rFonts w:ascii="Times New Roman" w:hAnsi="Times New Roman" w:cs="Times New Roman"/>
          <w:szCs w:val="21"/>
          <w:vertAlign w:val="superscript"/>
          <w:lang w:val="nl-BE"/>
        </w:rPr>
        <w:t xml:space="preserve">-1 </w:t>
      </w:r>
      <w:r w:rsidRPr="0006682F">
        <w:rPr>
          <w:rFonts w:ascii="Times New Roman" w:hAnsi="Times New Roman" w:cs="Times New Roman"/>
          <w:szCs w:val="21"/>
          <w:lang w:val="nl-BE"/>
        </w:rPr>
        <w:t>NaAc</w:t>
      </w:r>
      <w:r w:rsidRPr="0037033B">
        <w:rPr>
          <w:rFonts w:ascii="Times New Roman" w:cs="Times New Roman" w:hAnsiTheme="minorEastAsia"/>
          <w:szCs w:val="21"/>
        </w:rPr>
        <w:t>溶液相混合</w:t>
      </w:r>
      <w:r w:rsidRPr="0006682F" w:rsidR="001625F3">
        <w:rPr>
          <w:rFonts w:hint="eastAsia" w:ascii="Times New Roman" w:hAnsi="Times New Roman" w:cs="Times New Roman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要使混合后溶液</w:t>
      </w:r>
      <w:r w:rsidRPr="0006682F" w:rsidR="00DE6192">
        <w:rPr>
          <w:rFonts w:ascii="Times New Roman" w:hAnsi="Times New Roman" w:cs="Times New Roman"/>
          <w:szCs w:val="21"/>
          <w:lang w:val="nl-BE"/>
        </w:rPr>
        <w:t>pH</w:t>
      </w:r>
      <w:r w:rsidRPr="0037033B">
        <w:rPr>
          <w:rFonts w:ascii="Times New Roman" w:cs="Times New Roman" w:hAnsiTheme="minorEastAsia"/>
          <w:szCs w:val="21"/>
        </w:rPr>
        <w:t>为</w:t>
      </w:r>
      <w:r w:rsidRPr="0006682F">
        <w:rPr>
          <w:rFonts w:ascii="Times New Roman" w:hAnsi="Times New Roman" w:cs="Times New Roman"/>
          <w:szCs w:val="21"/>
          <w:lang w:val="nl-BE"/>
        </w:rPr>
        <w:t>4.75</w:t>
      </w:r>
      <w:r w:rsidRPr="0006682F" w:rsidR="00D17E47">
        <w:rPr>
          <w:rFonts w:hint="eastAsia" w:ascii="Times New Roman" w:hAnsi="Times New Roman" w:cs="Times New Roman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弱酸和共轭碱的体积比应为</w:t>
      </w:r>
      <w:r w:rsidRPr="0006682F">
        <w:rPr>
          <w:rFonts w:ascii="Times New Roman" w:hAnsi="Times New Roman" w:cs="Times New Roman"/>
          <w:szCs w:val="21"/>
          <w:lang w:val="nl-BE"/>
        </w:rPr>
        <w:t>(            )</w:t>
      </w:r>
      <w:r w:rsidRPr="0037033B">
        <w:rPr>
          <w:rFonts w:ascii="Times New Roman" w:cs="Times New Roman" w:hAnsiTheme="minorEastAsia"/>
          <w:szCs w:val="21"/>
        </w:rPr>
        <w:t>。</w:t>
      </w:r>
      <w:r w:rsidRPr="0006682F">
        <w:rPr>
          <w:rFonts w:ascii="Times New Roman" w:hAnsi="Times New Roman" w:cs="Times New Roman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position w:val="-12"/>
          <w:szCs w:val="21"/>
        </w:rPr>
        <w:object w:dxaOrig="218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08.75pt;height:19.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DSMT4" ShapeID="_x0000_i1025" DrawAspect="Content" ObjectID="_1572373858" r:id="rId6"/>
        </w:object>
      </w:r>
    </w:p>
    <w:p w:rsidRPr="0037033B" w:rsidR="0081598E" w:rsidP="0037033B" w:rsidRDefault="0081598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A</w:t>
      </w:r>
      <w:r w:rsidRPr="0037033B" w:rsidR="004A2778">
        <w:rPr>
          <w:rFonts w:ascii="Times New Roman" w:hAnsi="Times New Roman" w:cs="Times New Roman"/>
          <w:szCs w:val="21"/>
          <w:lang w:val="pt-BR"/>
        </w:rPr>
        <w:t xml:space="preserve"> </w:t>
      </w:r>
      <w:r w:rsidRPr="0037033B">
        <w:rPr>
          <w:rFonts w:ascii="Times New Roman" w:hAnsi="Times New Roman" w:cs="Times New Roman"/>
          <w:szCs w:val="21"/>
          <w:lang w:val="pt-BR"/>
        </w:rPr>
        <w:t>6:1          B</w:t>
      </w:r>
      <w:r w:rsidRPr="0037033B" w:rsidR="004A2778">
        <w:rPr>
          <w:rFonts w:ascii="Times New Roman" w:hAnsi="Times New Roman" w:cs="Times New Roman"/>
          <w:szCs w:val="21"/>
          <w:lang w:val="pt-BR"/>
        </w:rPr>
        <w:t xml:space="preserve"> </w:t>
      </w:r>
      <w:r w:rsidRPr="0037033B">
        <w:rPr>
          <w:rFonts w:ascii="Times New Roman" w:hAnsi="Times New Roman" w:cs="Times New Roman"/>
          <w:szCs w:val="21"/>
          <w:lang w:val="pt-BR"/>
        </w:rPr>
        <w:t>5: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C"/>
          </w:smartTagPr>
          <w:r w:rsidRPr="0037033B">
            <w:rPr>
              <w:rFonts w:ascii="Times New Roman" w:hAnsi="Times New Roman" w:cs="Times New Roman"/>
              <w:szCs w:val="21"/>
              <w:lang w:val="pt-BR"/>
            </w:rPr>
            <w:t xml:space="preserve">1 </w:t>
          </w:r>
        </w:smartTag>
        <w:r w:rsidRPr="0037033B">
          <w:rPr>
            <w:rFonts w:ascii="Times New Roman" w:hAnsi="Times New Roman" w:cs="Times New Roman"/>
            <w:szCs w:val="21"/>
            <w:lang w:val="pt-BR"/>
          </w:rPr>
          <w:t xml:space="preserve">         C</w:t>
        </w:r>
        <w:r w:rsidR="004A2778" w:rsidRPr="0037033B">
          <w:rPr>
            <w:rFonts w:ascii="Times New Roman" w:hAnsi="Times New Roman" w:cs="Times New Roman"/>
            <w:szCs w:val="21"/>
            <w:lang w:val="pt-BR"/>
          </w:rPr>
          <w:t xml:space="preserve"> </w:t>
        </w:r>
      </w:smartTag>
      <w:r w:rsidRPr="0037033B">
        <w:rPr>
          <w:rFonts w:ascii="Times New Roman" w:hAnsi="Times New Roman" w:cs="Times New Roman"/>
          <w:szCs w:val="21"/>
          <w:lang w:val="pt-BR"/>
        </w:rPr>
        <w:t xml:space="preserve">4:1                D 1:1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image" Target="/word/media/image1.wmf" Id="rId5" /></Relationships>
</file>