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967e1b13cb422a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37033B" w:rsidR="00803002" w:rsidP="0037033B" w:rsidRDefault="00803002">
      <w:pPr>
        <w:widowControl/>
        <w:topLinePunct/>
        <w:adjustRightInd w:val="0"/>
        <w:snapToGrid w:val="0"/>
        <w:spacing w:line="360" w:lineRule="auto"/>
        <w:textAlignment w:val="center"/>
        <w:rPr>
          <w:rFonts w:ascii="Times New Roman" w:hAnsi="Times New Roman" w:cs="Times New Roman"/>
          <w:color w:val="000000"/>
          <w:szCs w:val="21"/>
          <w:lang w:val="pt-BR"/>
        </w:rPr>
      </w:pPr>
      <w:r w:rsidRPr="0037033B">
        <w:rPr>
          <w:rFonts w:ascii="Times New Roman" w:cs="Times New Roman" w:hAnsiTheme="minorEastAsia"/>
          <w:color w:val="000000"/>
          <w:szCs w:val="21"/>
        </w:rPr>
        <w:t>若将</w:t>
      </w:r>
      <w:r w:rsidRPr="0037033B">
        <w:rPr>
          <w:rFonts w:ascii="Times New Roman" w:hAnsi="Times New Roman" w:cs="Times New Roman"/>
          <w:color w:val="000000"/>
          <w:szCs w:val="21"/>
        </w:rPr>
        <w:object w:dxaOrig="1240" w:dyaOrig="320">
          <v:shape xmlns:o="urn:schemas-microsoft-com:office:office" xmlns:v="urn:schemas-microsoft-com:vml" id="_x0000_i1026" style="width:62.25pt;height:15.75pt" o:ole="" type="#_x0000_t75">
            <v:imagedata xmlns:r="http://schemas.openxmlformats.org/officeDocument/2006/relationships" o:title="" r:id="rId7"/>
          </v:shape>
          <o:OLEObject xmlns:r="http://schemas.openxmlformats.org/officeDocument/2006/relationships" xmlns:o="urn:schemas-microsoft-com:office:office" Type="Embed" ProgID="Equation.DSMT4" ShapeID="_x0000_i1026" DrawAspect="Content" ObjectID="_1572373859" r:id="rId8"/>
        </w:object>
      </w:r>
      <w:r w:rsidRPr="0037033B">
        <w:rPr>
          <w:rFonts w:ascii="Times New Roman" w:cs="Times New Roman" w:hAnsiTheme="minorEastAsia"/>
          <w:color w:val="000000"/>
          <w:szCs w:val="21"/>
        </w:rPr>
        <w:t>的某酸</w:t>
      </w:r>
      <w:r w:rsidRPr="0037033B">
        <w:rPr>
          <w:rFonts w:ascii="Times New Roman" w:hAnsi="Times New Roman" w:cs="Times New Roman"/>
          <w:color w:val="000000"/>
          <w:szCs w:val="21"/>
          <w:lang w:val="pt-BR"/>
        </w:rPr>
        <w:t>HA</w:t>
      </w:r>
      <w:r w:rsidRPr="0037033B">
        <w:rPr>
          <w:rFonts w:ascii="Times New Roman" w:cs="Times New Roman" w:hAnsiTheme="minorEastAsia"/>
          <w:color w:val="000000"/>
          <w:szCs w:val="21"/>
        </w:rPr>
        <w:t>与等体积的</w:t>
      </w:r>
      <w:r w:rsidRPr="0037033B">
        <w:rPr>
          <w:rFonts w:ascii="Times New Roman" w:hAnsi="Times New Roman" w:cs="Times New Roman"/>
          <w:color w:val="000000"/>
          <w:szCs w:val="21"/>
        </w:rPr>
        <w:object w:dxaOrig="1240" w:dyaOrig="320">
          <v:shape xmlns:o="urn:schemas-microsoft-com:office:office" xmlns:v="urn:schemas-microsoft-com:vml" id="_x0000_i1027" style="width:62.25pt;height:15.75pt" o:ole="" type="#_x0000_t75">
            <v:imagedata xmlns:r="http://schemas.openxmlformats.org/officeDocument/2006/relationships" o:title="" r:id="rId7"/>
          </v:shape>
          <o:OLEObject xmlns:r="http://schemas.openxmlformats.org/officeDocument/2006/relationships" xmlns:o="urn:schemas-microsoft-com:office:office" Type="Embed" ProgID="Equation.DSMT4" ShapeID="_x0000_i1027" DrawAspect="Content" ObjectID="_1572373860" r:id="rId9"/>
        </w:object>
      </w:r>
      <w:r w:rsidRPr="0037033B">
        <w:rPr>
          <w:rFonts w:ascii="Times New Roman" w:hAnsi="Times New Roman" w:cs="Times New Roman"/>
          <w:color w:val="000000"/>
          <w:szCs w:val="21"/>
          <w:lang w:val="pt-BR"/>
        </w:rPr>
        <w:t>NaOH</w:t>
      </w:r>
      <w:r w:rsidRPr="0037033B">
        <w:rPr>
          <w:rFonts w:ascii="Times New Roman" w:cs="Times New Roman" w:hAnsiTheme="minorEastAsia"/>
          <w:color w:val="000000"/>
          <w:szCs w:val="21"/>
        </w:rPr>
        <w:t>混合</w:t>
      </w:r>
      <w:r w:rsidRPr="0037033B">
        <w:rPr>
          <w:rFonts w:ascii="Times New Roman" w:cs="Times New Roman" w:hAnsiTheme="minorEastAsia"/>
          <w:color w:val="000000"/>
          <w:szCs w:val="21"/>
          <w:lang w:val="pt-BR"/>
        </w:rPr>
        <w:t>，</w:t>
      </w:r>
      <w:r w:rsidRPr="0037033B">
        <w:rPr>
          <w:rFonts w:ascii="Times New Roman" w:cs="Times New Roman" w:hAnsiTheme="minorEastAsia"/>
          <w:color w:val="000000"/>
          <w:szCs w:val="21"/>
        </w:rPr>
        <w:t>如果该弱酸的</w:t>
      </w:r>
      <w:r w:rsidRPr="0037033B">
        <w:rPr>
          <w:rFonts w:ascii="Times New Roman" w:hAnsi="Times New Roman" w:cs="Times New Roman"/>
          <w:color w:val="000000"/>
          <w:szCs w:val="21"/>
        </w:rPr>
        <w:object w:dxaOrig="300" w:dyaOrig="380">
          <v:shape xmlns:o="urn:schemas-microsoft-com:office:office" xmlns:v="urn:schemas-microsoft-com:vml" id="_x0000_i1028" style="width:15pt;height:19.5pt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028" DrawAspect="Content" ObjectID="_1572373861" r:id="rId11"/>
        </w:object>
      </w:r>
      <w:r w:rsidRPr="0037033B">
        <w:rPr>
          <w:rFonts w:ascii="Times New Roman" w:cs="Times New Roman" w:hAnsiTheme="minorEastAsia"/>
          <w:color w:val="000000"/>
          <w:szCs w:val="21"/>
        </w:rPr>
        <w:t>为</w:t>
      </w:r>
      <w:r w:rsidRPr="0037033B">
        <w:rPr>
          <w:rFonts w:ascii="Times New Roman" w:hAnsi="Times New Roman" w:cs="Times New Roman"/>
          <w:color w:val="000000"/>
          <w:szCs w:val="21"/>
        </w:rPr>
        <w:object w:dxaOrig="900" w:dyaOrig="320">
          <v:shape xmlns:o="urn:schemas-microsoft-com:office:office" xmlns:v="urn:schemas-microsoft-com:vml" id="_x0000_i1029" style="width:45pt;height:15.75pt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029" DrawAspect="Content" ObjectID="_1572373862" r:id="rId13"/>
        </w:object>
      </w:r>
      <w:r w:rsidRPr="0037033B">
        <w:rPr>
          <w:rFonts w:ascii="Times New Roman" w:cs="Times New Roman" w:hAnsiTheme="minorEastAsia"/>
          <w:color w:val="000000"/>
          <w:szCs w:val="21"/>
          <w:lang w:val="pt-BR"/>
        </w:rPr>
        <w:t>，</w:t>
      </w:r>
      <w:r w:rsidRPr="0037033B">
        <w:rPr>
          <w:rFonts w:ascii="Times New Roman" w:cs="Times New Roman" w:hAnsiTheme="minorEastAsia"/>
          <w:color w:val="000000"/>
          <w:szCs w:val="21"/>
        </w:rPr>
        <w:t>那么混合液的</w:t>
      </w:r>
      <w:r w:rsidR="00BB2328">
        <w:rPr>
          <w:rFonts w:hint="eastAsia" w:ascii="Times New Roman" w:hAnsi="Times New Roman" w:cs="Times New Roman"/>
          <w:color w:val="000000"/>
          <w:szCs w:val="21"/>
          <w:lang w:val="pt-BR"/>
        </w:rPr>
        <w:t>p</w:t>
      </w:r>
      <w:r w:rsidRPr="0037033B" w:rsidR="00DE6192">
        <w:rPr>
          <w:rFonts w:ascii="Times New Roman" w:hAnsi="Times New Roman" w:cs="Times New Roman"/>
          <w:color w:val="000000"/>
          <w:szCs w:val="21"/>
          <w:lang w:val="pt-BR"/>
        </w:rPr>
        <w:t>H</w:t>
      </w:r>
      <w:r w:rsidRPr="0037033B">
        <w:rPr>
          <w:rFonts w:ascii="Times New Roman" w:cs="Times New Roman" w:hAnsiTheme="minorEastAsia"/>
          <w:color w:val="000000"/>
          <w:szCs w:val="21"/>
        </w:rPr>
        <w:t>为</w:t>
      </w:r>
      <w:r w:rsidRPr="0037033B">
        <w:rPr>
          <w:rFonts w:ascii="Times New Roman" w:cs="Times New Roman" w:hAnsiTheme="minorEastAsia"/>
          <w:color w:val="000000"/>
          <w:szCs w:val="21"/>
          <w:lang w:val="pt-BR"/>
        </w:rPr>
        <w:t>（</w:t>
      </w:r>
      <w:r w:rsidRPr="0037033B">
        <w:rPr>
          <w:rFonts w:ascii="Times New Roman" w:hAnsi="Times New Roman" w:cs="Times New Roman"/>
          <w:color w:val="000000"/>
          <w:szCs w:val="21"/>
          <w:lang w:val="pt-BR"/>
        </w:rPr>
        <w:t xml:space="preserve">          </w:t>
      </w:r>
      <w:r w:rsidRPr="0037033B">
        <w:rPr>
          <w:rFonts w:ascii="Times New Roman" w:cs="Times New Roman" w:hAnsiTheme="minorEastAsia"/>
          <w:color w:val="000000"/>
          <w:szCs w:val="21"/>
          <w:lang w:val="pt-BR"/>
        </w:rPr>
        <w:t>）</w:t>
      </w:r>
    </w:p>
    <w:p w:rsidRPr="00D17E47" w:rsidR="00803002" w:rsidP="0037033B" w:rsidRDefault="00803002">
      <w:pPr>
        <w:widowControl/>
        <w:topLinePunct/>
        <w:adjustRightInd w:val="0"/>
        <w:snapToGrid w:val="0"/>
        <w:spacing w:line="360" w:lineRule="auto"/>
        <w:textAlignment w:val="center"/>
        <w:rPr>
          <w:rFonts w:ascii="Times New Roman" w:hAnsi="Times New Roman" w:cs="Times New Roman"/>
          <w:color w:val="000000"/>
          <w:szCs w:val="21"/>
          <w:lang w:val="pt-BR"/>
        </w:rPr>
      </w:pPr>
      <w:r w:rsidRPr="00D17E47">
        <w:rPr>
          <w:rFonts w:ascii="Times New Roman" w:hAnsi="Times New Roman" w:cs="Times New Roman"/>
          <w:color w:val="000000"/>
          <w:szCs w:val="21"/>
          <w:lang w:val="pt-BR"/>
        </w:rPr>
        <w:t>A</w:t>
      </w:r>
      <w:r w:rsidRPr="00D17E47" w:rsidR="004A2778">
        <w:rPr>
          <w:rFonts w:ascii="Times New Roman" w:hAnsi="Times New Roman" w:cs="Times New Roman"/>
          <w:color w:val="000000"/>
          <w:szCs w:val="21"/>
          <w:lang w:val="pt-BR"/>
        </w:rPr>
        <w:t xml:space="preserve"> </w:t>
      </w:r>
      <w:r w:rsidRPr="00D17E47">
        <w:rPr>
          <w:rFonts w:ascii="Times New Roman" w:hAnsi="Times New Roman" w:cs="Times New Roman"/>
          <w:color w:val="000000"/>
          <w:szCs w:val="21"/>
          <w:lang w:val="pt-BR"/>
        </w:rPr>
        <w:t>8.6               B</w:t>
      </w:r>
      <w:r w:rsidRPr="00D17E47" w:rsidR="004A2778">
        <w:rPr>
          <w:rFonts w:ascii="Times New Roman" w:hAnsi="Times New Roman" w:cs="Times New Roman"/>
          <w:color w:val="000000"/>
          <w:szCs w:val="21"/>
          <w:lang w:val="pt-BR"/>
        </w:rPr>
        <w:t xml:space="preserve"> </w:t>
      </w:r>
      <w:r w:rsidRPr="00D17E47">
        <w:rPr>
          <w:rFonts w:ascii="Times New Roman" w:hAnsi="Times New Roman" w:cs="Times New Roman"/>
          <w:color w:val="000000"/>
          <w:szCs w:val="21"/>
          <w:lang w:val="pt-BR"/>
        </w:rPr>
        <w:t>10.8              C</w:t>
      </w:r>
      <w:r w:rsidRPr="00D17E47" w:rsidR="004A2778">
        <w:rPr>
          <w:rFonts w:ascii="Times New Roman" w:hAnsi="Times New Roman" w:cs="Times New Roman"/>
          <w:color w:val="000000"/>
          <w:szCs w:val="21"/>
          <w:lang w:val="pt-BR"/>
        </w:rPr>
        <w:t xml:space="preserve"> </w:t>
      </w:r>
      <w:r w:rsidRPr="00D17E47">
        <w:rPr>
          <w:rFonts w:ascii="Times New Roman" w:hAnsi="Times New Roman" w:cs="Times New Roman"/>
          <w:color w:val="000000"/>
          <w:szCs w:val="21"/>
          <w:lang w:val="pt-BR"/>
        </w:rPr>
        <w:t>5.4              D</w:t>
      </w:r>
      <w:r w:rsidRPr="00D17E47" w:rsidR="004A2778">
        <w:rPr>
          <w:rFonts w:ascii="Times New Roman" w:hAnsi="Times New Roman" w:cs="Times New Roman"/>
          <w:color w:val="000000"/>
          <w:szCs w:val="21"/>
          <w:lang w:val="pt-BR"/>
        </w:rPr>
        <w:t xml:space="preserve"> </w:t>
      </w:r>
      <w:r w:rsidRPr="00D17E47">
        <w:rPr>
          <w:rFonts w:ascii="Times New Roman" w:hAnsi="Times New Roman" w:cs="Times New Roman"/>
          <w:color w:val="000000"/>
          <w:szCs w:val="21"/>
          <w:lang w:val="pt-BR"/>
        </w:rPr>
        <w:t>3.2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8" /><Relationship Type="http://schemas.openxmlformats.org/officeDocument/2006/relationships/oleObject" Target="/word/embeddings/oleObject3.bin" Id="rId9" /><Relationship Type="http://schemas.openxmlformats.org/officeDocument/2006/relationships/oleObject" Target="/word/embeddings/oleObject4.bin" Id="rId11" /><Relationship Type="http://schemas.openxmlformats.org/officeDocument/2006/relationships/oleObject" Target="/word/embeddings/oleObject5.bin" Id="rId13" /><Relationship Type="http://schemas.openxmlformats.org/officeDocument/2006/relationships/image" Target="/word/media/image2.wmf" Id="rId7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/Relationships>
</file>