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94c4726714f3b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t>计算</w:t>
      </w:r>
      <w:r w:rsidRPr="0037033B">
        <w:rPr>
          <w:rFonts w:ascii="Times New Roman" w:hAnsi="Times New Roman" w:cs="Times New Roman"/>
          <w:color w:val="000000"/>
          <w:szCs w:val="21"/>
        </w:rPr>
        <w:t>0.10 mol·</w:t>
      </w:r>
      <w:r w:rsidRPr="0037033B">
        <w:rPr>
          <w:rFonts w:ascii="Times New Roman" w:hAnsi="Times New Roman" w:cs="Times New Roman"/>
          <w:szCs w:val="21"/>
        </w:rPr>
        <w:t>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color w:val="000000"/>
          <w:szCs w:val="21"/>
        </w:rPr>
        <w:t xml:space="preserve"> </w:t>
      </w:r>
      <w:r w:rsidRPr="0037033B">
        <w:rPr>
          <w:rFonts w:ascii="Times New Roman" w:cs="Times New Roman" w:hAnsiTheme="minorEastAsia"/>
          <w:color w:val="000000"/>
          <w:szCs w:val="21"/>
        </w:rPr>
        <w:t>的</w:t>
      </w:r>
      <w:r w:rsidRPr="0037033B">
        <w:rPr>
          <w:rFonts w:ascii="Times New Roman" w:hAnsi="Times New Roman" w:cs="Times New Roman"/>
          <w:szCs w:val="21"/>
        </w:rPr>
        <w:t>NaHCO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溶液的</w:t>
      </w:r>
      <w:r w:rsidRPr="0037033B">
        <w:rPr>
          <w:rFonts w:ascii="Times New Roman" w:hAnsi="Times New Roman" w:cs="Times New Roman"/>
          <w:szCs w:val="21"/>
        </w:rPr>
        <w:t>pH</w:t>
      </w:r>
      <w:r w:rsidRPr="0037033B">
        <w:rPr>
          <w:rFonts w:ascii="Times New Roman" w:cs="Times New Roman" w:hAnsiTheme="minorEastAsia"/>
          <w:szCs w:val="21"/>
        </w:rPr>
        <w:t>值，已知</w:t>
      </w:r>
      <w:r w:rsidRPr="0037033B">
        <w:rPr>
          <w:rFonts w:ascii="Times New Roman" w:hAnsi="Times New Roman" w:cs="Times New Roman"/>
          <w:szCs w:val="21"/>
        </w:rPr>
        <w:t>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的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1</w:t>
      </w:r>
      <w:r w:rsidRPr="0037033B">
        <w:rPr>
          <w:rFonts w:ascii="Times New Roman" w:hAnsi="Times New Roman" w:cs="Times New Roman"/>
          <w:szCs w:val="21"/>
        </w:rPr>
        <w:t>=4.46×10</w:t>
      </w:r>
      <w:r w:rsidRPr="0037033B">
        <w:rPr>
          <w:rFonts w:ascii="Times New Roman" w:hAnsi="Times New Roman" w:cs="Times New Roman"/>
          <w:szCs w:val="21"/>
          <w:vertAlign w:val="superscript"/>
        </w:rPr>
        <w:t>-7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=4.68×10</w:t>
      </w:r>
      <w:r w:rsidRPr="0037033B">
        <w:rPr>
          <w:rFonts w:ascii="Times New Roman" w:hAnsi="Times New Roman" w:cs="Times New Roman"/>
          <w:szCs w:val="21"/>
          <w:vertAlign w:val="superscript"/>
        </w:rPr>
        <w:t>-11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