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a8b2f820d04a51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在</w:t>
      </w:r>
      <w:r w:rsidRPr="0037033B">
        <w:rPr>
          <w:rFonts w:ascii="Times New Roman" w:hAnsi="Times New Roman" w:cs="Times New Roman"/>
          <w:szCs w:val="21"/>
        </w:rPr>
        <w:t>100 mL 0.20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MnCl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溶液中，加入</w:t>
      </w:r>
      <w:r w:rsidRPr="0037033B">
        <w:rPr>
          <w:rFonts w:ascii="Times New Roman" w:hAnsi="Times New Roman" w:cs="Times New Roman"/>
          <w:szCs w:val="21"/>
        </w:rPr>
        <w:t>100mL</w:t>
      </w:r>
      <w:r w:rsidRPr="0037033B">
        <w:rPr>
          <w:rFonts w:ascii="Times New Roman" w:cs="Times New Roman" w:hAnsiTheme="minorEastAsia"/>
          <w:szCs w:val="21"/>
        </w:rPr>
        <w:t>含有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Cl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0.010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氨水溶液，若欲阻止</w:t>
      </w:r>
      <w:proofErr w:type="spellStart"/>
      <w:r w:rsidRPr="0037033B">
        <w:rPr>
          <w:rFonts w:ascii="Times New Roman" w:hAnsi="Times New Roman" w:cs="Times New Roman"/>
          <w:szCs w:val="21"/>
        </w:rPr>
        <w:t>Mn</w:t>
      </w:r>
      <w:proofErr w:type="spellEnd"/>
      <w:r w:rsidRPr="0037033B">
        <w:rPr>
          <w:rFonts w:ascii="Times New Roman" w:hAnsi="Times New Roman" w:cs="Times New Roman"/>
          <w:szCs w:val="21"/>
        </w:rPr>
        <w:t>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沉淀，上述氨水中需最少含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Cl</w:t>
      </w:r>
      <w:r w:rsidRPr="0037033B">
        <w:rPr>
          <w:rFonts w:ascii="Times New Roman" w:cs="Times New Roman" w:hAnsiTheme="minorEastAsia"/>
          <w:szCs w:val="21"/>
        </w:rPr>
        <w:t>几克</w:t>
      </w:r>
      <w:r w:rsidRPr="0037033B">
        <w:rPr>
          <w:rFonts w:ascii="Times New Roman" w:hAnsi="Times New Roman" w:cs="Times New Roman"/>
          <w:szCs w:val="21"/>
        </w:rPr>
        <w:t>?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(</w:t>
      </w:r>
      <w:r w:rsidRPr="0037033B">
        <w:rPr>
          <w:rFonts w:ascii="Times New Roman" w:cs="Times New Roman" w:hAnsiTheme="minorEastAsia"/>
          <w:color w:val="000000"/>
          <w:szCs w:val="21"/>
        </w:rPr>
        <w:t>已知：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color w:val="000000"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255905" cy="255905"/>
            <wp:effectExtent l="0" t="0" r="0" b="0"/>
            <wp:docPr id="460" name="图片 504" descr="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image1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color w:val="000000"/>
          <w:szCs w:val="21"/>
        </w:rPr>
        <w:t>(NH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color w:val="000000"/>
          <w:szCs w:val="21"/>
        </w:rPr>
        <w:t>·H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O) = 1.75 </w:t>
      </w:r>
      <w:r w:rsidR="003962CF">
        <w:rPr>
          <w:rFonts w:hint="eastAsia" w:ascii="Times New Roman" w:hAnsi="Times New Roman" w:cs="Times New Roman"/>
          <w:color w:val="000000"/>
          <w:szCs w:val="21"/>
        </w:rPr>
        <w:t>*</w:t>
      </w:r>
      <w:r w:rsidRPr="0037033B">
        <w:rPr>
          <w:rFonts w:ascii="Times New Roman" w:hAnsi="Times New Roman" w:cs="Times New Roman"/>
          <w:color w:val="000000"/>
          <w:szCs w:val="21"/>
        </w:rPr>
        <w:t>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-5</w:t>
      </w:r>
      <w:r w:rsidR="003962CF">
        <w:rPr>
          <w:rFonts w:hint="eastAsia" w:ascii="Times New Roman" w:hAnsi="Times New Roman" w:cs="Times New Roman"/>
          <w:color w:val="000000"/>
          <w:szCs w:val="21"/>
        </w:rPr>
        <w:t>，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694690" cy="219710"/>
            <wp:effectExtent l="19050" t="0" r="0" b="0"/>
            <wp:docPr id="461" name="图片 505" descr="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image12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= 1.9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24460" cy="146050"/>
            <wp:effectExtent l="19050" t="0" r="8890" b="0"/>
            <wp:docPr id="64" name="图片 506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image1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10</w:t>
      </w:r>
      <w:r w:rsidRPr="0037033B">
        <w:rPr>
          <w:rFonts w:ascii="Times New Roman" w:hAnsi="Times New Roman" w:cs="Times New Roman"/>
          <w:szCs w:val="21"/>
          <w:vertAlign w:val="superscript"/>
        </w:rPr>
        <w:t>-13</w:t>
      </w:r>
      <w:r w:rsidRPr="0037033B">
        <w:rPr>
          <w:rFonts w:ascii="Times New Roman" w:hAnsi="Times New Roman" w:cs="Times New Roman"/>
          <w:color w:val="000000"/>
          <w:szCs w:val="21"/>
        </w:rPr>
        <w:t>)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6.png" Id="rId30" /><Relationship Type="http://schemas.openxmlformats.org/officeDocument/2006/relationships/image" Target="/word/media/image27.png" Id="rId31" /><Relationship Type="http://schemas.openxmlformats.org/officeDocument/2006/relationships/image" Target="/word/media/image28.png" Id="rId32" /></Relationships>
</file>