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901c83cfc042cf" /></Relationships>
</file>

<file path=word/document.xml><?xml version="1.0" encoding="utf-8"?>
<w:document xmlns:w="http://schemas.openxmlformats.org/wordprocessingml/2006/main">
  <w:body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用</w:t>
      </w:r>
      <w:r w:rsidRPr="0037033B">
        <w:rPr>
          <w:rFonts w:ascii="Times New Roman" w:hAnsi="Times New Roman" w:cs="Times New Roman"/>
          <w:szCs w:val="21"/>
        </w:rPr>
        <w:t>0.100 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cs="Times New Roman" w:hAnsiTheme="minorEastAsia"/>
          <w:szCs w:val="21"/>
        </w:rPr>
        <w:t>的</w:t>
      </w:r>
      <w:proofErr w:type="spellStart"/>
      <w:r w:rsidRPr="0037033B">
        <w:rPr>
          <w:rFonts w:ascii="Times New Roman" w:hAnsi="Times New Roman" w:cs="Times New Roman"/>
          <w:szCs w:val="21"/>
        </w:rPr>
        <w:t>HCl</w:t>
      </w:r>
      <w:proofErr w:type="spellEnd"/>
      <w:r w:rsidRPr="0037033B">
        <w:rPr>
          <w:rFonts w:ascii="Times New Roman" w:cs="Times New Roman" w:hAnsiTheme="minorEastAsia"/>
          <w:szCs w:val="21"/>
        </w:rPr>
        <w:t>溶液滴定</w:t>
      </w:r>
      <w:r w:rsidRPr="0037033B">
        <w:rPr>
          <w:rFonts w:ascii="Times New Roman" w:hAnsi="Times New Roman" w:cs="Times New Roman"/>
          <w:szCs w:val="21"/>
        </w:rPr>
        <w:t>0.0500 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cs="Times New Roman" w:hAnsiTheme="minorEastAsia"/>
          <w:szCs w:val="21"/>
        </w:rPr>
        <w:t>甲胺（</w:t>
      </w:r>
      <w:r w:rsidRPr="0037033B">
        <w:rPr>
          <w:rFonts w:ascii="Times New Roman" w:hAnsi="Times New Roman" w:cs="Times New Roman"/>
          <w:szCs w:val="21"/>
        </w:rPr>
        <w:t>CH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</w:rPr>
        <w:t>NH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cs="Times New Roman" w:hAnsiTheme="minorEastAsia"/>
          <w:szCs w:val="21"/>
        </w:rPr>
        <w:t>）和</w:t>
      </w:r>
      <w:r w:rsidRPr="0037033B">
        <w:rPr>
          <w:rFonts w:ascii="Times New Roman" w:hAnsi="Times New Roman" w:cs="Times New Roman"/>
          <w:szCs w:val="21"/>
        </w:rPr>
        <w:t>0.0500 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hAnsi="Times New Roman" w:cs="Times New Roman"/>
          <w:szCs w:val="21"/>
        </w:rPr>
        <w:t xml:space="preserve"> NH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cs="Times New Roman" w:hAnsiTheme="minorEastAsia"/>
          <w:szCs w:val="21"/>
        </w:rPr>
        <w:t>的混合溶液。求滴定至化学计量点时溶液的</w:t>
      </w:r>
      <w:r w:rsidRPr="0037033B">
        <w:rPr>
          <w:rFonts w:ascii="Times New Roman" w:hAnsi="Times New Roman" w:cs="Times New Roman"/>
          <w:szCs w:val="21"/>
        </w:rPr>
        <w:t>pH</w:t>
      </w:r>
      <w:r w:rsidRPr="0037033B">
        <w:rPr>
          <w:rFonts w:ascii="Times New Roman" w:cs="Times New Roman" w:hAnsiTheme="minorEastAsia"/>
          <w:szCs w:val="21"/>
        </w:rPr>
        <w:t>。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已知</w:t>
      </w:r>
      <w:proofErr w:type="spellStart"/>
      <w:r w:rsidRPr="0037033B">
        <w:rPr>
          <w:rFonts w:ascii="Times New Roman" w:hAnsi="Times New Roman" w:cs="Times New Roman"/>
          <w:i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b</w:t>
      </w:r>
      <w:r w:rsidRPr="0037033B">
        <w:rPr>
          <w:rFonts w:ascii="Times New Roman" w:hAnsi="Times New Roman" w:cs="Times New Roman"/>
          <w:szCs w:val="21"/>
          <w:vertAlign w:val="superscript"/>
        </w:rPr>
        <w:t>θ</w:t>
      </w:r>
      <w:proofErr w:type="spellEnd"/>
      <w:r w:rsidRPr="0037033B">
        <w:rPr>
          <w:rFonts w:ascii="Times New Roman" w:hAnsi="Times New Roman" w:cs="Times New Roman"/>
          <w:szCs w:val="21"/>
        </w:rPr>
        <w:t>(CH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</w:rPr>
        <w:t>NH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) = 4.2×10</w:t>
      </w:r>
      <w:r w:rsidRPr="0037033B">
        <w:rPr>
          <w:rFonts w:ascii="Times New Roman" w:hAnsi="Times New Roman" w:cs="Times New Roman"/>
          <w:szCs w:val="21"/>
          <w:vertAlign w:val="superscript"/>
        </w:rPr>
        <w:t>-4</w:t>
      </w:r>
      <w:r w:rsidRPr="0037033B">
        <w:rPr>
          <w:rFonts w:ascii="Times New Roman" w:cs="Times New Roman" w:hAnsiTheme="minorEastAsia"/>
          <w:szCs w:val="21"/>
        </w:rPr>
        <w:t>，</w:t>
      </w:r>
      <w:r w:rsidRPr="0037033B">
        <w:rPr>
          <w:rFonts w:ascii="Times New Roman" w:hAnsi="Times New Roman" w:cs="Times New Roman"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b</w:t>
      </w:r>
      <w:r w:rsidRPr="0037033B">
        <w:rPr>
          <w:rFonts w:ascii="Times New Roman" w:hAnsi="Times New Roman" w:cs="Times New Roman"/>
          <w:szCs w:val="21"/>
        </w:rPr>
        <w:t>(NH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</w:rPr>
        <w:t>) = 1.8×10</w:t>
      </w:r>
      <w:r w:rsidRPr="0037033B">
        <w:rPr>
          <w:rFonts w:ascii="Times New Roman" w:hAnsi="Times New Roman" w:cs="Times New Roman"/>
          <w:szCs w:val="21"/>
          <w:vertAlign w:val="superscript"/>
        </w:rPr>
        <w:t>-5</w:t>
      </w:r>
      <w:r w:rsidRPr="0037033B">
        <w:rPr>
          <w:rFonts w:ascii="Times New Roman" w:cs="Times New Roman" w:hAnsiTheme="minorEastAsia"/>
          <w:szCs w:val="21"/>
        </w:rPr>
        <w:t>。</w:t>
      </w:r>
    </w:p>
  </w:body>
</w:document>
</file>