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dc96a2f7514bf9" /></Relationships>
</file>

<file path=word/document.xml><?xml version="1.0" encoding="utf-8"?>
<w:document xmlns:w="http://schemas.openxmlformats.org/wordprocessingml/2006/main">
  <w:body>
    <w:p w:rsidR="003D3046" w:rsidP="003D3046" w:rsidRDefault="003D3046">
      <w:pPr>
        <w:tabs>
          <w:tab w:val="right" w:pos="8306"/>
        </w:tabs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hint="eastAsia" w:ascii="Times New Roman" w:hAnsi="Times New Roman" w:eastAsia="宋体"/>
          <w:lang w:val="pt-BR"/>
        </w:rPr>
        <w:t>由于</w:t>
      </w: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1E6F65">
        <w:rPr>
          <w:rFonts w:ascii="Times New Roman" w:hAnsi="Times New Roman" w:eastAsia="宋体"/>
          <w:szCs w:val="21"/>
          <w:lang w:val="pt-BR"/>
        </w:rPr>
        <w:t xml:space="preserve"> (</w:t>
      </w:r>
      <w:r>
        <w:rPr>
          <w:rFonts w:ascii="Times New Roman" w:hAnsi="Times New Roman" w:eastAsia="宋体"/>
          <w:szCs w:val="21"/>
          <w:lang w:val="pt-BR"/>
        </w:rPr>
        <w:t>Cu</w:t>
      </w:r>
      <w:r w:rsidRPr="00430470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>
        <w:rPr>
          <w:rFonts w:ascii="Times New Roman" w:hAnsi="Times New Roman" w:eastAsia="宋体"/>
          <w:szCs w:val="21"/>
          <w:lang w:val="pt-BR"/>
        </w:rPr>
        <w:t>/Cu</w:t>
      </w:r>
      <w:r w:rsidRPr="00430470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 w:rsidRPr="001E6F65">
        <w:rPr>
          <w:rFonts w:ascii="Times New Roman" w:hAnsi="Times New Roman" w:eastAsia="宋体"/>
          <w:szCs w:val="21"/>
          <w:lang w:val="pt-BR"/>
        </w:rPr>
        <w:t>)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szCs w:val="21"/>
          <w:lang w:val="pt-BR"/>
        </w:rPr>
        <w:sym w:font="Symbol" w:char="F03C"/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1E6F65">
        <w:rPr>
          <w:rFonts w:ascii="Times New Roman" w:hAnsi="Times New Roman" w:eastAsia="宋体"/>
          <w:szCs w:val="21"/>
          <w:lang w:val="pt-BR"/>
        </w:rPr>
        <w:t xml:space="preserve"> (</w:t>
      </w:r>
      <w:r>
        <w:rPr>
          <w:rFonts w:ascii="Times New Roman" w:hAnsi="Times New Roman" w:eastAsia="宋体"/>
          <w:szCs w:val="21"/>
          <w:lang w:val="pt-BR"/>
        </w:rPr>
        <w:t>Cu</w:t>
      </w:r>
      <w:r w:rsidRPr="00430470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>
        <w:rPr>
          <w:rFonts w:ascii="Times New Roman" w:hAnsi="Times New Roman" w:eastAsia="宋体"/>
          <w:szCs w:val="21"/>
          <w:lang w:val="pt-BR"/>
        </w:rPr>
        <w:t>/Cu</w:t>
      </w:r>
      <w:r w:rsidRPr="001E6F65">
        <w:rPr>
          <w:rFonts w:ascii="Times New Roman" w:hAnsi="Times New Roman" w:eastAsia="宋体"/>
          <w:szCs w:val="21"/>
          <w:lang w:val="pt-BR"/>
        </w:rPr>
        <w:t>)</w:t>
      </w:r>
      <w:r>
        <w:rPr>
          <w:rFonts w:hint="eastAsia" w:ascii="Times New Roman" w:hAnsi="Times New Roman" w:eastAsia="宋体"/>
          <w:szCs w:val="21"/>
          <w:lang w:val="pt-BR"/>
        </w:rPr>
        <w:t>，所以</w:t>
      </w:r>
      <w:r>
        <w:rPr>
          <w:rFonts w:ascii="Times New Roman" w:hAnsi="Times New Roman" w:eastAsia="宋体"/>
          <w:szCs w:val="21"/>
          <w:lang w:val="pt-BR"/>
        </w:rPr>
        <w:t>Cu</w:t>
      </w:r>
      <w:r w:rsidRPr="00430470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>
        <w:rPr>
          <w:rFonts w:hint="eastAsia" w:ascii="Times New Roman" w:hAnsi="Times New Roman" w:eastAsia="宋体"/>
          <w:szCs w:val="21"/>
          <w:lang w:val="pt-BR"/>
        </w:rPr>
        <w:t>在水溶液中不稳定，易发生歧化反应。</w:t>
      </w:r>
      <w:r>
        <w:rPr>
          <w:rFonts w:ascii="Times New Roman" w:hAnsi="Times New Roman" w:eastAsia="宋体"/>
          <w:szCs w:val="21"/>
          <w:lang w:val="pt-BR"/>
        </w:rPr>
        <w:tab/>
      </w: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hint="eastAsia" w:ascii="Times New Roman" w:hAnsi="Times New Roman" w:eastAsia="宋体"/>
          <w:szCs w:val="21"/>
          <w:lang w:val="pt-BR"/>
        </w:rPr>
        <w:t xml:space="preserve">  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</w:p>
  </w:body>
</w:document>
</file>