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1afa5568a84640" /></Relationships>
</file>

<file path=word/document.xml><?xml version="1.0" encoding="utf-8"?>
<w:document xmlns:w="http://schemas.openxmlformats.org/wordprocessingml/2006/main">
  <w:body>
    <w:p w:rsidRPr="003F6C6B" w:rsidR="00886C2D" w:rsidP="00886C2D" w:rsidRDefault="00886C2D">
      <w:pPr>
        <w:spacing w:line="360" w:lineRule="auto"/>
        <w:rPr>
          <w:rFonts w:ascii="Times New Roman" w:hAnsi="Times New Roman" w:eastAsia="宋体"/>
          <w:lang w:val="pt-BR"/>
        </w:rPr>
      </w:pPr>
      <w:r w:rsidRPr="007D0102">
        <w:rPr>
          <w:rFonts w:ascii="Times New Roman" w:hAnsi="Times New Roman" w:eastAsia="宋体"/>
          <w:i/>
        </w:rPr>
        <w:t>φ</w:t>
      </w:r>
      <w:r>
        <w:rPr>
          <w:rFonts w:ascii="Times New Roman" w:hAnsi="Times New Roman" w:eastAsia="宋体"/>
          <w:sz w:val="18"/>
          <w:szCs w:val="18"/>
          <w:vertAlign w:val="superscript"/>
        </w:rPr>
        <w:t>θ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ascii="Times New Roman" w:hAnsi="Times New Roman" w:eastAsia="宋体"/>
          <w:sz w:val="18"/>
          <w:szCs w:val="18"/>
          <w:lang w:val="pt-BR"/>
        </w:rPr>
        <w:t>(</w:t>
      </w:r>
      <w:r w:rsidRPr="003F6C6B">
        <w:rPr>
          <w:rFonts w:ascii="Times New Roman" w:hAnsi="Times New Roman" w:eastAsia="宋体"/>
          <w:lang w:val="pt-BR"/>
        </w:rPr>
        <w:t>MnO</w:t>
      </w:r>
      <w:r w:rsidRPr="003F6C6B">
        <w:rPr>
          <w:rFonts w:ascii="Times New Roman" w:hAnsi="Times New Roman" w:eastAsia="宋体"/>
          <w:vertAlign w:val="subscript"/>
          <w:lang w:val="pt-BR"/>
        </w:rPr>
        <w:t>4</w:t>
      </w:r>
      <w:r w:rsidRPr="003F6C6B">
        <w:rPr>
          <w:rFonts w:ascii="Times New Roman" w:hAnsi="Times New Roman" w:eastAsia="宋体"/>
          <w:vertAlign w:val="superscript"/>
          <w:lang w:val="pt-BR"/>
        </w:rPr>
        <w:t>-</w:t>
      </w:r>
      <w:r w:rsidRPr="003F6C6B">
        <w:rPr>
          <w:rFonts w:ascii="Times New Roman" w:hAnsi="Times New Roman" w:eastAsia="宋体"/>
          <w:lang w:val="pt-BR"/>
        </w:rPr>
        <w:t>/Mn</w:t>
      </w:r>
      <w:r w:rsidRPr="003F6C6B">
        <w:rPr>
          <w:rFonts w:ascii="Times New Roman" w:hAnsi="Times New Roman" w:eastAsia="宋体"/>
          <w:vertAlign w:val="superscript"/>
          <w:lang w:val="pt-BR"/>
        </w:rPr>
        <w:t>2+</w:t>
      </w:r>
      <w:r w:rsidRPr="003F6C6B">
        <w:rPr>
          <w:rFonts w:ascii="Times New Roman" w:hAnsi="Times New Roman" w:eastAsia="宋体"/>
          <w:sz w:val="18"/>
          <w:szCs w:val="18"/>
          <w:lang w:val="pt-BR"/>
        </w:rPr>
        <w:t>)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ascii="Times New Roman" w:hAnsi="Times New Roman" w:eastAsia="宋体"/>
          <w:lang w:val="pt-BR"/>
        </w:rPr>
        <w:t xml:space="preserve">= 1.51 </w:t>
      </w:r>
      <w:r w:rsidRPr="003F6C6B">
        <w:rPr>
          <w:rFonts w:ascii="Times New Roman" w:hAnsi="Times New Roman" w:eastAsia="宋体"/>
          <w:szCs w:val="21"/>
          <w:lang w:val="pt-BR"/>
        </w:rPr>
        <w:t>V</w:t>
      </w:r>
      <w:r w:rsidRPr="003F6C6B">
        <w:rPr>
          <w:rFonts w:hint="eastAsia" w:ascii="Times New Roman" w:hAnsi="Times New Roman" w:eastAsia="宋体"/>
          <w:szCs w:val="21"/>
          <w:lang w:val="pt-BR"/>
        </w:rPr>
        <w:t>，</w:t>
      </w:r>
      <w:r w:rsidRPr="007D0102">
        <w:rPr>
          <w:rFonts w:ascii="Times New Roman" w:hAnsi="Times New Roman" w:eastAsia="宋体"/>
          <w:i/>
        </w:rPr>
        <w:t>φ</w:t>
      </w:r>
      <w:r>
        <w:rPr>
          <w:rFonts w:ascii="Times New Roman" w:hAnsi="Times New Roman" w:eastAsia="宋体"/>
          <w:sz w:val="18"/>
          <w:szCs w:val="18"/>
          <w:vertAlign w:val="superscript"/>
        </w:rPr>
        <w:t>θ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ascii="Times New Roman" w:hAnsi="Times New Roman" w:eastAsia="宋体"/>
          <w:sz w:val="18"/>
          <w:szCs w:val="18"/>
          <w:lang w:val="pt-BR"/>
        </w:rPr>
        <w:t>(</w:t>
      </w:r>
      <w:r w:rsidRPr="003F6C6B">
        <w:rPr>
          <w:rFonts w:ascii="Times New Roman" w:hAnsi="Times New Roman" w:eastAsia="宋体"/>
          <w:lang w:val="pt-BR"/>
        </w:rPr>
        <w:t>Fe</w:t>
      </w:r>
      <w:r w:rsidRPr="003F6C6B">
        <w:rPr>
          <w:rFonts w:ascii="Times New Roman" w:hAnsi="Times New Roman" w:eastAsia="宋体"/>
          <w:vertAlign w:val="superscript"/>
          <w:lang w:val="pt-BR"/>
        </w:rPr>
        <w:t>2+</w:t>
      </w:r>
      <w:r w:rsidRPr="003F6C6B">
        <w:rPr>
          <w:rFonts w:ascii="Times New Roman" w:hAnsi="Times New Roman" w:eastAsia="宋体"/>
          <w:lang w:val="pt-BR"/>
        </w:rPr>
        <w:t>/Fe</w:t>
      </w:r>
      <w:r w:rsidRPr="003F6C6B">
        <w:rPr>
          <w:rFonts w:ascii="Times New Roman" w:hAnsi="Times New Roman" w:eastAsia="宋体"/>
          <w:sz w:val="18"/>
          <w:szCs w:val="18"/>
          <w:lang w:val="pt-BR"/>
        </w:rPr>
        <w:t>)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ascii="Times New Roman" w:hAnsi="Times New Roman" w:eastAsia="宋体"/>
          <w:lang w:val="pt-BR"/>
        </w:rPr>
        <w:t xml:space="preserve">= </w:t>
      </w:r>
      <w:r w:rsidRPr="003F6C6B">
        <w:rPr>
          <w:rFonts w:hint="eastAsia" w:ascii="Times New Roman" w:hAnsi="Times New Roman" w:eastAsia="宋体"/>
          <w:lang w:val="pt-BR"/>
        </w:rPr>
        <w:t>-</w:t>
      </w:r>
      <w:r w:rsidRPr="003F6C6B">
        <w:rPr>
          <w:rFonts w:ascii="Times New Roman" w:hAnsi="Times New Roman" w:eastAsia="宋体"/>
          <w:lang w:val="pt-BR"/>
        </w:rPr>
        <w:t xml:space="preserve">0.44 </w:t>
      </w:r>
      <w:r w:rsidRPr="003F6C6B">
        <w:rPr>
          <w:rFonts w:ascii="Times New Roman" w:hAnsi="Times New Roman" w:eastAsia="宋体"/>
          <w:szCs w:val="21"/>
          <w:lang w:val="pt-BR"/>
        </w:rPr>
        <w:t>V</w:t>
      </w:r>
      <w:r w:rsidRPr="003F6C6B">
        <w:rPr>
          <w:rFonts w:hint="eastAsia" w:ascii="Times New Roman" w:hAnsi="Times New Roman" w:eastAsia="宋体"/>
          <w:szCs w:val="21"/>
          <w:lang w:val="pt-BR"/>
        </w:rPr>
        <w:t>，</w:t>
      </w:r>
      <w:r w:rsidRPr="007D0102">
        <w:rPr>
          <w:rFonts w:ascii="Times New Roman" w:hAnsi="Times New Roman" w:eastAsia="宋体"/>
          <w:i/>
        </w:rPr>
        <w:t>φ</w:t>
      </w:r>
      <w:r>
        <w:rPr>
          <w:rFonts w:ascii="Times New Roman" w:hAnsi="Times New Roman" w:eastAsia="宋体"/>
          <w:sz w:val="18"/>
          <w:szCs w:val="18"/>
          <w:vertAlign w:val="superscript"/>
        </w:rPr>
        <w:t>θ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ascii="Times New Roman" w:hAnsi="Times New Roman" w:eastAsia="宋体"/>
          <w:sz w:val="18"/>
          <w:szCs w:val="18"/>
          <w:lang w:val="pt-BR"/>
        </w:rPr>
        <w:t>(</w:t>
      </w:r>
      <w:r w:rsidRPr="003F6C6B">
        <w:rPr>
          <w:rFonts w:ascii="Times New Roman" w:hAnsi="Times New Roman" w:eastAsia="宋体"/>
          <w:lang w:val="pt-BR"/>
        </w:rPr>
        <w:t>Ag</w:t>
      </w:r>
      <w:r w:rsidRPr="003F6C6B">
        <w:rPr>
          <w:rFonts w:ascii="Times New Roman" w:hAnsi="Times New Roman" w:eastAsia="宋体"/>
          <w:vertAlign w:val="superscript"/>
          <w:lang w:val="pt-BR"/>
        </w:rPr>
        <w:t>+</w:t>
      </w:r>
      <w:r w:rsidRPr="003F6C6B">
        <w:rPr>
          <w:rFonts w:ascii="Times New Roman" w:hAnsi="Times New Roman" w:eastAsia="宋体"/>
          <w:lang w:val="pt-BR"/>
        </w:rPr>
        <w:t>/Ag</w:t>
      </w:r>
      <w:r w:rsidRPr="003F6C6B">
        <w:rPr>
          <w:rFonts w:ascii="Times New Roman" w:hAnsi="Times New Roman" w:eastAsia="宋体"/>
          <w:sz w:val="18"/>
          <w:szCs w:val="18"/>
          <w:lang w:val="pt-BR"/>
        </w:rPr>
        <w:t>)</w:t>
      </w:r>
      <w:r w:rsidRPr="003F6C6B">
        <w:rPr>
          <w:rFonts w:ascii="Times New Roman" w:hAnsi="Times New Roman" w:eastAsia="宋体"/>
          <w:lang w:val="pt-BR"/>
        </w:rPr>
        <w:t xml:space="preserve"> = 0.799 </w:t>
      </w:r>
      <w:r w:rsidRPr="003F6C6B">
        <w:rPr>
          <w:rFonts w:ascii="Times New Roman" w:hAnsi="Times New Roman" w:eastAsia="宋体"/>
          <w:szCs w:val="21"/>
          <w:lang w:val="pt-BR"/>
        </w:rPr>
        <w:t>V</w:t>
      </w:r>
      <w:r w:rsidRPr="003F6C6B">
        <w:rPr>
          <w:rFonts w:hint="eastAsia" w:ascii="Times New Roman" w:hAnsi="Times New Roman" w:eastAsia="宋体"/>
          <w:szCs w:val="21"/>
          <w:lang w:val="pt-BR"/>
        </w:rPr>
        <w:t>，</w:t>
      </w:r>
      <w:r w:rsidRPr="007D0102">
        <w:rPr>
          <w:rFonts w:ascii="Times New Roman" w:hAnsi="Times New Roman" w:eastAsia="宋体"/>
          <w:i/>
        </w:rPr>
        <w:t>φ</w:t>
      </w:r>
      <w:r>
        <w:rPr>
          <w:rFonts w:ascii="Times New Roman" w:hAnsi="Times New Roman" w:eastAsia="宋体"/>
          <w:sz w:val="18"/>
          <w:szCs w:val="18"/>
          <w:vertAlign w:val="superscript"/>
        </w:rPr>
        <w:t>θ</w:t>
      </w:r>
      <w:r w:rsidRPr="003F6C6B">
        <w:rPr>
          <w:rFonts w:ascii="Times New Roman" w:hAnsi="Times New Roman" w:eastAsia="宋体"/>
          <w:szCs w:val="21"/>
          <w:lang w:val="pt-BR"/>
        </w:rPr>
        <w:t xml:space="preserve"> </w:t>
      </w:r>
      <w:r w:rsidRPr="003F6C6B">
        <w:rPr>
          <w:rFonts w:ascii="Times New Roman" w:hAnsi="Times New Roman" w:eastAsia="宋体"/>
          <w:lang w:val="pt-BR"/>
        </w:rPr>
        <w:t>(Mg</w:t>
      </w:r>
      <w:r w:rsidRPr="003F6C6B">
        <w:rPr>
          <w:rFonts w:ascii="Times New Roman" w:hAnsi="Times New Roman" w:eastAsia="宋体"/>
          <w:vertAlign w:val="superscript"/>
          <w:lang w:val="pt-BR"/>
        </w:rPr>
        <w:t>2+</w:t>
      </w:r>
      <w:r w:rsidRPr="003F6C6B">
        <w:rPr>
          <w:rFonts w:ascii="Times New Roman" w:hAnsi="Times New Roman" w:eastAsia="宋体"/>
          <w:lang w:val="pt-BR"/>
        </w:rPr>
        <w:t xml:space="preserve">/Mg) = </w:t>
      </w:r>
      <w:r w:rsidRPr="003F6C6B">
        <w:rPr>
          <w:rFonts w:hint="eastAsia" w:ascii="Times New Roman" w:hAnsi="Times New Roman" w:eastAsia="宋体"/>
          <w:lang w:val="pt-BR"/>
        </w:rPr>
        <w:t>-</w:t>
      </w:r>
      <w:r w:rsidRPr="003F6C6B">
        <w:rPr>
          <w:rFonts w:ascii="Times New Roman" w:hAnsi="Times New Roman" w:eastAsia="宋体"/>
          <w:lang w:val="pt-BR"/>
        </w:rPr>
        <w:t xml:space="preserve">2.37 </w:t>
      </w:r>
      <w:r w:rsidRPr="003F6C6B">
        <w:rPr>
          <w:rFonts w:ascii="Times New Roman" w:hAnsi="Times New Roman" w:eastAsia="宋体"/>
          <w:szCs w:val="21"/>
          <w:lang w:val="pt-BR"/>
        </w:rPr>
        <w:t>V</w:t>
      </w:r>
      <w:r w:rsidRPr="003F6C6B">
        <w:rPr>
          <w:rFonts w:hint="eastAsia" w:ascii="Times New Roman" w:hAnsi="Times New Roman" w:eastAsia="宋体"/>
          <w:szCs w:val="21"/>
          <w:lang w:val="pt-BR"/>
        </w:rPr>
        <w:t>，</w:t>
      </w:r>
      <w:r w:rsidRPr="007D0102">
        <w:rPr>
          <w:rFonts w:ascii="Times New Roman" w:hAnsi="Times New Roman" w:eastAsia="宋体"/>
        </w:rPr>
        <w:t>这些物质中</w:t>
      </w:r>
      <w:r w:rsidRPr="003F6C6B">
        <w:rPr>
          <w:rFonts w:hint="eastAsia" w:ascii="Times New Roman" w:hAnsi="Times New Roman" w:eastAsia="宋体"/>
          <w:lang w:val="pt-BR"/>
        </w:rPr>
        <w:t>，</w:t>
      </w:r>
      <w:r w:rsidRPr="007D0102">
        <w:rPr>
          <w:rFonts w:ascii="Times New Roman" w:hAnsi="Times New Roman" w:eastAsia="宋体"/>
        </w:rPr>
        <w:t>最强的还原剂是</w:t>
      </w:r>
      <w:r w:rsidRPr="003F6C6B">
        <w:rPr>
          <w:rFonts w:ascii="Times New Roman" w:hAnsi="Times New Roman" w:eastAsia="宋体"/>
          <w:u w:val="single"/>
          <w:lang w:val="pt-BR"/>
        </w:rPr>
        <w:t xml:space="preserve">        </w:t>
      </w:r>
      <w:r w:rsidRPr="003F6C6B">
        <w:rPr>
          <w:rFonts w:ascii="Times New Roman" w:hAnsi="Times New Roman" w:eastAsia="宋体"/>
          <w:lang w:val="pt-BR"/>
        </w:rPr>
        <w:t>，</w:t>
      </w:r>
      <w:r w:rsidRPr="003F6C6B">
        <w:rPr>
          <w:rFonts w:ascii="Times New Roman" w:hAnsi="Times New Roman" w:eastAsia="宋体"/>
          <w:u w:val="single"/>
          <w:lang w:val="pt-BR"/>
        </w:rPr>
        <w:t xml:space="preserve">        </w:t>
      </w:r>
      <w:r w:rsidRPr="007D0102">
        <w:rPr>
          <w:rFonts w:ascii="Times New Roman" w:hAnsi="Times New Roman" w:eastAsia="宋体"/>
        </w:rPr>
        <w:t>可把</w:t>
      </w:r>
      <w:r w:rsidRPr="003F6C6B">
        <w:rPr>
          <w:rFonts w:ascii="Times New Roman" w:hAnsi="Times New Roman" w:eastAsia="宋体"/>
          <w:lang w:val="pt-BR"/>
        </w:rPr>
        <w:t>Fe</w:t>
      </w:r>
      <w:r w:rsidRPr="003F6C6B">
        <w:rPr>
          <w:rFonts w:ascii="Times New Roman" w:hAnsi="Times New Roman" w:eastAsia="宋体"/>
          <w:vertAlign w:val="superscript"/>
          <w:lang w:val="pt-BR"/>
        </w:rPr>
        <w:t>2+</w:t>
      </w:r>
      <w:r w:rsidRPr="007D0102">
        <w:rPr>
          <w:rFonts w:ascii="Times New Roman" w:hAnsi="Times New Roman" w:eastAsia="宋体"/>
        </w:rPr>
        <w:t>还原成</w:t>
      </w:r>
      <w:r w:rsidRPr="003F6C6B">
        <w:rPr>
          <w:rFonts w:ascii="Times New Roman" w:hAnsi="Times New Roman" w:eastAsia="宋体"/>
          <w:lang w:val="pt-BR"/>
        </w:rPr>
        <w:t>Fe</w:t>
      </w:r>
      <w:r w:rsidRPr="003F6C6B">
        <w:rPr>
          <w:rFonts w:hint="eastAsia" w:ascii="Times New Roman" w:hAnsi="Times New Roman" w:eastAsia="宋体"/>
          <w:lang w:val="pt-BR"/>
        </w:rPr>
        <w:t>，</w:t>
      </w:r>
      <w:r w:rsidRPr="007D0102">
        <w:rPr>
          <w:rFonts w:ascii="Times New Roman" w:hAnsi="Times New Roman" w:eastAsia="宋体"/>
        </w:rPr>
        <w:t>而</w:t>
      </w:r>
      <w:r w:rsidRPr="003F6C6B">
        <w:rPr>
          <w:rFonts w:ascii="Times New Roman" w:hAnsi="Times New Roman" w:eastAsia="宋体"/>
          <w:u w:val="single"/>
          <w:lang w:val="pt-BR"/>
        </w:rPr>
        <w:t xml:space="preserve">        </w:t>
      </w:r>
      <w:r w:rsidRPr="007D0102">
        <w:rPr>
          <w:rFonts w:ascii="Times New Roman" w:hAnsi="Times New Roman" w:eastAsia="宋体"/>
        </w:rPr>
        <w:t>可把</w:t>
      </w:r>
      <w:r w:rsidRPr="003F6C6B">
        <w:rPr>
          <w:rFonts w:ascii="Times New Roman" w:hAnsi="Times New Roman" w:eastAsia="宋体"/>
          <w:lang w:val="pt-BR"/>
        </w:rPr>
        <w:t>Ag</w:t>
      </w:r>
      <w:r w:rsidRPr="007D0102">
        <w:rPr>
          <w:rFonts w:ascii="Times New Roman" w:hAnsi="Times New Roman" w:eastAsia="宋体"/>
        </w:rPr>
        <w:t>氧化成</w:t>
      </w:r>
      <w:r w:rsidRPr="003F6C6B">
        <w:rPr>
          <w:rFonts w:ascii="Times New Roman" w:hAnsi="Times New Roman" w:eastAsia="宋体"/>
          <w:lang w:val="pt-BR"/>
        </w:rPr>
        <w:t>Ag</w:t>
      </w:r>
      <w:r w:rsidRPr="003F6C6B">
        <w:rPr>
          <w:rFonts w:ascii="Times New Roman" w:hAnsi="Times New Roman" w:eastAsia="宋体"/>
          <w:vertAlign w:val="superscript"/>
          <w:lang w:val="pt-BR"/>
        </w:rPr>
        <w:t>+</w:t>
      </w:r>
      <w:r w:rsidRPr="007D0102">
        <w:rPr>
          <w:rFonts w:ascii="Times New Roman" w:hAnsi="Times New Roman" w:eastAsia="宋体"/>
          <w:lang w:val="pt-BR"/>
        </w:rPr>
        <w:t>。</w:t>
      </w:r>
    </w:p>
  </w:body>
</w:document>
</file>