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fb89983bbd4d58" /></Relationships>
</file>

<file path=word/document.xml><?xml version="1.0" encoding="utf-8"?>
<w:document xmlns:w="http://schemas.openxmlformats.org/wordprocessingml/2006/main">
  <w:body>
    <w:p w:rsidRPr="00B03ABD" w:rsidR="00B03ABD" w:rsidP="00143D47" w:rsidRDefault="00B03ABD">
      <w:pPr>
        <w:spacing w:line="360" w:lineRule="auto"/>
        <w:rPr>
          <w:rFonts w:ascii="Times New Roman" w:hAnsi="Times New Roman" w:eastAsia="宋体"/>
          <w:color w:val="000000"/>
          <w:szCs w:val="21"/>
        </w:rPr>
      </w:pPr>
      <w:r w:rsidRPr="00B03ABD">
        <w:rPr>
          <w:rFonts w:ascii="Times New Roman" w:hAnsi="Times New Roman" w:eastAsia="宋体"/>
          <w:color w:val="000000"/>
          <w:szCs w:val="21"/>
        </w:rPr>
        <w:t>298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K</w:t>
      </w:r>
      <w:r w:rsidRPr="00B03ABD">
        <w:rPr>
          <w:rFonts w:ascii="Times New Roman" w:hAnsi="Times New Roman" w:eastAsia="宋体"/>
          <w:color w:val="000000"/>
          <w:szCs w:val="21"/>
        </w:rPr>
        <w:t>时测得原电池：</w:t>
      </w:r>
    </w:p>
    <w:p w:rsidRPr="00B03ABD" w:rsidR="00B03ABD" w:rsidP="00777A1D" w:rsidRDefault="00B03ABD">
      <w:pPr>
        <w:spacing w:line="360" w:lineRule="auto"/>
        <w:ind w:left="210" w:leftChars="100" w:firstLine="210" w:firstLineChars="100"/>
        <w:rPr>
          <w:rFonts w:ascii="Times New Roman" w:hAnsi="Times New Roman" w:eastAsia="宋体"/>
          <w:color w:val="000000"/>
          <w:szCs w:val="21"/>
        </w:rPr>
      </w:pPr>
      <w:r w:rsidRPr="00B03ABD">
        <w:rPr>
          <w:rFonts w:ascii="Times New Roman" w:hAnsi="Times New Roman" w:eastAsia="宋体"/>
          <w:color w:val="000000"/>
          <w:szCs w:val="21"/>
        </w:rPr>
        <w:t>（</w:t>
      </w:r>
      <w:r>
        <w:rPr>
          <w:rFonts w:hint="eastAsia" w:ascii="宋体" w:hAnsi="宋体" w:eastAsia="宋体"/>
          <w:color w:val="000000"/>
          <w:szCs w:val="21"/>
        </w:rPr>
        <w:t>-</w:t>
      </w:r>
      <w:r w:rsidRPr="00B03ABD">
        <w:rPr>
          <w:rFonts w:ascii="Times New Roman" w:hAnsi="Times New Roman" w:eastAsia="宋体"/>
          <w:color w:val="000000"/>
          <w:szCs w:val="21"/>
        </w:rPr>
        <w:t>）</w:t>
      </w:r>
      <w:r w:rsidRPr="00B03ABD">
        <w:rPr>
          <w:rFonts w:ascii="Times New Roman" w:hAnsi="Times New Roman" w:eastAsia="宋体"/>
          <w:color w:val="000000"/>
          <w:szCs w:val="21"/>
        </w:rPr>
        <w:t>Zn│Zn</w:t>
      </w:r>
      <w:r w:rsidRPr="00B03ABD">
        <w:rPr>
          <w:rFonts w:ascii="Times New Roman" w:hAnsi="Times New Roman" w:eastAsia="宋体"/>
          <w:color w:val="000000"/>
          <w:szCs w:val="21"/>
          <w:vertAlign w:val="superscript"/>
        </w:rPr>
        <w:t>2+</w:t>
      </w:r>
      <w:r w:rsidRPr="00B03ABD">
        <w:rPr>
          <w:rFonts w:ascii="Times New Roman" w:hAnsi="Times New Roman" w:eastAsia="宋体"/>
          <w:color w:val="000000"/>
          <w:szCs w:val="21"/>
        </w:rPr>
        <w:t>（</w:t>
      </w:r>
      <w:r w:rsidRPr="00B03ABD">
        <w:rPr>
          <w:rFonts w:ascii="Times New Roman" w:hAnsi="Times New Roman" w:eastAsia="宋体"/>
          <w:color w:val="000000"/>
          <w:szCs w:val="21"/>
        </w:rPr>
        <w:t>1.000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DE47E9">
        <w:rPr>
          <w:rFonts w:ascii="Times New Roman" w:hAnsi="Times New Roman" w:eastAsia="宋体"/>
          <w:szCs w:val="21"/>
        </w:rPr>
        <w:t>mol</w:t>
      </w:r>
      <w:r w:rsidRPr="00A751A9">
        <w:rPr>
          <w:rFonts w:ascii="Times New Roman" w:hAnsi="Times New Roman" w:eastAsia="宋体"/>
        </w:rPr>
        <w:t>•</w:t>
      </w:r>
      <w:r w:rsidRPr="00DE47E9">
        <w:rPr>
          <w:rFonts w:ascii="Times New Roman" w:hAnsi="Times New Roman" w:eastAsia="宋体"/>
          <w:szCs w:val="21"/>
        </w:rPr>
        <w:t>L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DE47E9">
        <w:rPr>
          <w:rFonts w:ascii="Times New Roman" w:hAnsi="Times New Roman" w:eastAsia="宋体"/>
          <w:szCs w:val="21"/>
          <w:vertAlign w:val="superscript"/>
        </w:rPr>
        <w:t>1</w:t>
      </w:r>
      <w:r w:rsidRPr="00B03ABD">
        <w:rPr>
          <w:rFonts w:ascii="Times New Roman" w:hAnsi="Times New Roman" w:eastAsia="宋体"/>
          <w:color w:val="000000"/>
          <w:szCs w:val="21"/>
        </w:rPr>
        <w:t>）</w:t>
      </w:r>
      <w:r w:rsidRPr="00B03ABD">
        <w:rPr>
          <w:rFonts w:ascii="Times New Roman" w:hAnsi="Times New Roman" w:eastAsia="宋体"/>
          <w:color w:val="000000"/>
          <w:szCs w:val="21"/>
        </w:rPr>
        <w:t>‖H</w:t>
      </w:r>
      <w:r w:rsidRPr="00B03ABD">
        <w:rPr>
          <w:rFonts w:ascii="Times New Roman" w:hAnsi="Times New Roman" w:eastAsia="宋体"/>
          <w:color w:val="000000"/>
          <w:szCs w:val="21"/>
          <w:vertAlign w:val="superscript"/>
        </w:rPr>
        <w:t>+</w:t>
      </w:r>
      <w:r w:rsidRPr="00B03ABD">
        <w:rPr>
          <w:rFonts w:ascii="Times New Roman" w:hAnsi="Times New Roman" w:eastAsia="宋体"/>
          <w:color w:val="000000"/>
          <w:szCs w:val="21"/>
        </w:rPr>
        <w:t>（？</w:t>
      </w:r>
      <w:r w:rsidRPr="00DE47E9">
        <w:rPr>
          <w:rFonts w:ascii="Times New Roman" w:hAnsi="Times New Roman" w:eastAsia="宋体"/>
          <w:szCs w:val="21"/>
        </w:rPr>
        <w:t>mol</w:t>
      </w:r>
      <w:r w:rsidRPr="00A751A9">
        <w:rPr>
          <w:rFonts w:ascii="Times New Roman" w:hAnsi="Times New Roman" w:eastAsia="宋体"/>
        </w:rPr>
        <w:t>•</w:t>
      </w:r>
      <w:r w:rsidRPr="00DE47E9">
        <w:rPr>
          <w:rFonts w:ascii="Times New Roman" w:hAnsi="Times New Roman" w:eastAsia="宋体"/>
          <w:szCs w:val="21"/>
        </w:rPr>
        <w:t>L</w:t>
      </w:r>
      <w:r w:rsidRPr="00A751A9">
        <w:rPr>
          <w:rFonts w:ascii="Times New Roman" w:hAnsi="Times New Roman" w:eastAsia="微软雅黑"/>
          <w:vertAlign w:val="superscript"/>
        </w:rPr>
        <w:t>−</w:t>
      </w:r>
      <w:r w:rsidRPr="00DE47E9">
        <w:rPr>
          <w:rFonts w:ascii="Times New Roman" w:hAnsi="Times New Roman" w:eastAsia="宋体"/>
          <w:szCs w:val="21"/>
          <w:vertAlign w:val="superscript"/>
        </w:rPr>
        <w:t>1</w:t>
      </w:r>
      <w:r w:rsidRPr="00B03ABD">
        <w:rPr>
          <w:rFonts w:ascii="Times New Roman" w:hAnsi="Times New Roman" w:eastAsia="宋体"/>
          <w:color w:val="000000"/>
          <w:szCs w:val="21"/>
        </w:rPr>
        <w:t>），</w:t>
      </w:r>
      <w:r w:rsidRPr="00B03ABD">
        <w:rPr>
          <w:rFonts w:ascii="Times New Roman" w:hAnsi="Times New Roman" w:eastAsia="宋体"/>
          <w:color w:val="000000"/>
          <w:szCs w:val="21"/>
        </w:rPr>
        <w:t>H</w:t>
      </w:r>
      <w:r w:rsidRPr="00B03ABD">
        <w:rPr>
          <w:rFonts w:ascii="Times New Roman" w:hAnsi="Times New Roman" w:eastAsia="宋体"/>
          <w:color w:val="000000"/>
          <w:szCs w:val="21"/>
          <w:vertAlign w:val="subscript"/>
        </w:rPr>
        <w:t>2</w:t>
      </w:r>
      <w:r w:rsidRPr="00B03ABD">
        <w:rPr>
          <w:rFonts w:ascii="Times New Roman" w:hAnsi="Times New Roman" w:eastAsia="宋体"/>
          <w:color w:val="000000"/>
          <w:szCs w:val="21"/>
        </w:rPr>
        <w:t>（</w:t>
      </w:r>
      <w:r w:rsidRPr="00B03ABD">
        <w:rPr>
          <w:rFonts w:ascii="Times New Roman" w:hAnsi="Times New Roman" w:eastAsia="宋体"/>
          <w:color w:val="000000"/>
          <w:szCs w:val="21"/>
        </w:rPr>
        <w:t>100</w:t>
      </w:r>
      <w:r>
        <w:rPr>
          <w:rFonts w:ascii="Times New Roman" w:hAnsi="Times New Roman" w:eastAsia="宋体"/>
          <w:color w:val="000000"/>
          <w:szCs w:val="21"/>
        </w:rPr>
        <w:t xml:space="preserve"> </w:t>
      </w:r>
      <w:r w:rsidRPr="00B03ABD">
        <w:rPr>
          <w:rFonts w:ascii="Times New Roman" w:hAnsi="Times New Roman" w:eastAsia="宋体"/>
          <w:color w:val="000000"/>
          <w:szCs w:val="21"/>
        </w:rPr>
        <w:t>kPa</w:t>
      </w:r>
      <w:r w:rsidRPr="00B03ABD">
        <w:rPr>
          <w:rFonts w:ascii="Times New Roman" w:hAnsi="Times New Roman" w:eastAsia="宋体"/>
          <w:color w:val="000000"/>
          <w:szCs w:val="21"/>
        </w:rPr>
        <w:t>）︱</w:t>
      </w:r>
      <w:r w:rsidRPr="00B03ABD">
        <w:rPr>
          <w:rFonts w:ascii="Times New Roman" w:hAnsi="Times New Roman" w:eastAsia="宋体"/>
          <w:color w:val="000000"/>
          <w:szCs w:val="21"/>
        </w:rPr>
        <w:t>Pt</w:t>
      </w:r>
      <w:r w:rsidRPr="00B03ABD">
        <w:rPr>
          <w:rFonts w:ascii="Times New Roman" w:hAnsi="Times New Roman" w:eastAsia="宋体"/>
          <w:color w:val="000000"/>
          <w:szCs w:val="21"/>
        </w:rPr>
        <w:t>（</w:t>
      </w:r>
      <w:r w:rsidRPr="00B03ABD">
        <w:rPr>
          <w:rFonts w:ascii="Times New Roman" w:hAnsi="Times New Roman" w:eastAsia="宋体"/>
          <w:color w:val="000000"/>
          <w:szCs w:val="21"/>
        </w:rPr>
        <w:t>+</w:t>
      </w:r>
      <w:r w:rsidRPr="00B03ABD">
        <w:rPr>
          <w:rFonts w:ascii="Times New Roman" w:hAnsi="Times New Roman" w:eastAsia="宋体"/>
          <w:color w:val="000000"/>
          <w:szCs w:val="21"/>
        </w:rPr>
        <w:t>）</w:t>
      </w:r>
    </w:p>
    <w:p w:rsidRPr="00B03ABD" w:rsidR="00B03ABD" w:rsidP="00997280" w:rsidRDefault="00B03ABD">
      <w:pPr>
        <w:spacing w:line="360" w:lineRule="auto"/>
        <w:rPr>
          <w:rFonts w:ascii="Times New Roman" w:hAnsi="Times New Roman" w:eastAsia="宋体"/>
          <w:color w:val="000000"/>
          <w:szCs w:val="21"/>
        </w:rPr>
      </w:pPr>
      <w:r w:rsidRPr="00B03ABD">
        <w:rPr>
          <w:rFonts w:ascii="Times New Roman" w:hAnsi="Times New Roman" w:eastAsia="宋体"/>
          <w:color w:val="000000"/>
          <w:szCs w:val="21"/>
        </w:rPr>
        <w:t>的电动势为</w:t>
      </w:r>
      <w:r w:rsidRPr="00B03ABD">
        <w:rPr>
          <w:rFonts w:ascii="Times New Roman" w:hAnsi="Times New Roman" w:eastAsia="宋体"/>
          <w:color w:val="000000"/>
          <w:szCs w:val="21"/>
        </w:rPr>
        <w:t>0.460</w:t>
      </w:r>
      <w:r>
        <w:rPr>
          <w:rFonts w:hint="eastAsia" w:ascii="Times New Roman" w:hAnsi="Times New Roman" w:eastAsia="宋体"/>
          <w:color w:val="000000"/>
          <w:szCs w:val="21"/>
        </w:rPr>
        <w:t xml:space="preserve"> </w:t>
      </w:r>
      <w:r>
        <w:rPr>
          <w:rFonts w:ascii="Times New Roman" w:hAnsi="Times New Roman" w:eastAsia="宋体"/>
          <w:color w:val="000000"/>
          <w:szCs w:val="21"/>
        </w:rPr>
        <w:t>V</w:t>
      </w:r>
      <w:r w:rsidRPr="00B03ABD">
        <w:rPr>
          <w:rFonts w:ascii="Times New Roman" w:hAnsi="Times New Roman" w:eastAsia="宋体"/>
          <w:color w:val="000000"/>
          <w:szCs w:val="21"/>
        </w:rPr>
        <w:t>。求氢电极溶液中的</w:t>
      </w:r>
      <w:r w:rsidRPr="00B03ABD">
        <w:rPr>
          <w:rFonts w:ascii="Times New Roman" w:hAnsi="Times New Roman" w:eastAsia="宋体"/>
          <w:color w:val="000000"/>
          <w:szCs w:val="21"/>
        </w:rPr>
        <w:t>pH=?</w:t>
      </w:r>
      <w:r w:rsidRPr="00B03ABD">
        <w:rPr>
          <w:rFonts w:ascii="Times New Roman" w:hAnsi="Times New Roman" w:eastAsia="宋体"/>
          <w:color w:val="000000"/>
          <w:szCs w:val="21"/>
        </w:rPr>
        <w:t>（已知</w:t>
      </w:r>
      <w:r w:rsidRPr="00B03ABD">
        <w:rPr>
          <w:rFonts w:ascii="Times New Roman" w:hAnsi="Times New Roman" w:eastAsia="宋体"/>
          <w:color w:val="000000"/>
          <w:position w:val="-10"/>
          <w:szCs w:val="21"/>
        </w:rPr>
        <w:object w:dxaOrig="1900" w:dyaOrig="320">
          <v:shape xmlns:o="urn:schemas-microsoft-com:office:office" xmlns:v="urn:schemas-microsoft-com:vml" id="_x0000_i1065" style="width:95.25pt;height:15.75pt" fillcolor="window" o:ole="" type="#_x0000_t75">
            <v:imagedata xmlns:r="http://schemas.openxmlformats.org/officeDocument/2006/relationships" o:title="" r:id="rId85"/>
          </v:shape>
          <o:OLEObject xmlns:r="http://schemas.openxmlformats.org/officeDocument/2006/relationships" xmlns:o="urn:schemas-microsoft-com:office:office" Type="Embed" ProgID="Equation.3" ShapeID="_x0000_i1065" DrawAspect="Content" ObjectID="_1572375607" r:id="rId86"/>
        </w:object>
      </w:r>
      <w:r w:rsidRPr="00B03ABD">
        <w:rPr>
          <w:rFonts w:ascii="Times New Roman" w:hAnsi="Times New Roman" w:eastAsia="宋体"/>
          <w:color w:val="000000"/>
          <w:szCs w:val="21"/>
        </w:rPr>
        <w:t>）</w:t>
      </w:r>
      <w:r w:rsidR="0073183F">
        <w:rPr>
          <w:rFonts w:hint="eastAsia" w:ascii="Times New Roman" w:hAnsi="Times New Roman" w:eastAsia="宋体"/>
          <w:color w:val="000000"/>
          <w:szCs w:val="21"/>
        </w:rPr>
        <w:t>（</w:t>
      </w:r>
      <w:r w:rsidR="0073183F">
        <w:rPr>
          <w:rFonts w:hint="eastAsia" w:ascii="Times New Roman" w:hAnsi="Times New Roman" w:eastAsia="宋体"/>
          <w:color w:val="000000"/>
          <w:szCs w:val="21"/>
        </w:rPr>
        <w:t>6</w:t>
      </w:r>
      <w:r w:rsidR="0073183F">
        <w:rPr>
          <w:rFonts w:hint="eastAsia" w:ascii="Times New Roman" w:hAnsi="Times New Roman" w:eastAsia="宋体"/>
          <w:color w:val="000000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1.bin" Id="rId86" /><Relationship Type="http://schemas.openxmlformats.org/officeDocument/2006/relationships/image" Target="/word/media/image39.wmf" Id="rId85" /></Relationships>
</file>