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579c26f8df4977" /></Relationships>
</file>

<file path=word/document.xml><?xml version="1.0" encoding="utf-8"?>
<w:document xmlns:w="http://schemas.openxmlformats.org/wordprocessingml/2006/main">
  <w:body>
    <w:p w:rsidRPr="00BC3669" w:rsidR="00A4416D" w:rsidP="00A4416D" w:rsidRDefault="00A4416D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 w:rsidRPr="00BC3669">
        <w:rPr>
          <w:rFonts w:ascii="Times New Roman" w:hAnsi="Times New Roman" w:eastAsia="宋体"/>
          <w:position w:val="-10"/>
          <w:szCs w:val="21"/>
        </w:rPr>
        <w:object w:dxaOrig="2079" w:dyaOrig="320">
          <v:shape xmlns:o="urn:schemas-microsoft-com:office:office" xmlns:v="urn:schemas-microsoft-com:vml" id="_x0000_i1029" style="width:119.25pt;height:18pt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3" ShapeID="_x0000_i1029" DrawAspect="Content" ObjectID="_1572179621" r:id="rId15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.bin" Id="rId15" /><Relationship Type="http://schemas.openxmlformats.org/officeDocument/2006/relationships/image" Target="/word/media/image5.wmf" Id="rId14" /></Relationships>
</file>