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d5764dd2fd401c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在一定温度下，某容器中充有质量相同的下列气体，其中分压最大的气体是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            B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D11B8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D11B8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</w:body>
</w:document>
</file>