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18f8fd25ae402b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功和热</w:t>
      </w:r>
      <w:r w:rsidRPr="00D53044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D53044" w:rsidR="009F37CB">
        <w:rPr>
          <w:rFonts w:hint="eastAsia" w:ascii="Times New Roman" w:hAnsi="Times New Roman" w:cs="Times New Roman"/>
          <w:szCs w:val="21"/>
        </w:rPr>
        <w:t>。</w:t>
      </w:r>
      <w:r w:rsidRPr="00D53044" w:rsidR="009F37CB">
        <w:rPr>
          <w:rFonts w:ascii="Times New Roman" w:hAnsi="Times New Roman" w:cs="Times New Roman"/>
          <w:szCs w:val="21"/>
        </w:rPr>
        <w:t>(    )</w:t>
      </w:r>
    </w:p>
    <w:p w:rsidRPr="00D53044" w:rsidR="0098590E" w:rsidP="00D53044" w:rsidRDefault="000F6109">
      <w:pPr>
        <w:shd w:val="clear" w:color="auto" w:fill="FFFFFF" w:themeFill="background1"/>
        <w:tabs>
          <w:tab w:val="left" w:pos="780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4738FA">
        <w:rPr>
          <w:rFonts w:ascii="Times New Roman" w:hAnsi="Times New Roman" w:cs="Times New Roman"/>
          <w:szCs w:val="21"/>
        </w:rPr>
        <w:t>不是状态函数，无确定的变化就无确定的数值</w:t>
      </w:r>
    </w:p>
    <w:p w:rsidRPr="00D53044" w:rsidR="0098590E" w:rsidP="00D53044" w:rsidRDefault="000F6109">
      <w:pPr>
        <w:shd w:val="clear" w:color="auto" w:fill="FFFFFF" w:themeFill="background1"/>
        <w:tabs>
          <w:tab w:val="left" w:pos="780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B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不是状态函数，对应某一状态有一确定值</w:t>
      </w:r>
    </w:p>
    <w:p w:rsidRPr="00D53044" w:rsidR="0098590E" w:rsidP="00D53044" w:rsidRDefault="000F6109">
      <w:pPr>
        <w:shd w:val="clear" w:color="auto" w:fill="FFFFFF" w:themeFill="background1"/>
        <w:tabs>
          <w:tab w:val="left" w:pos="780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C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4738FA">
        <w:rPr>
          <w:rFonts w:ascii="Times New Roman" w:hAnsi="Times New Roman" w:cs="Times New Roman"/>
          <w:szCs w:val="21"/>
        </w:rPr>
        <w:t>都是状态函数，变化量与途径无关</w:t>
      </w:r>
    </w:p>
    <w:p w:rsidRPr="00D53044" w:rsidR="0098590E" w:rsidP="00D53044" w:rsidRDefault="000F6109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D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4738FA">
        <w:rPr>
          <w:rFonts w:ascii="Times New Roman" w:hAnsi="Times New Roman" w:cs="Times New Roman"/>
          <w:szCs w:val="21"/>
        </w:rPr>
        <w:t>都是状态函数，</w:t>
      </w:r>
      <w:proofErr w:type="gramStart"/>
      <w:r w:rsidRPr="00D53044" w:rsidR="004738FA">
        <w:rPr>
          <w:rFonts w:ascii="Times New Roman" w:hAnsi="Times New Roman" w:cs="Times New Roman"/>
          <w:szCs w:val="21"/>
        </w:rPr>
        <w:t>始终态确定</w:t>
      </w:r>
      <w:proofErr w:type="gramEnd"/>
      <w:r w:rsidRPr="00D53044" w:rsidR="004738FA">
        <w:rPr>
          <w:rFonts w:ascii="Times New Roman" w:hAnsi="Times New Roman" w:cs="Times New Roman"/>
          <w:szCs w:val="21"/>
        </w:rPr>
        <w:t>其值也确定</w:t>
      </w:r>
    </w:p>
  </w:body>
</w:document>
</file>