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f8476f36b46f2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若溶液的浓度都为</w:t>
      </w:r>
      <w:r w:rsidRPr="00910235">
        <w:rPr>
          <w:rFonts w:ascii="Times New Roman" w:hAnsi="Times New Roman" w:cs="Times New Roman"/>
          <w:szCs w:val="21"/>
        </w:rPr>
        <w:t>0.1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，则下列水溶液的沸点由高到低排列，顺序正确的是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  Na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, NaCl, HAc </w:t>
      </w:r>
      <w:r w:rsidRPr="00910235" w:rsidR="003212A2">
        <w:rPr>
          <w:rFonts w:ascii="Times New Roman" w:hAnsi="Times New Roman" w:cs="Times New Roman"/>
          <w:szCs w:val="21"/>
        </w:rPr>
        <w:t xml:space="preserve">           </w:t>
      </w:r>
      <w:r w:rsidRPr="00910235">
        <w:rPr>
          <w:rFonts w:ascii="Times New Roman" w:hAnsi="Times New Roman" w:cs="Times New Roman"/>
          <w:szCs w:val="21"/>
        </w:rPr>
        <w:t xml:space="preserve">  B  Al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(SO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>)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>, NaCl, Na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NaAc,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CrO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, NaCl  </w:t>
      </w:r>
      <w:r w:rsidRPr="00910235" w:rsidR="003212A2">
        <w:rPr>
          <w:rFonts w:ascii="Times New Roman" w:hAnsi="Times New Roman" w:cs="Times New Roman"/>
          <w:szCs w:val="21"/>
        </w:rPr>
        <w:t xml:space="preserve">          </w:t>
      </w:r>
      <w:r w:rsidRPr="00910235">
        <w:rPr>
          <w:rFonts w:ascii="Times New Roman" w:hAnsi="Times New Roman" w:cs="Times New Roman"/>
          <w:szCs w:val="21"/>
        </w:rPr>
        <w:t xml:space="preserve"> D  NaCl,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Cr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</w:rPr>
        <w:t>7</w:t>
      </w:r>
      <w:r w:rsidRPr="00910235">
        <w:rPr>
          <w:rFonts w:ascii="Times New Roman" w:hAnsi="Times New Roman" w:cs="Times New Roman"/>
          <w:szCs w:val="21"/>
        </w:rPr>
        <w:t>, CaCl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