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64f52ae4664cf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285F3D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</w:rPr>
        <w:t>反应</w:t>
      </w:r>
      <w:r w:rsidRPr="00285F3D">
        <w:rPr>
          <w:rFonts w:ascii="Times New Roman" w:hAnsi="Times New Roman" w:cs="Times New Roman"/>
          <w:szCs w:val="21"/>
          <w:lang w:val="pt-BR"/>
        </w:rPr>
        <w:t>C(s)+H</w:t>
      </w:r>
      <w:r w:rsidRPr="00285F3D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285F3D">
        <w:rPr>
          <w:rFonts w:ascii="Times New Roman" w:hAnsi="Times New Roman" w:cs="Times New Roman"/>
          <w:szCs w:val="21"/>
          <w:lang w:val="pt-BR"/>
        </w:rPr>
        <w:t xml:space="preserve">O(g) </w:t>
      </w:r>
      <w:r w:rsidRPr="00D53044">
        <w:rPr>
          <w:rFonts w:ascii="Times New Roman" w:hAnsi="Times New Roman" w:cs="Times New Roman"/>
          <w:szCs w:val="21"/>
        </w:rPr>
        <w:object w:dxaOrig="410" w:dyaOrig="24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21.75pt;height:14.25pt" o:ole="" type="#_x0000_t75">
            <v:imagedata xmlns:r="http://schemas.openxmlformats.org/officeDocument/2006/relationships" o:title="" r:id="rId9"/>
          </v:shape>
          <o:OLEObject xmlns:r="http://schemas.openxmlformats.org/officeDocument/2006/relationships" xmlns:o="urn:schemas-microsoft-com:office:office" Type="Embed" ProgID="ChemWindow.Document" ShapeID="_x0000_i1025" DrawAspect="Content" ObjectID="_1572377005" r:id="rId10"/>
        </w:object>
      </w:r>
      <w:r w:rsidRPr="00285F3D">
        <w:rPr>
          <w:rFonts w:ascii="Times New Roman" w:hAnsi="Times New Roman" w:cs="Times New Roman"/>
          <w:szCs w:val="21"/>
          <w:lang w:val="pt-BR"/>
        </w:rPr>
        <w:t>CO(g)+H</w:t>
      </w:r>
      <w:r w:rsidRPr="00285F3D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285F3D">
        <w:rPr>
          <w:rFonts w:ascii="Times New Roman" w:hAnsi="Times New Roman" w:cs="Times New Roman"/>
          <w:szCs w:val="21"/>
          <w:lang w:val="pt-BR"/>
        </w:rPr>
        <w:t>(g) ,</w:t>
      </w:r>
      <w:r w:rsidRPr="00D53044">
        <w:rPr>
          <w:rFonts w:ascii="Times New Roman" w:hAnsi="Times New Roman" w:cs="Times New Roman"/>
          <w:position w:val="-12"/>
          <w:szCs w:val="21"/>
        </w:rPr>
        <w:object w:dxaOrig="620" w:dyaOrig="380">
          <v:shape xmlns:o="urn:schemas-microsoft-com:office:office" xmlns:v="urn:schemas-microsoft-com:vml" id="_x0000_i1026" style="width:28.5pt;height:21.75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72377006" r:id="rId12"/>
        </w:object>
      </w:r>
      <w:r w:rsidRPr="00285F3D">
        <w:rPr>
          <w:rFonts w:ascii="Times New Roman" w:hAnsi="Times New Roman" w:cs="Times New Roman"/>
          <w:szCs w:val="21"/>
          <w:lang w:val="pt-BR"/>
        </w:rPr>
        <w:t>&gt;0</w:t>
      </w:r>
      <w:r w:rsidRPr="00285F3D">
        <w:rPr>
          <w:rFonts w:ascii="Times New Roman" w:hAnsi="Times New Roman" w:cs="Times New Roman"/>
          <w:szCs w:val="21"/>
          <w:lang w:val="pt-BR"/>
        </w:rPr>
        <w:t>，</w:t>
      </w:r>
      <w:r w:rsidRPr="00D53044">
        <w:rPr>
          <w:rFonts w:ascii="Times New Roman" w:hAnsi="Times New Roman" w:cs="Times New Roman"/>
          <w:szCs w:val="21"/>
        </w:rPr>
        <w:t>在一定温度下达平衡时</w:t>
      </w:r>
      <w:r w:rsidRPr="00285F3D">
        <w:rPr>
          <w:rFonts w:ascii="Times New Roman" w:hAnsi="Times New Roman" w:cs="Times New Roman"/>
          <w:szCs w:val="21"/>
          <w:lang w:val="pt-BR"/>
        </w:rPr>
        <w:t>，</w:t>
      </w:r>
      <w:r w:rsidRPr="00D53044">
        <w:rPr>
          <w:rFonts w:ascii="Times New Roman" w:hAnsi="Times New Roman" w:cs="Times New Roman"/>
          <w:szCs w:val="21"/>
        </w:rPr>
        <w:t>下列说法正确的是</w:t>
      </w:r>
      <w:r w:rsidRPr="00285F3D">
        <w:rPr>
          <w:rFonts w:ascii="Times New Roman" w:hAnsi="Times New Roman" w:cs="Times New Roman"/>
          <w:szCs w:val="21"/>
          <w:lang w:val="pt-BR"/>
        </w:rPr>
        <w:t>(      )</w:t>
      </w:r>
    </w:p>
    <w:p w:rsidRPr="00D53044" w:rsidR="00285F3D" w:rsidP="00285F3D" w:rsidRDefault="00285F3D">
      <w:pPr>
        <w:shd w:val="clear" w:color="auto" w:fill="FFFFFF" w:themeFill="background1"/>
        <w:tabs>
          <w:tab w:val="left" w:pos="785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hint="eastAsia" w:ascii="Times New Roman" w:hAnsi="Times New Roman" w:cs="Times New Roman"/>
          <w:szCs w:val="21"/>
        </w:rPr>
        <w:t>A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因反应前后物质的量相等，故增大体系的压力对平衡无影响</w:t>
      </w:r>
    </w:p>
    <w:p w:rsidRPr="00D53044" w:rsidR="00285F3D" w:rsidP="00285F3D" w:rsidRDefault="00285F3D">
      <w:pPr>
        <w:shd w:val="clear" w:color="auto" w:fill="FFFFFF" w:themeFill="background1"/>
        <w:tabs>
          <w:tab w:val="left" w:pos="785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B </w:t>
      </w:r>
      <w:r w:rsidRPr="00D53044">
        <w:rPr>
          <w:rFonts w:ascii="Times New Roman" w:hAnsi="Times New Roman" w:cs="Times New Roman"/>
          <w:szCs w:val="21"/>
        </w:rPr>
        <w:t>升高温度，</w:t>
      </w:r>
      <w:proofErr w:type="spellStart"/>
      <w:r w:rsidRPr="00D53044">
        <w:rPr>
          <w:rFonts w:ascii="Times New Roman" w:hAnsi="Times New Roman" w:cs="Times New Roman"/>
          <w:szCs w:val="21"/>
        </w:rPr>
        <w:t>kp</w:t>
      </w:r>
      <w:proofErr w:type="spellEnd"/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增大，故平衡向右移动</w:t>
      </w:r>
    </w:p>
    <w:p w:rsidRPr="00D53044" w:rsidR="00285F3D" w:rsidP="00285F3D" w:rsidRDefault="00285F3D">
      <w:pPr>
        <w:shd w:val="clear" w:color="auto" w:fill="FFFFFF" w:themeFill="background1"/>
        <w:tabs>
          <w:tab w:val="left" w:pos="785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C </w:t>
      </w:r>
      <w:r w:rsidRPr="00D53044">
        <w:rPr>
          <w:rFonts w:ascii="Times New Roman" w:hAnsi="Times New Roman" w:cs="Times New Roman"/>
          <w:szCs w:val="21"/>
        </w:rPr>
        <w:t>增加</w:t>
      </w:r>
      <w:r w:rsidRPr="00D53044">
        <w:rPr>
          <w:rFonts w:ascii="Times New Roman" w:hAnsi="Times New Roman" w:cs="Times New Roman"/>
          <w:szCs w:val="21"/>
        </w:rPr>
        <w:t>H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>O(g)</w:t>
      </w:r>
      <w:r w:rsidRPr="00D53044">
        <w:rPr>
          <w:rFonts w:ascii="Times New Roman" w:hAnsi="Times New Roman" w:cs="Times New Roman"/>
          <w:szCs w:val="21"/>
        </w:rPr>
        <w:t>浓度，</w:t>
      </w:r>
      <w:proofErr w:type="spellStart"/>
      <w:r w:rsidRPr="00D53044">
        <w:rPr>
          <w:rFonts w:ascii="Times New Roman" w:hAnsi="Times New Roman" w:cs="Times New Roman"/>
          <w:szCs w:val="21"/>
        </w:rPr>
        <w:t>kp</w:t>
      </w:r>
      <w:proofErr w:type="spellEnd"/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增大，平衡向右移动</w:t>
      </w:r>
    </w:p>
    <w:p w:rsidRPr="00D53044" w:rsidR="00285F3D" w:rsidP="00285F3D" w:rsidRDefault="00285F3D">
      <w:pPr>
        <w:shd w:val="clear" w:color="auto" w:fill="FFFFFF" w:themeFill="background1"/>
        <w:tabs>
          <w:tab w:val="left" w:pos="785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hint="eastAsia" w:ascii="Times New Roman" w:hAnsi="Times New Roman" w:cs="Times New Roman"/>
          <w:szCs w:val="21"/>
        </w:rPr>
        <w:t>D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加入催化剂，提高正反应速率，平衡向右移动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10" /><Relationship Type="http://schemas.openxmlformats.org/officeDocument/2006/relationships/oleObject" Target="/word/embeddings/oleObject2.bin" Id="rId12" /><Relationship Type="http://schemas.openxmlformats.org/officeDocument/2006/relationships/image" Target="/word/media/image1.wmf" Id="rId9" /><Relationship Type="http://schemas.openxmlformats.org/officeDocument/2006/relationships/image" Target="/word/media/image2.wmf" Id="rId11" /></Relationships>
</file>