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9a127effbc45e0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37. 25℃</w:t>
      </w:r>
      <w:r>
        <w:rPr>
          <w:rFonts w:ascii="Times New Roman" w:hAnsi="Times New Roman"/>
          <w:color w:val="000000"/>
          <w:szCs w:val="21"/>
        </w:rPr>
        <w:t>时，反应</w:t>
      </w:r>
      <w:r>
        <w:rPr>
          <w:rFonts w:ascii="Times New Roman" w:hAnsi="Times New Roman"/>
          <w:color w:val="000000"/>
          <w:szCs w:val="21"/>
        </w:rPr>
        <w:t>2H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</w:t>
      </w:r>
      <w:r>
        <w:rPr>
          <w:rFonts w:ascii="Times New Roman" w:hAnsi="Times New Roman"/>
          <w:noProof/>
          <w:color w:val="000000"/>
          <w:szCs w:val="21"/>
          <w:vertAlign w:val="subscript"/>
        </w:rPr>
        <w:drawing>
          <wp:inline xmlns:wp="http://schemas.openxmlformats.org/drawingml/2006/wordprocessingDrawing" distT="0" distB="0" distL="114300" distR="114300">
            <wp:extent cx="352425" cy="152400"/>
            <wp:effectExtent l="0" t="0" r="9525" b="0"/>
            <wp:docPr id="34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6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Cs w:val="21"/>
        </w:rPr>
        <w:t>2H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O(g)+O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</w:t>
      </w:r>
      <w:r>
        <w:rPr>
          <w:rFonts w:ascii="Times New Roman" w:hAnsi="Times New Roman"/>
          <w:color w:val="000000"/>
          <w:szCs w:val="21"/>
        </w:rPr>
        <w:t>的</w:t>
      </w:r>
      <w:r>
        <w:rPr>
          <w:rFonts w:ascii="Times New Roman" w:hAnsi="Times New Roman"/>
          <w:color w:val="000000"/>
          <w:spacing w:val="2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pacing w:val="2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pacing w:val="2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为</w:t>
      </w:r>
      <w:r>
        <w:rPr>
          <w:rFonts w:ascii="Times New Roman" w:hAnsi="Times New Roman"/>
          <w:color w:val="000000"/>
          <w:szCs w:val="21"/>
        </w:rPr>
        <w:sym w:font="Symbol" w:char="002D"/>
      </w:r>
      <w:r>
        <w:rPr>
          <w:rFonts w:ascii="Times New Roman" w:hAnsi="Times New Roman"/>
          <w:color w:val="000000"/>
          <w:szCs w:val="21"/>
        </w:rPr>
        <w:t>210.9kJ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>，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S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为</w:t>
      </w:r>
      <w:r>
        <w:rPr>
          <w:rFonts w:ascii="Times New Roman" w:hAnsi="Times New Roman"/>
          <w:color w:val="000000"/>
          <w:szCs w:val="21"/>
        </w:rPr>
        <w:t>131.8J</w:t>
      </w:r>
      <w:r>
        <w:rPr>
          <w:rFonts w:ascii="Times New Roman" w:hAnsi="Times New Roman"/>
          <w:color w:val="000000"/>
          <w:szCs w:val="21"/>
        </w:rPr>
        <w:sym w:font="Symbol" w:char="F0D7"/>
      </w:r>
      <w:proofErr w:type="spellStart"/>
      <w:r>
        <w:rPr>
          <w:rFonts w:ascii="Times New Roman" w:hAnsi="Times New Roman"/>
          <w:color w:val="000000"/>
          <w:szCs w:val="21"/>
        </w:rPr>
        <w:t>mol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sym w:font="Symbol" w:char="F0D7"/>
      </w:r>
      <w:r>
        <w:rPr>
          <w:rFonts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2D"/>
      </w:r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>。试计算该反应在</w:t>
      </w:r>
      <w:r>
        <w:rPr>
          <w:rFonts w:ascii="Times New Roman" w:hAnsi="Times New Roman"/>
          <w:color w:val="000000"/>
          <w:szCs w:val="21"/>
        </w:rPr>
        <w:t>25℃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</w:rPr>
        <w:t>100℃</w:t>
      </w:r>
      <w:r>
        <w:rPr>
          <w:rFonts w:ascii="Times New Roman" w:hAnsi="Times New Roman"/>
          <w:color w:val="000000"/>
          <w:szCs w:val="21"/>
        </w:rPr>
        <w:t>时的</w:t>
      </w:r>
      <w:r>
        <w:rPr>
          <w:rFonts w:ascii="Times New Roman" w:hAnsi="Times New Roman"/>
          <w:i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</w:rPr>
        <w:t>，计算结果说明什么问题？</w:t>
      </w:r>
      <w:r>
        <w:rPr>
          <w:rStyle w:val="aa"/>
          <w:rFonts w:ascii="Times New Roman" w:hAnsi="Times New Roman"/>
          <w:vanish/>
          <w:color w:val="000000"/>
          <w:highlight w:val="yellow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                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5.wmf" Id="rId15" /></Relationships>
</file>