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634991913b43df" /></Relationships>
</file>

<file path=word/document.xml><?xml version="1.0" encoding="utf-8"?>
<w:document xmlns:w="http://schemas.openxmlformats.org/wordprocessingml/2006/main">
  <w:body>
    <w:p w:rsidR="00066B0F" w:rsidRDefault="005F1040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Ag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O</w:t>
      </w:r>
      <w:r>
        <w:rPr>
          <w:rFonts w:ascii="Times New Roman" w:hAnsi="Times New Roman"/>
          <w:color w:val="000000"/>
          <w:szCs w:val="21"/>
        </w:rPr>
        <w:t>遇热分解反应为</w:t>
      </w:r>
      <w:r>
        <w:rPr>
          <w:rFonts w:ascii="Times New Roman" w:hAnsi="Times New Roman"/>
          <w:color w:val="000000"/>
          <w:szCs w:val="21"/>
        </w:rPr>
        <w:t>2Ag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O → 4Ag(s) + O</w:t>
      </w:r>
      <w:r>
        <w:rPr>
          <w:rFonts w:ascii="Times New Roman" w:hAnsi="Times New Roman"/>
          <w:color w:val="000000"/>
          <w:szCs w:val="21"/>
          <w:vertAlign w:val="subscript"/>
        </w:rPr>
        <w:t>2(</w:t>
      </w:r>
      <w:r>
        <w:rPr>
          <w:rFonts w:ascii="Times New Roman" w:hAnsi="Times New Roman"/>
          <w:color w:val="000000"/>
          <w:szCs w:val="21"/>
        </w:rPr>
        <w:t>g)</w:t>
      </w:r>
      <w:r>
        <w:rPr>
          <w:rFonts w:ascii="Times New Roman" w:hAnsi="Times New Roman"/>
          <w:color w:val="000000"/>
          <w:szCs w:val="21"/>
        </w:rPr>
        <w:t>，已知</w:t>
      </w:r>
      <w:r>
        <w:rPr>
          <w:rFonts w:ascii="Times New Roman" w:hAnsi="Times New Roman"/>
          <w:color w:val="000000"/>
          <w:szCs w:val="21"/>
        </w:rPr>
        <w:t>298K</w:t>
      </w:r>
      <w:r>
        <w:rPr>
          <w:rFonts w:ascii="Times New Roman" w:hAnsi="Times New Roman"/>
          <w:color w:val="000000"/>
          <w:szCs w:val="21"/>
        </w:rPr>
        <w:t>时</w:t>
      </w:r>
      <w:r>
        <w:rPr>
          <w:rFonts w:ascii="Times New Roman" w:hAnsi="Times New Roman"/>
          <w:color w:val="000000"/>
          <w:szCs w:val="21"/>
        </w:rPr>
        <w:t>Ag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O</w:t>
      </w:r>
      <w:r>
        <w:rPr>
          <w:rFonts w:ascii="Times New Roman" w:hAnsi="Times New Roman"/>
          <w:color w:val="000000"/>
          <w:szCs w:val="21"/>
        </w:rPr>
        <w:t>的</w:t>
      </w:r>
      <w:r>
        <w:rPr>
          <w:rFonts w:ascii="Times New Roman" w:hAnsi="Times New Roman"/>
          <w:color w:val="000000"/>
          <w:szCs w:val="21"/>
        </w:rPr>
        <w:t>Δ</w:t>
      </w:r>
      <w:r>
        <w:rPr>
          <w:rFonts w:ascii="Times New Roman" w:hAnsi="Times New Roman"/>
          <w:color w:val="000000"/>
          <w:szCs w:val="21"/>
          <w:vertAlign w:val="subscript"/>
        </w:rPr>
        <w:t>f</w:t>
      </w:r>
      <w:r>
        <w:rPr>
          <w:rFonts w:ascii="Times New Roman" w:hAnsi="Times New Roman"/>
          <w:i/>
          <w:color w:val="000000"/>
          <w:szCs w:val="21"/>
        </w:rPr>
        <w:t>H</w:t>
      </w:r>
      <w:r>
        <w:rPr>
          <w:rFonts w:ascii="Times New Roman" w:hAnsi="Times New Roman"/>
          <w:i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  <w:vertAlign w:val="superscript"/>
        </w:rPr>
        <w:t>θ</w:t>
      </w:r>
      <w:r>
        <w:rPr>
          <w:rFonts w:ascii="Times New Roman" w:hAnsi="Times New Roman"/>
          <w:color w:val="000000"/>
          <w:szCs w:val="21"/>
        </w:rPr>
        <w:t xml:space="preserve"> = -13.6 kJ</w:t>
      </w:r>
      <w:r>
        <w:rPr>
          <w:rFonts w:ascii="Times New Roman" w:hAnsi="Times New Roman"/>
          <w:color w:val="000000"/>
          <w:szCs w:val="21"/>
          <w:vertAlign w:val="superscript"/>
        </w:rPr>
        <w:t>.</w:t>
      </w:r>
      <w:r>
        <w:rPr>
          <w:rFonts w:ascii="Times New Roman" w:hAnsi="Times New Roman"/>
          <w:color w:val="000000"/>
          <w:szCs w:val="21"/>
        </w:rPr>
        <w:t>mol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>，</w:t>
      </w:r>
      <w:r>
        <w:rPr>
          <w:rFonts w:ascii="Times New Roman" w:hAnsi="Times New Roman"/>
          <w:color w:val="000000"/>
          <w:szCs w:val="21"/>
        </w:rPr>
        <w:t>Δ</w:t>
      </w:r>
      <w:r>
        <w:rPr>
          <w:rFonts w:ascii="Times New Roman" w:hAnsi="Times New Roman"/>
          <w:color w:val="000000"/>
          <w:szCs w:val="21"/>
          <w:vertAlign w:val="subscript"/>
        </w:rPr>
        <w:t>f</w:t>
      </w:r>
      <w:r>
        <w:rPr>
          <w:rFonts w:ascii="Times New Roman" w:hAnsi="Times New Roman"/>
          <w:i/>
          <w:color w:val="000000"/>
          <w:szCs w:val="21"/>
        </w:rPr>
        <w:t>G</w:t>
      </w:r>
      <w:r>
        <w:rPr>
          <w:rFonts w:ascii="Times New Roman" w:hAnsi="Times New Roman"/>
          <w:i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  <w:vertAlign w:val="superscript"/>
        </w:rPr>
        <w:t>θ</w:t>
      </w:r>
      <w:r>
        <w:rPr>
          <w:rFonts w:ascii="Times New Roman" w:hAnsi="Times New Roman"/>
          <w:color w:val="000000"/>
          <w:szCs w:val="21"/>
        </w:rPr>
        <w:t xml:space="preserve"> = -11.2 kJ</w:t>
      </w:r>
      <w:r>
        <w:rPr>
          <w:rFonts w:ascii="Times New Roman" w:hAnsi="Times New Roman"/>
          <w:color w:val="000000"/>
          <w:szCs w:val="21"/>
          <w:vertAlign w:val="superscript"/>
        </w:rPr>
        <w:t>.</w:t>
      </w:r>
      <w:r>
        <w:rPr>
          <w:rFonts w:ascii="Times New Roman" w:hAnsi="Times New Roman"/>
          <w:color w:val="000000"/>
          <w:szCs w:val="21"/>
        </w:rPr>
        <w:t>mol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>。求：（</w:t>
      </w:r>
      <w:r>
        <w:rPr>
          <w:rFonts w:ascii="Times New Roman" w:hAnsi="Times New Roman"/>
          <w:color w:val="000000"/>
          <w:szCs w:val="21"/>
        </w:rPr>
        <w:t>1</w:t>
      </w:r>
      <w:r>
        <w:rPr>
          <w:rFonts w:ascii="Times New Roman" w:hAnsi="Times New Roman"/>
          <w:color w:val="000000"/>
          <w:szCs w:val="21"/>
        </w:rPr>
        <w:t>）</w:t>
      </w:r>
      <w:r>
        <w:rPr>
          <w:rFonts w:ascii="Times New Roman" w:hAnsi="Times New Roman"/>
          <w:color w:val="000000"/>
          <w:szCs w:val="21"/>
        </w:rPr>
        <w:t>298K</w:t>
      </w:r>
      <w:r>
        <w:rPr>
          <w:rFonts w:ascii="Times New Roman" w:hAnsi="Times New Roman"/>
          <w:color w:val="000000"/>
          <w:szCs w:val="21"/>
        </w:rPr>
        <w:t>时</w:t>
      </w:r>
      <w:r>
        <w:rPr>
          <w:rFonts w:ascii="Times New Roman" w:hAnsi="Times New Roman"/>
          <w:color w:val="000000"/>
          <w:szCs w:val="21"/>
        </w:rPr>
        <w:t>Ag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O</w:t>
      </w:r>
      <w:r>
        <w:rPr>
          <w:rFonts w:ascii="Times New Roman" w:hAnsi="Times New Roman"/>
          <w:color w:val="000000"/>
          <w:szCs w:val="21"/>
        </w:rPr>
        <w:t>释放出</w:t>
      </w:r>
      <w:r>
        <w:rPr>
          <w:rFonts w:ascii="Times New Roman" w:hAnsi="Times New Roman"/>
          <w:color w:val="000000"/>
          <w:szCs w:val="21"/>
        </w:rPr>
        <w:t>O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的分压；（</w:t>
      </w:r>
      <w:r>
        <w:rPr>
          <w:rFonts w:ascii="Times New Roman" w:hAnsi="Times New Roman"/>
          <w:color w:val="000000"/>
          <w:szCs w:val="21"/>
        </w:rPr>
        <w:t>2</w:t>
      </w:r>
      <w:r>
        <w:rPr>
          <w:rFonts w:ascii="Times New Roman" w:hAnsi="Times New Roman"/>
          <w:color w:val="000000"/>
          <w:szCs w:val="21"/>
        </w:rPr>
        <w:t>）</w:t>
      </w:r>
      <w:r>
        <w:rPr>
          <w:rFonts w:ascii="Times New Roman" w:hAnsi="Times New Roman"/>
          <w:color w:val="000000"/>
          <w:szCs w:val="21"/>
        </w:rPr>
        <w:t>Ag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O</w:t>
      </w:r>
      <w:r>
        <w:rPr>
          <w:rFonts w:ascii="Times New Roman" w:hAnsi="Times New Roman"/>
          <w:color w:val="000000"/>
          <w:szCs w:val="21"/>
        </w:rPr>
        <w:t>的分解温度。</w:t>
      </w:r>
    </w:p>
  </w:body>
</w:document>
</file>