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78a413fb54be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line="460" w:lineRule="exact"/>
        <w:ind w:firstLine="420"/>
        <w:jc w:val="left"/>
        <w:rPr>
          <w:rFonts w:ascii="Times New Roman" w:hAnsi="Times New Roman"/>
          <w:color w:val="000000"/>
          <w:position w:val="-1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(1) 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i/>
          <w:iCs/>
          <w:color w:val="000000"/>
          <w:spacing w:val="-40"/>
          <w:szCs w:val="21"/>
        </w:rPr>
        <w:t xml:space="preserve">  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xmlns:o="urn:schemas-microsoft-com:office:office" xmlns:v="urn:schemas-microsoft-com:vml" id="_x0000_i1067" style="width:9.75pt;height:18pt" o:ole="" type="#_x0000_t75">
            <v:imagedata xmlns:r="http://schemas.openxmlformats.org/officeDocument/2006/relationships" o:title="" r:id="rId85"/>
          </v:shape>
          <o:OLEObject xmlns:r="http://schemas.openxmlformats.org/officeDocument/2006/relationships" xmlns:o="urn:schemas-microsoft-com:office:office" Type="Embed" ProgID="Equation.DSMT4" ShapeID="_x0000_i1067" DrawAspect="Content" ObjectID="_1572376649" r:id="rId89"/>
        </w:objec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) = - [</w:t>
      </w:r>
      <w:r>
        <w:rPr>
          <w:rFonts w:ascii="Times New Roman" w:hAnsi="Times New Roman"/>
          <w:color w:val="000000"/>
          <w:position w:val="-6"/>
          <w:szCs w:val="21"/>
        </w:rPr>
        <w:object w:dxaOrig="200" w:dyaOrig="279">
          <v:shape xmlns:o="urn:schemas-microsoft-com:office:office" xmlns:v="urn:schemas-microsoft-com:vml" id="_x0000_i1068" style="width:9.75pt;height:14.25pt" o:ole="" type="#_x0000_t75">
            <v:imagedata xmlns:r="http://schemas.openxmlformats.org/officeDocument/2006/relationships" o:title="" r:id="rId90"/>
          </v:shape>
          <o:OLEObject xmlns:r="http://schemas.openxmlformats.org/officeDocument/2006/relationships" xmlns:o="urn:schemas-microsoft-com:office:office" Type="Embed" ProgID="Equation.3" ShapeID="_x0000_i1068" DrawAspect="Content" ObjectID="_1572376650" r:id="rId91"/>
        </w:objec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xmlns:o="urn:schemas-microsoft-com:office:office" xmlns:v="urn:schemas-microsoft-com:vml" id="_x0000_i1069" style="width:9.75pt;height:18pt" o:ole="" type="#_x0000_t75">
            <v:imagedata xmlns:r="http://schemas.openxmlformats.org/officeDocument/2006/relationships" o:title="" r:id="rId85"/>
          </v:shape>
          <o:OLEObject xmlns:r="http://schemas.openxmlformats.org/officeDocument/2006/relationships" xmlns:o="urn:schemas-microsoft-com:office:office" Type="Embed" ProgID="Equation.DSMT4" ShapeID="_x0000_i1069" DrawAspect="Content" ObjectID="_1572376651" r:id="rId92"/>
        </w:objec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)/</w:t>
      </w:r>
      <w:r>
        <w:rPr>
          <w:rFonts w:ascii="Times New Roman" w:hAnsi="Times New Roman"/>
          <w:color w:val="000000"/>
          <w:position w:val="-6"/>
          <w:szCs w:val="21"/>
        </w:rPr>
        <w:object w:dxaOrig="200" w:dyaOrig="279">
          <v:shape xmlns:o="urn:schemas-microsoft-com:office:office" xmlns:v="urn:schemas-microsoft-com:vml" id="_x0000_i1070" style="width:9.75pt;height:14.25pt" o:ole="" type="#_x0000_t75">
            <v:imagedata xmlns:r="http://schemas.openxmlformats.org/officeDocument/2006/relationships" o:title="" r:id="rId90"/>
          </v:shape>
          <o:OLEObject xmlns:r="http://schemas.openxmlformats.org/officeDocument/2006/relationships" xmlns:o="urn:schemas-microsoft-com:office:office" Type="Embed" ProgID="Equation.3" ShapeID="_x0000_i1070" DrawAspect="Content" ObjectID="_1572376652" r:id="rId93"/>
        </w:objec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]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</w:rPr>
        <w:t xml:space="preserve">                     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  = [17.32lg(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/K) - 108.96]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i/>
          <w:iCs/>
          <w:color w:val="000000"/>
          <w:spacing w:val="-40"/>
          <w:szCs w:val="21"/>
        </w:rPr>
        <w:t xml:space="preserve"> 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id="_x0000_i1071" style="width:9.75pt;height:18pt" o:ole="" type="#_x0000_t75">
            <v:imagedata o:title="" r:id="rId85"/>
          </v:shape>
          <o:OLEObject Type="Embed" ProgID="Equation.DSMT4" ShapeID="_x0000_i1071" DrawAspect="Content" ObjectID="_1572376653" r:id="rId94"/>
        </w:objec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) = 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id="_x0000_i1072" style="width:9.75pt;height:18pt" o:ole="" type="#_x0000_t75">
            <v:imagedata o:title="" r:id="rId85"/>
          </v:shape>
          <o:OLEObject Type="Embed" ProgID="Equation.DSMT4" ShapeID="_x0000_i1072" DrawAspect="Content" ObjectID="_1572376654" r:id="rId95"/>
        </w:objec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 xml:space="preserve">) + 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i/>
          <w:iCs/>
          <w:color w:val="000000"/>
          <w:spacing w:val="-40"/>
          <w:szCs w:val="21"/>
        </w:rPr>
        <w:t xml:space="preserve"> 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id="_x0000_i1073" style="width:9.75pt;height:18pt" o:ole="" type="#_x0000_t75">
            <v:imagedata o:title="" r:id="rId85"/>
          </v:shape>
          <o:OLEObject Type="Embed" ProgID="Equation.DSMT4" ShapeID="_x0000_i1073" DrawAspect="Content" ObjectID="_1572376655" r:id="rId96"/>
        </w:object>
      </w:r>
      <w:r>
        <w:rPr>
          <w:rFonts w:ascii="Times New Roman" w:hAnsi="Times New Roman"/>
          <w:color w:val="000000"/>
          <w:szCs w:val="21"/>
        </w:rPr>
        <w:t xml:space="preserve">                       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  = [ -32384 - 7.52(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/K) ]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     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(2) 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position w:val="-10"/>
          <w:szCs w:val="21"/>
        </w:rPr>
        <w:object w:dxaOrig="195" w:dyaOrig="360">
          <v:shape id="_x0000_i1074" style="width:9.75pt;height:18pt" o:ole="" type="#_x0000_t75">
            <v:imagedata o:title="" r:id="rId85"/>
          </v:shape>
          <o:OLEObject Type="Embed" ProgID="Equation.DSMT4" ShapeID="_x0000_i1074" DrawAspect="Content" ObjectID="_1572376656" r:id="rId97"/>
        </w:object>
      </w:r>
      <w:r>
        <w:rPr>
          <w:rFonts w:ascii="Times New Roman" w:hAnsi="Times New Roman"/>
          <w:color w:val="000000"/>
          <w:szCs w:val="21"/>
        </w:rPr>
        <w:t>(873.15 K) = 24.84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&gt; 0                        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故</w:t>
      </w:r>
      <w:r>
        <w:rPr>
          <w:rFonts w:ascii="Times New Roman" w:hAnsi="Times New Roman"/>
          <w:color w:val="000000"/>
          <w:szCs w:val="21"/>
        </w:rPr>
        <w:t xml:space="preserve"> Ag </w:t>
      </w:r>
      <w:r>
        <w:rPr>
          <w:rFonts w:ascii="Times New Roman" w:hAnsi="Times New Roman"/>
          <w:color w:val="000000"/>
          <w:szCs w:val="21"/>
        </w:rPr>
        <w:t>不会变成</w:t>
      </w:r>
      <w:r>
        <w:rPr>
          <w:rFonts w:ascii="Times New Roman" w:hAnsi="Times New Roman"/>
          <w:color w:val="000000"/>
          <w:szCs w:val="21"/>
        </w:rPr>
        <w:t xml:space="preserve"> 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O 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3.bin" Id="rId89" /><Relationship Type="http://schemas.openxmlformats.org/officeDocument/2006/relationships/oleObject" Target="/word/embeddings/oleObject44.bin" Id="rId91" /><Relationship Type="http://schemas.openxmlformats.org/officeDocument/2006/relationships/oleObject" Target="/word/embeddings/oleObject45.bin" Id="rId92" /><Relationship Type="http://schemas.openxmlformats.org/officeDocument/2006/relationships/oleObject" Target="/word/embeddings/oleObject46.bin" Id="rId93" /><Relationship Type="http://schemas.openxmlformats.org/officeDocument/2006/relationships/image" Target="/word/media/image40.wmf" Id="rId85" /><Relationship Type="http://schemas.openxmlformats.org/officeDocument/2006/relationships/image" Target="/word/media/image41.wmf" Id="rId90" /><Relationship Type="http://schemas.openxmlformats.org/officeDocument/2006/relationships/oleObject" Target="/word/embeddings/oleObject47.bin" Id="rId94" /><Relationship Type="http://schemas.openxmlformats.org/officeDocument/2006/relationships/oleObject" Target="/word/embeddings/oleObject48.bin" Id="rId95" /><Relationship Type="http://schemas.openxmlformats.org/officeDocument/2006/relationships/oleObject" Target="/word/embeddings/oleObject49.bin" Id="rId96" /><Relationship Type="http://schemas.openxmlformats.org/officeDocument/2006/relationships/oleObject" Target="/word/embeddings/oleObject50.bin" Id="rId97" /></Relationships>
</file>