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87dcbd2ddb4417" /></Relationships>
</file>

<file path=word/document.xml><?xml version="1.0" encoding="utf-8"?>
<w:document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o="urn:schemas-microsoft-com:office:office" xmlns:v="urn:schemas-microsoft-com:vml" xmlns:w10="urn:schemas-microsoft-com:office:word" xmlns:a="http://schemas.openxmlformats.org/drawingml/2006/main" xmlns:w="http://schemas.openxmlformats.org/wordprocessingml/2006/main">
  <w:body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解：涉及过程如下：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</w:rPr>
        <mc:AlternateContent xmlns:mc="http://schemas.openxmlformats.org/markup-compatibility/2006"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0</wp:posOffset>
                </wp:positionV>
                <wp:extent cx="4915535" cy="1387475"/>
                <wp:effectExtent l="5080" t="0" r="13335" b="22225"/>
                <wp:wrapTopAndBottom/>
                <wp:docPr id="55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15535" cy="1387475"/>
                          <a:chOff x="2159" y="5184"/>
                          <a:chExt cx="7741" cy="2185"/>
                        </a:xfrm>
                        <a:effectLst/>
                      </wpg:grpSpPr>
                      <wps:wsp xmlns:wps="http://schemas.microsoft.com/office/word/2010/wordprocessingShape">
                        <wps:cNvPr id="42" name="矩形 29"/>
                        <wps:cNvSpPr/>
                        <wps:spPr>
                          <a:xfrm>
                            <a:off x="5519" y="5184"/>
                            <a:ext cx="1081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056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56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56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 xmlns:wps="http://schemas.microsoft.com/office/word/2010/wordprocessingShape">
                        <wps:cNvPr id="43" name="矩形 30"/>
                        <wps:cNvSpPr/>
                        <wps:spPr>
                          <a:xfrm>
                            <a:off x="6839" y="5341"/>
                            <a:ext cx="2881" cy="46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2841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1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841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 xml:space="preserve"> (1mol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  <w:r>
                                      <w:t>=268K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100kPa)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 xmlns:wps="http://schemas.microsoft.com/office/word/2010/wordprocessingShape">
                        <wps:cNvPr id="44" name="矩形 31"/>
                        <wps:cNvSpPr/>
                        <wps:spPr>
                          <a:xfrm>
                            <a:off x="6839" y="6901"/>
                            <a:ext cx="3061" cy="46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3021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21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021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 xml:space="preserve"> (1mol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</w:rPr>
                                      <w:t>T’</w:t>
                                    </w:r>
                                    <w:r>
                                      <w:t>=278K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100kPa)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 xmlns:wps="http://schemas.microsoft.com/office/word/2010/wordprocessingShape">
                        <wps:cNvPr id="45" name="矩形 32"/>
                        <wps:cNvSpPr/>
                        <wps:spPr>
                          <a:xfrm>
                            <a:off x="2159" y="6901"/>
                            <a:ext cx="3061" cy="46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3021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21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021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 xml:space="preserve"> (1mol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</w:rPr>
                                      <w:t>T’</w:t>
                                    </w:r>
                                    <w:r>
                                      <w:t>=278K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100kPa)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 xmlns:wps="http://schemas.microsoft.com/office/word/2010/wordprocessingShape">
                        <wps:cNvPr id="46" name="矩形 33"/>
                        <wps:cNvSpPr/>
                        <wps:spPr>
                          <a:xfrm>
                            <a:off x="2159" y="5341"/>
                            <a:ext cx="3061" cy="46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3021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21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021" w:type="dxa"/>
                                    <w:vAlign w:val="center"/>
                                  </w:tcPr>
                                  <w:p w:rsidR="00066B0F" w:rsidRDefault="005F1040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  <w:r>
                                      <w:t xml:space="preserve"> (1mol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  <w:r>
                                      <w:t>= 268K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t>100kPa)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 xmlns:wps="http://schemas.microsoft.com/office/word/2010/wordprocessingShape">
                        <wps:cNvPr id="47" name="直线 34"/>
                        <wps:cNvCnPr/>
                        <wps:spPr>
                          <a:xfrm>
                            <a:off x="5219" y="5562"/>
                            <a:ext cx="162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48" name="直线 35"/>
                        <wps:cNvCnPr/>
                        <wps:spPr>
                          <a:xfrm>
                            <a:off x="3779" y="5808"/>
                            <a:ext cx="1" cy="109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49" name="直线 36"/>
                        <wps:cNvCnPr/>
                        <wps:spPr>
                          <a:xfrm>
                            <a:off x="5219" y="7152"/>
                            <a:ext cx="1621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50" name="直线 37"/>
                        <wps:cNvCnPr/>
                        <wps:spPr>
                          <a:xfrm flipV="1">
                            <a:off x="8279" y="5808"/>
                            <a:ext cx="1" cy="109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 xmlns:wps="http://schemas.microsoft.com/office/word/2010/wordprocessingShape">
                        <wps:cNvPr id="51" name="矩形 38"/>
                        <wps:cNvSpPr/>
                        <wps:spPr>
                          <a:xfrm>
                            <a:off x="5400" y="6723"/>
                            <a:ext cx="1260" cy="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235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5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35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 xml:space="preserve">2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 xmlns:wps="http://schemas.microsoft.com/office/word/2010/wordprocessingShape">
                        <wps:cNvPr id="52" name="矩形 39"/>
                        <wps:cNvSpPr/>
                        <wps:spPr>
                          <a:xfrm>
                            <a:off x="8459" y="5943"/>
                            <a:ext cx="721" cy="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696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6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696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066B0F" w:rsidRDefault="005F1040"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 xmlns:wps="http://schemas.microsoft.com/office/word/2010/wordprocessingShape">
                        <wps:cNvPr id="53" name="矩形 40"/>
                        <wps:cNvSpPr/>
                        <wps:spPr>
                          <a:xfrm>
                            <a:off x="3959" y="5943"/>
                            <a:ext cx="721" cy="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696" w:type="dxa"/>
                                <w:tblCellSpacing w:w="0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6"/>
                              </w:tblGrid>
                              <w:tr w:rsidR="00066B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696" w:type="dxa"/>
                                    <w:vAlign w:val="center"/>
                                  </w:tcPr>
                                  <w:p w:rsidR="00066B0F" w:rsidRDefault="005F1040"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066B0F" w:rsidRDefault="005F1040">
                                    <w:r>
                                      <w:rPr>
                                        <w:rFonts w:ascii="Symbol" w:hAnsi="Symbol"/>
                                      </w:rPr>
                                      <w:t></w:t>
                                    </w:r>
                                    <w:r>
                                      <w:rPr>
                                        <w:i/>
                                      </w:rP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066B0F" w:rsidRDefault="00066B0F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xmlns:v="urn:schemas-microsoft-com:vml" id="组合 28" style="position:absolute;margin-left:17.95pt;margin-top:0;width:387.05pt;height:109.25pt;z-index:251663360" coordsize="7741,2185" coordorigin="2159,5184" o:spid="_x0000_s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">
                <v:rect id="矩形 29" style="position:absolute;left:5519;top:5184;width:1081;height:312;visibility:visible;mso-wrap-style:square;v-text-anchor:top" o:spid="_x0000_s10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>
                  <v:textbox inset="1pt,1pt,1pt,1pt">
                    <w:txbxContent>
                      <w:tbl>
                        <w:tblPr>
                          <w:tblW w:w="1056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6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056" w:type="dxa"/>
                              <w:vAlign w:val="center"/>
                            </w:tcPr>
                            <w:p w:rsidR="00066B0F" w:rsidRDefault="005F1040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，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矩形 30" style="position:absolute;left:6839;top:5341;width:2881;height:468;visibility:visible;mso-wrap-style:square;v-text-anchor:top" o:spid="_x0000_s1046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">
                  <v:textbox inset="1pt,1pt,1pt,1pt">
                    <w:txbxContent>
                      <w:tbl>
                        <w:tblPr>
                          <w:tblW w:w="2841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41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2841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 xml:space="preserve"> (1mol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i/>
                                </w:rPr>
                                <w:t>T</w:t>
                              </w:r>
                              <w:r>
                                <w:t>=268K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100kPa)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矩形 31" style="position:absolute;left:6839;top:6901;width:3061;height:468;visibility:visible;mso-wrap-style:square;v-text-anchor:top" o:spid="_x0000_s1047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">
                  <v:textbox inset="1pt,1pt,1pt,1pt">
                    <w:txbxContent>
                      <w:tbl>
                        <w:tblPr>
                          <w:tblW w:w="3021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21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3021" w:type="dxa"/>
                              <w:vAlign w:val="center"/>
                            </w:tcPr>
                            <w:p w:rsidR="00066B0F" w:rsidRDefault="005F1040"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 xml:space="preserve"> (1mol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i/>
                                </w:rPr>
                                <w:t>T’</w:t>
                              </w:r>
                              <w:r>
                                <w:t>=278K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100kPa)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矩形 32" style="position:absolute;left:2159;top:6901;width:3061;height:468;visibility:visible;mso-wrap-style:square;v-text-anchor:top" o:spid="_x0000_s1048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">
                  <v:textbox inset="1pt,1pt,1pt,1pt">
                    <w:txbxContent>
                      <w:tbl>
                        <w:tblPr>
                          <w:tblW w:w="3021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21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3021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 xml:space="preserve"> (1mol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i/>
                                </w:rPr>
                                <w:t>T’</w:t>
                              </w:r>
                              <w:r>
                                <w:t>=278K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100kPa)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矩形 33" style="position:absolute;left:2159;top:5341;width:3061;height:468;visibility:visible;mso-wrap-style:square;v-text-anchor:top" o:spid="_x0000_s1049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">
                  <v:textbox inset="1pt,1pt,1pt,1pt">
                    <w:txbxContent>
                      <w:tbl>
                        <w:tblPr>
                          <w:tblW w:w="3021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21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3021" w:type="dxa"/>
                              <w:vAlign w:val="center"/>
                            </w:tcPr>
                            <w:p w:rsidR="00066B0F" w:rsidRDefault="005F104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r>
                                <w:t xml:space="preserve"> (1mol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i/>
                                </w:rPr>
                                <w:t>T</w:t>
                              </w:r>
                              <w:r>
                                <w:t>= 268K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100kPa)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line id="直线 34" style="position:absolute;visibility:visible;mso-wrap-style:square" o:spid="_x0000_s1050" o:connectortype="straight" from="5219,5562" to="6840,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">
                  <v:stroke startarrowwidth="narrow" startarrowlength="short" endarrow="block" endarrowwidth="narrow" endarrowlength="short"/>
                </v:line>
                <v:line id="直线 35" style="position:absolute;visibility:visible;mso-wrap-style:square" o:spid="_x0000_s1051" o:connectortype="straight" from="3779,5808" to="3780,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">
                  <v:stroke dashstyle="1 1" startarrowwidth="narrow" startarrowlength="short" endarrow="block" endarrowwidth="narrow" endarrowlength="short"/>
                </v:line>
                <v:line id="直线 36" style="position:absolute;visibility:visible;mso-wrap-style:square" o:spid="_x0000_s1052" o:connectortype="straight" from="5219,7152" to="6840,7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">
                  <v:stroke dashstyle="1 1" startarrowwidth="narrow" startarrowlength="short" endarrow="block" endarrowwidth="narrow" endarrowlength="short"/>
                </v:line>
                <v:line id="直线 37" style="position:absolute;flip:y;visibility:visible;mso-wrap-style:square" o:spid="_x0000_s1053" o:connectortype="straight" from="8279,5808" to="8280,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">
                  <v:stroke dashstyle="1 1" startarrowwidth="narrow" startarrowlength="short" endarrow="block" endarrowwidth="narrow" endarrowlength="short"/>
                </v:line>
                <v:rect id="矩形 38" style="position:absolute;left:5400;top:6723;width:1260;height:333;visibility:visible;mso-wrap-style:square;v-text-anchor:top" o:spid="_x0000_s105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>
                  <v:textbox inset="1pt,1pt,1pt,1pt">
                    <w:txbxContent>
                      <w:tbl>
                        <w:tblPr>
                          <w:tblW w:w="1235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35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1235" w:type="dxa"/>
                              <w:vAlign w:val="center"/>
                            </w:tcPr>
                            <w:p w:rsidR="00066B0F" w:rsidRDefault="005F1040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矩形 39" style="position:absolute;left:8459;top:5943;width:721;height:802;visibility:visible;mso-wrap-style:square;v-text-anchor:top" o:spid="_x0000_s105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>
                  <v:textbox inset="1pt,1pt,1pt,1pt">
                    <w:txbxContent>
                      <w:tbl>
                        <w:tblPr>
                          <w:tblW w:w="696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6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696" w:type="dxa"/>
                              <w:vAlign w:val="center"/>
                            </w:tcPr>
                            <w:p w:rsidR="00066B0F" w:rsidRDefault="005F1040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066B0F" w:rsidRDefault="005F1040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矩形 40" style="position:absolute;left:3959;top:5943;width:721;height:802;visibility:visible;mso-wrap-style:square;v-text-anchor:top" o:spid="_x0000_s105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>
                  <v:textbox inset="1pt,1pt,1pt,1pt">
                    <w:txbxContent>
                      <w:tbl>
                        <w:tblPr>
                          <w:tblW w:w="696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6"/>
                        </w:tblGrid>
                        <w:tr w:rsidR="00066B0F">
                          <w:trPr>
                            <w:tblCellSpacing w:w="0" w:type="dxa"/>
                          </w:trPr>
                          <w:tc>
                            <w:tcPr>
                              <w:tcW w:w="696" w:type="dxa"/>
                              <w:vAlign w:val="center"/>
                            </w:tcPr>
                            <w:p w:rsidR="00066B0F" w:rsidRDefault="005F1040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066B0F" w:rsidRDefault="005F1040">
                              <w:r>
                                <w:rPr>
                                  <w:rFonts w:ascii="Symbol" w:hAnsi="Symbol"/>
                                </w:rPr>
                                <w:t></w:t>
                              </w:r>
                              <w:r>
                                <w:rPr>
                                  <w:i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066B0F" w:rsidRDefault="00066B0F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w10:wrap xmlns:w10="urn:schemas-microsoft-com:office:word" type="topAndBottom"/>
              </v:group>
            </w:pict>
          </mc:Fallback>
        </mc:AlternateContent>
      </w:r>
      <w:r>
        <w:rPr>
          <w:rFonts w:ascii="Times New Roman" w:hAnsi="Times New Roman"/>
          <w:color w:val="000000"/>
          <w:szCs w:val="21"/>
        </w:rPr>
        <w:t> 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+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+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 xml:space="preserve"> 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(l)(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’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) +</w:t>
      </w:r>
      <w:r>
        <w:rPr>
          <w:rFonts w:ascii="Times New Roman" w:hAnsi="Times New Roman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＋</w:t>
      </w:r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(s)(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’)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>＝</w:t>
      </w:r>
      <w:r>
        <w:rPr>
          <w:rFonts w:ascii="Times New Roman" w:hAnsi="Times New Roman"/>
          <w:color w:val="000000"/>
          <w:szCs w:val="21"/>
        </w:rPr>
        <w:t>9916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+(122.6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126.8)×(268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278)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066B0F" w:rsidRDefault="005F1040">
      <w:pPr>
        <w:snapToGrid w:val="0"/>
        <w:spacing w:line="460" w:lineRule="exact"/>
        <w:ind w:firstLine="43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 9958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恒压</w:t>
      </w: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i/>
          <w:iCs/>
          <w:color w:val="000000"/>
          <w:szCs w:val="21"/>
        </w:rPr>
        <w:t>Q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= 9958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</w:p>
    <w:p w:rsidR="00066B0F" w:rsidRDefault="005F1040">
      <w:pPr>
        <w:snapToGrid w:val="0"/>
        <w:spacing w:line="460" w:lineRule="exact"/>
        <w:ind w:firstLine="210" w:firstLineChars="1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</w:t>
      </w:r>
      <w:r>
        <w:rPr>
          <w:rFonts w:ascii="Times New Roman" w:hAnsi="Times New Roman"/>
          <w:i/>
          <w:iCs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 xml:space="preserve">pV </w:t>
      </w:r>
      <w:r>
        <w:rPr>
          <w:rFonts w:ascii="Times New Roman" w:hAnsi="Times New Roman"/>
          <w:color w:val="000000"/>
          <w:szCs w:val="21"/>
        </w:rPr>
        <w:t xml:space="preserve">≈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H=</w:t>
      </w:r>
      <w:r>
        <w:rPr>
          <w:rFonts w:ascii="Times New Roman" w:hAnsi="Times New Roman"/>
          <w:color w:val="000000"/>
          <w:szCs w:val="21"/>
        </w:rPr>
        <w:t>9958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</w:p>
    <w:p w:rsidR="00066B0F" w:rsidRDefault="005F1040">
      <w:pPr>
        <w:snapToGrid w:val="0"/>
        <w:spacing w:line="460" w:lineRule="exact"/>
        <w:ind w:firstLine="210" w:firstLineChars="1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Cs w:val="21"/>
        </w:rPr>
        <w:t xml:space="preserve">+ 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+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 xml:space="preserve"> 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(l)ln(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’/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) +</w:t>
      </w:r>
      <w:r>
        <w:rPr>
          <w:rFonts w:ascii="Times New Roman" w:hAnsi="Times New Roman"/>
          <w:i/>
          <w:iCs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’+</w:t>
      </w:r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(s)ln(</w:t>
      </w:r>
      <w:r>
        <w:rPr>
          <w:rFonts w:ascii="Times New Roman" w:hAnsi="Times New Roman"/>
          <w:i/>
          <w:iCs/>
          <w:color w:val="000000"/>
          <w:szCs w:val="21"/>
        </w:rPr>
        <w:t>T/T</w:t>
      </w:r>
      <w:r>
        <w:rPr>
          <w:rFonts w:ascii="Times New Roman" w:hAnsi="Times New Roman"/>
          <w:color w:val="000000"/>
          <w:szCs w:val="21"/>
        </w:rPr>
        <w:t>’)</w:t>
      </w:r>
    </w:p>
    <w:p w:rsidR="00066B0F" w:rsidRDefault="005F1040">
      <w:pPr>
        <w:snapToGrid w:val="0"/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/</w:t>
      </w:r>
      <w:r>
        <w:rPr>
          <w:rFonts w:ascii="Times New Roman" w:hAnsi="Times New Roman"/>
          <w:i/>
          <w:iCs/>
          <w:color w:val="000000"/>
          <w:szCs w:val="21"/>
        </w:rPr>
        <w:t>T</w:t>
      </w:r>
      <w:r>
        <w:rPr>
          <w:rFonts w:ascii="Times New Roman" w:hAnsi="Times New Roman"/>
          <w:color w:val="000000"/>
          <w:szCs w:val="21"/>
        </w:rPr>
        <w:t>’+[</w:t>
      </w:r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(s)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r>
        <w:rPr>
          <w:rFonts w:ascii="Times New Roman" w:hAnsi="Times New Roman"/>
          <w:color w:val="000000"/>
          <w:szCs w:val="21"/>
          <w:vertAlign w:val="subscript"/>
        </w:rPr>
        <w:t>,m</w:t>
      </w:r>
      <w:r>
        <w:rPr>
          <w:rFonts w:ascii="Times New Roman" w:hAnsi="Times New Roman"/>
          <w:color w:val="000000"/>
          <w:szCs w:val="21"/>
        </w:rPr>
        <w:t>(s)]ln(</w:t>
      </w:r>
      <w:r>
        <w:rPr>
          <w:rFonts w:ascii="Times New Roman" w:hAnsi="Times New Roman"/>
          <w:i/>
          <w:iCs/>
          <w:color w:val="000000"/>
          <w:szCs w:val="21"/>
        </w:rPr>
        <w:t>T/T</w:t>
      </w:r>
      <w:r>
        <w:rPr>
          <w:rFonts w:ascii="Times New Roman" w:hAnsi="Times New Roman"/>
          <w:color w:val="000000"/>
          <w:szCs w:val="21"/>
        </w:rPr>
        <w:t>’)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Times New Roman" w:hAnsi="Times New Roman"/>
          <w:color w:val="000000"/>
          <w:szCs w:val="21"/>
        </w:rPr>
        <w:t>＝</w:t>
      </w:r>
      <w:r>
        <w:rPr>
          <w:rFonts w:ascii="Times New Roman" w:hAnsi="Times New Roman"/>
          <w:color w:val="000000"/>
          <w:szCs w:val="21"/>
        </w:rPr>
        <w:t>9916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/278K+(122.6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126.8)ln(268/278) 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066B0F" w:rsidRDefault="005F1040">
      <w:pPr>
        <w:snapToGrid w:val="0"/>
        <w:spacing w:line="460" w:lineRule="exact"/>
        <w:ind w:firstLine="435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= 35.8 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</w:t>
      </w:r>
      <w:r>
        <w:rPr>
          <w:rFonts w:ascii="Times New Roman" w:hAnsi="Times New Roman"/>
          <w:color w:val="000000"/>
          <w:szCs w:val="21"/>
        </w:rPr>
        <w:t>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≈</w:t>
      </w:r>
      <w:r>
        <w:rPr>
          <w:rFonts w:ascii="Times New Roman" w:hAnsi="Times New Roman"/>
          <w:i/>
          <w:iCs/>
          <w:color w:val="000000"/>
          <w:szCs w:val="21"/>
        </w:rPr>
        <w:t>A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 xml:space="preserve"> = 9958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268K×35.8 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= 363.6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</w:p>
  </w:body>
</w:document>
</file>