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ceeeeb797e4d5f" /></Relationships>
</file>

<file path=word/document.xml><?xml version="1.0" encoding="utf-8"?>
<w:document xmlns:w="http://schemas.openxmlformats.org/wordprocessingml/2006/main">
  <w:body>
    <w:p w:rsidRPr="00CD0A14" w:rsidR="009C3E55" w:rsidP="00CD0A14" w:rsidRDefault="009C3E55">
      <w:pPr>
        <w:widowControl/>
        <w:topLinePunct/>
        <w:spacing w:line="360" w:lineRule="auto"/>
        <w:textAlignment w:val="center"/>
        <w:rPr>
          <w:rFonts w:eastAsiaTheme="minorEastAsia"/>
          <w:color w:val="000000"/>
          <w:szCs w:val="21"/>
        </w:rPr>
      </w:pPr>
      <w:r w:rsidRPr="00CD0A14">
        <w:rPr>
          <w:rFonts w:eastAsiaTheme="minorEastAsia"/>
          <w:color w:val="000000"/>
          <w:szCs w:val="21"/>
        </w:rPr>
        <w:t>和纯溶剂相比，溶液的蒸汽压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         </w:t>
      </w:r>
      <w:r w:rsidRPr="00CD0A14">
        <w:rPr>
          <w:rFonts w:eastAsiaTheme="minorEastAsia"/>
          <w:color w:val="000000"/>
          <w:szCs w:val="21"/>
        </w:rPr>
        <w:t>，沸点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         </w:t>
      </w:r>
      <w:r w:rsidRPr="00CD0A14">
        <w:rPr>
          <w:rFonts w:eastAsiaTheme="minorEastAsia"/>
          <w:color w:val="000000"/>
          <w:szCs w:val="21"/>
        </w:rPr>
        <w:t>，凝固点</w:t>
      </w:r>
      <w:r w:rsidRPr="00CD0A14">
        <w:rPr>
          <w:rFonts w:eastAsiaTheme="minorEastAsia"/>
          <w:color w:val="000000"/>
          <w:szCs w:val="21"/>
        </w:rPr>
        <w:t xml:space="preserve">  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        </w:t>
      </w:r>
      <w:r w:rsidRPr="00CD0A14">
        <w:rPr>
          <w:rFonts w:eastAsiaTheme="minorEastAsia"/>
          <w:color w:val="000000"/>
          <w:szCs w:val="21"/>
        </w:rPr>
        <w:t xml:space="preserve"> </w:t>
      </w:r>
      <w:r w:rsidRPr="00CD0A14">
        <w:rPr>
          <w:rFonts w:eastAsiaTheme="minorEastAsia"/>
          <w:color w:val="000000"/>
          <w:szCs w:val="21"/>
        </w:rPr>
        <w:t>。</w:t>
      </w:r>
    </w:p>
  </w:body>
</w:document>
</file>